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92" w:rsidRDefault="00F239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E57D34DB4B498B95CD816F8FCB3CB7"/>
          </w:placeholder>
        </w:sdtPr>
        <w:sdtContent>
          <w:r w:rsidRPr="005C2A78">
            <w:rPr>
              <w:rFonts w:cs="Times New Roman"/>
              <w:b/>
              <w:szCs w:val="24"/>
              <w:u w:val="single"/>
            </w:rPr>
            <w:t>BILL ANALYSIS</w:t>
          </w:r>
        </w:sdtContent>
      </w:sdt>
    </w:p>
    <w:p w:rsidR="00F23992" w:rsidRPr="00585C31" w:rsidRDefault="00F23992" w:rsidP="000F1DF9">
      <w:pPr>
        <w:spacing w:after="0" w:line="240" w:lineRule="auto"/>
        <w:rPr>
          <w:rFonts w:cs="Times New Roman"/>
          <w:szCs w:val="24"/>
        </w:rPr>
      </w:pPr>
    </w:p>
    <w:p w:rsidR="00F23992" w:rsidRPr="00585C31" w:rsidRDefault="00F239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3992" w:rsidTr="000F1DF9">
        <w:tc>
          <w:tcPr>
            <w:tcW w:w="2718" w:type="dxa"/>
          </w:tcPr>
          <w:p w:rsidR="00F23992" w:rsidRPr="005C2A78" w:rsidRDefault="00F23992" w:rsidP="006D756B">
            <w:pPr>
              <w:rPr>
                <w:rFonts w:cs="Times New Roman"/>
                <w:szCs w:val="24"/>
              </w:rPr>
            </w:pPr>
            <w:sdt>
              <w:sdtPr>
                <w:rPr>
                  <w:rFonts w:cs="Times New Roman"/>
                  <w:szCs w:val="24"/>
                </w:rPr>
                <w:alias w:val="Agency Title"/>
                <w:tag w:val="AgencyTitleContentControl"/>
                <w:id w:val="1920747753"/>
                <w:lock w:val="sdtContentLocked"/>
                <w:placeholder>
                  <w:docPart w:val="C4F8CFC7E55342759CC253385FC59796"/>
                </w:placeholder>
              </w:sdtPr>
              <w:sdtEndPr>
                <w:rPr>
                  <w:rFonts w:cstheme="minorBidi"/>
                  <w:szCs w:val="22"/>
                </w:rPr>
              </w:sdtEndPr>
              <w:sdtContent>
                <w:r>
                  <w:rPr>
                    <w:rFonts w:cs="Times New Roman"/>
                    <w:szCs w:val="24"/>
                  </w:rPr>
                  <w:t>Senate Research Center</w:t>
                </w:r>
              </w:sdtContent>
            </w:sdt>
          </w:p>
        </w:tc>
        <w:tc>
          <w:tcPr>
            <w:tcW w:w="6858" w:type="dxa"/>
          </w:tcPr>
          <w:p w:rsidR="00F23992" w:rsidRPr="00FF6471" w:rsidRDefault="00F23992" w:rsidP="000F1DF9">
            <w:pPr>
              <w:jc w:val="right"/>
              <w:rPr>
                <w:rFonts w:cs="Times New Roman"/>
                <w:szCs w:val="24"/>
              </w:rPr>
            </w:pPr>
            <w:sdt>
              <w:sdtPr>
                <w:rPr>
                  <w:rFonts w:cs="Times New Roman"/>
                  <w:szCs w:val="24"/>
                </w:rPr>
                <w:alias w:val="Bill Number"/>
                <w:tag w:val="BillNumberOne"/>
                <w:id w:val="-410784069"/>
                <w:lock w:val="sdtContentLocked"/>
                <w:placeholder>
                  <w:docPart w:val="D4D5D8163A7F4F33AAF43EBECCFB358F"/>
                </w:placeholder>
              </w:sdtPr>
              <w:sdtContent>
                <w:r>
                  <w:rPr>
                    <w:rFonts w:cs="Times New Roman"/>
                    <w:szCs w:val="24"/>
                  </w:rPr>
                  <w:t>S.B. 534</w:t>
                </w:r>
              </w:sdtContent>
            </w:sdt>
          </w:p>
        </w:tc>
      </w:tr>
      <w:tr w:rsidR="00F23992" w:rsidTr="000F1DF9">
        <w:sdt>
          <w:sdtPr>
            <w:rPr>
              <w:rFonts w:cs="Times New Roman"/>
              <w:szCs w:val="24"/>
            </w:rPr>
            <w:alias w:val="TLCNumber"/>
            <w:tag w:val="TLCNumber"/>
            <w:id w:val="-542600604"/>
            <w:lock w:val="sdtLocked"/>
            <w:placeholder>
              <w:docPart w:val="4EE6EBA19B2149F395DDE279477917E3"/>
            </w:placeholder>
          </w:sdtPr>
          <w:sdtContent>
            <w:tc>
              <w:tcPr>
                <w:tcW w:w="2718" w:type="dxa"/>
              </w:tcPr>
              <w:p w:rsidR="00F23992" w:rsidRPr="000F1DF9" w:rsidRDefault="00F23992" w:rsidP="00C65088">
                <w:pPr>
                  <w:rPr>
                    <w:rFonts w:cs="Times New Roman"/>
                    <w:szCs w:val="24"/>
                  </w:rPr>
                </w:pPr>
                <w:r>
                  <w:rPr>
                    <w:rFonts w:cs="Times New Roman"/>
                    <w:szCs w:val="24"/>
                  </w:rPr>
                  <w:t>86R6491 MP-F</w:t>
                </w:r>
              </w:p>
            </w:tc>
          </w:sdtContent>
        </w:sdt>
        <w:tc>
          <w:tcPr>
            <w:tcW w:w="6858" w:type="dxa"/>
          </w:tcPr>
          <w:p w:rsidR="00F23992" w:rsidRPr="005C2A78" w:rsidRDefault="00F23992" w:rsidP="006D756B">
            <w:pPr>
              <w:jc w:val="right"/>
              <w:rPr>
                <w:rFonts w:cs="Times New Roman"/>
                <w:szCs w:val="24"/>
              </w:rPr>
            </w:pPr>
            <w:sdt>
              <w:sdtPr>
                <w:rPr>
                  <w:rFonts w:cs="Times New Roman"/>
                  <w:szCs w:val="24"/>
                </w:rPr>
                <w:alias w:val="Author Label"/>
                <w:tag w:val="By"/>
                <w:id w:val="72399597"/>
                <w:lock w:val="sdtLocked"/>
                <w:placeholder>
                  <w:docPart w:val="AB92A2940D7941BDAD1E899FD8BCAA4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0129112A3A484B9978BE621DF173EB"/>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012B2BB59F7A4F0986C1819210E063B9"/>
                </w:placeholder>
                <w:showingPlcHdr/>
              </w:sdtPr>
              <w:sdtContent/>
            </w:sdt>
          </w:p>
        </w:tc>
      </w:tr>
      <w:tr w:rsidR="00F23992" w:rsidTr="000F1DF9">
        <w:tc>
          <w:tcPr>
            <w:tcW w:w="2718" w:type="dxa"/>
          </w:tcPr>
          <w:p w:rsidR="00F23992" w:rsidRPr="00BC7495" w:rsidRDefault="00F23992" w:rsidP="000F1DF9">
            <w:pPr>
              <w:rPr>
                <w:rFonts w:cs="Times New Roman"/>
                <w:szCs w:val="24"/>
              </w:rPr>
            </w:pPr>
          </w:p>
        </w:tc>
        <w:sdt>
          <w:sdtPr>
            <w:rPr>
              <w:rFonts w:cs="Times New Roman"/>
              <w:szCs w:val="24"/>
            </w:rPr>
            <w:alias w:val="Committee"/>
            <w:tag w:val="Committee"/>
            <w:id w:val="1914272295"/>
            <w:lock w:val="sdtContentLocked"/>
            <w:placeholder>
              <w:docPart w:val="DC27440C67954211A7073061F5C0A821"/>
            </w:placeholder>
          </w:sdtPr>
          <w:sdtContent>
            <w:tc>
              <w:tcPr>
                <w:tcW w:w="6858" w:type="dxa"/>
              </w:tcPr>
              <w:p w:rsidR="00F23992" w:rsidRPr="00FF6471" w:rsidRDefault="00F23992" w:rsidP="000F1DF9">
                <w:pPr>
                  <w:jc w:val="right"/>
                  <w:rPr>
                    <w:rFonts w:cs="Times New Roman"/>
                    <w:szCs w:val="24"/>
                  </w:rPr>
                </w:pPr>
                <w:r>
                  <w:rPr>
                    <w:rFonts w:cs="Times New Roman"/>
                    <w:szCs w:val="24"/>
                  </w:rPr>
                  <w:t>Natural Resources &amp; Economic Development</w:t>
                </w:r>
              </w:p>
            </w:tc>
          </w:sdtContent>
        </w:sdt>
      </w:tr>
      <w:tr w:rsidR="00F23992" w:rsidTr="000F1DF9">
        <w:tc>
          <w:tcPr>
            <w:tcW w:w="2718" w:type="dxa"/>
          </w:tcPr>
          <w:p w:rsidR="00F23992" w:rsidRPr="00BC7495" w:rsidRDefault="00F23992" w:rsidP="000F1DF9">
            <w:pPr>
              <w:rPr>
                <w:rFonts w:cs="Times New Roman"/>
                <w:szCs w:val="24"/>
              </w:rPr>
            </w:pPr>
          </w:p>
        </w:tc>
        <w:sdt>
          <w:sdtPr>
            <w:rPr>
              <w:rFonts w:cs="Times New Roman"/>
              <w:szCs w:val="24"/>
            </w:rPr>
            <w:alias w:val="Date"/>
            <w:tag w:val="DateContentControl"/>
            <w:id w:val="1178081906"/>
            <w:lock w:val="sdtLocked"/>
            <w:placeholder>
              <w:docPart w:val="4F48300B8893446C92CE0F661A35C164"/>
            </w:placeholder>
            <w:date w:fullDate="2019-03-25T00:00:00Z">
              <w:dateFormat w:val="M/d/yyyy"/>
              <w:lid w:val="en-US"/>
              <w:storeMappedDataAs w:val="dateTime"/>
              <w:calendar w:val="gregorian"/>
            </w:date>
          </w:sdtPr>
          <w:sdtContent>
            <w:tc>
              <w:tcPr>
                <w:tcW w:w="6858" w:type="dxa"/>
              </w:tcPr>
              <w:p w:rsidR="00F23992" w:rsidRPr="00FF6471" w:rsidRDefault="00F23992" w:rsidP="000F1DF9">
                <w:pPr>
                  <w:jc w:val="right"/>
                  <w:rPr>
                    <w:rFonts w:cs="Times New Roman"/>
                    <w:szCs w:val="24"/>
                  </w:rPr>
                </w:pPr>
                <w:r>
                  <w:rPr>
                    <w:rFonts w:cs="Times New Roman"/>
                    <w:szCs w:val="24"/>
                  </w:rPr>
                  <w:t>3/25/2019</w:t>
                </w:r>
              </w:p>
            </w:tc>
          </w:sdtContent>
        </w:sdt>
      </w:tr>
      <w:tr w:rsidR="00F23992" w:rsidTr="000F1DF9">
        <w:tc>
          <w:tcPr>
            <w:tcW w:w="2718" w:type="dxa"/>
          </w:tcPr>
          <w:p w:rsidR="00F23992" w:rsidRPr="00BC7495" w:rsidRDefault="00F23992" w:rsidP="000F1DF9">
            <w:pPr>
              <w:rPr>
                <w:rFonts w:cs="Times New Roman"/>
                <w:szCs w:val="24"/>
              </w:rPr>
            </w:pPr>
          </w:p>
        </w:tc>
        <w:sdt>
          <w:sdtPr>
            <w:rPr>
              <w:rFonts w:cs="Times New Roman"/>
              <w:szCs w:val="24"/>
            </w:rPr>
            <w:alias w:val="BA Version"/>
            <w:tag w:val="BAVersion"/>
            <w:id w:val="-1685590809"/>
            <w:lock w:val="sdtContentLocked"/>
            <w:placeholder>
              <w:docPart w:val="881865DFEEBB41C984AFAA9E61B77147"/>
            </w:placeholder>
          </w:sdtPr>
          <w:sdtContent>
            <w:tc>
              <w:tcPr>
                <w:tcW w:w="6858" w:type="dxa"/>
              </w:tcPr>
              <w:p w:rsidR="00F23992" w:rsidRPr="00FF6471" w:rsidRDefault="00F23992" w:rsidP="000F1DF9">
                <w:pPr>
                  <w:jc w:val="right"/>
                  <w:rPr>
                    <w:rFonts w:cs="Times New Roman"/>
                    <w:szCs w:val="24"/>
                  </w:rPr>
                </w:pPr>
                <w:r>
                  <w:rPr>
                    <w:rFonts w:cs="Times New Roman"/>
                    <w:szCs w:val="24"/>
                  </w:rPr>
                  <w:t>As Filed</w:t>
                </w:r>
              </w:p>
            </w:tc>
          </w:sdtContent>
        </w:sdt>
      </w:tr>
    </w:tbl>
    <w:p w:rsidR="00F23992" w:rsidRPr="00FF6471" w:rsidRDefault="00F23992" w:rsidP="000F1DF9">
      <w:pPr>
        <w:spacing w:after="0" w:line="240" w:lineRule="auto"/>
        <w:rPr>
          <w:rFonts w:cs="Times New Roman"/>
          <w:szCs w:val="24"/>
        </w:rPr>
      </w:pPr>
    </w:p>
    <w:p w:rsidR="00F23992" w:rsidRPr="00FF6471" w:rsidRDefault="00F23992" w:rsidP="000F1DF9">
      <w:pPr>
        <w:spacing w:after="0" w:line="240" w:lineRule="auto"/>
        <w:rPr>
          <w:rFonts w:cs="Times New Roman"/>
          <w:szCs w:val="24"/>
        </w:rPr>
      </w:pPr>
    </w:p>
    <w:p w:rsidR="00F23992" w:rsidRPr="00FF6471" w:rsidRDefault="00F239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06BD37F0EC6427D96C0027669D5F04A"/>
        </w:placeholder>
      </w:sdtPr>
      <w:sdtContent>
        <w:p w:rsidR="00F23992" w:rsidRDefault="00F239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2813E2F7CE47149218DD1C6AE69371"/>
        </w:placeholder>
      </w:sdtPr>
      <w:sdtContent>
        <w:p w:rsidR="00F23992" w:rsidRDefault="00F23992" w:rsidP="00F23992">
          <w:pPr>
            <w:pStyle w:val="NormalWeb"/>
            <w:spacing w:before="0" w:beforeAutospacing="0" w:after="0" w:afterAutospacing="0"/>
            <w:jc w:val="both"/>
            <w:divId w:val="525483390"/>
            <w:rPr>
              <w:rFonts w:eastAsia="Times New Roman"/>
              <w:bCs/>
            </w:rPr>
          </w:pPr>
        </w:p>
        <w:p w:rsidR="00F23992" w:rsidRDefault="00F23992" w:rsidP="00F23992">
          <w:pPr>
            <w:pStyle w:val="NormalWeb"/>
            <w:spacing w:before="0" w:beforeAutospacing="0" w:after="0" w:afterAutospacing="0"/>
            <w:jc w:val="both"/>
            <w:divId w:val="525483390"/>
            <w:rPr>
              <w:color w:val="000000"/>
            </w:rPr>
          </w:pPr>
          <w:r w:rsidRPr="00BD1A64">
            <w:rPr>
              <w:color w:val="000000"/>
            </w:rPr>
            <w:t xml:space="preserve">Under current law, </w:t>
          </w:r>
          <w:r>
            <w:rPr>
              <w:color w:val="000000"/>
            </w:rPr>
            <w:t>the Texas Commission on Environmental Quality (</w:t>
          </w:r>
          <w:r w:rsidRPr="00BD1A64">
            <w:rPr>
              <w:color w:val="000000"/>
            </w:rPr>
            <w:t>TCEQ</w:t>
          </w:r>
          <w:r>
            <w:rPr>
              <w:color w:val="000000"/>
            </w:rPr>
            <w:t>)</w:t>
          </w:r>
          <w:r w:rsidRPr="00BD1A64">
            <w:rPr>
              <w:color w:val="000000"/>
            </w:rPr>
            <w:t xml:space="preserve"> is required to publish newspaper notice and hold hearings for proposed rules under the Texas Clean Air Act. Notice of a hearing to adopt a rule must be published at least 20 days before the scheduled d</w:t>
          </w:r>
          <w:r>
            <w:rPr>
              <w:color w:val="000000"/>
            </w:rPr>
            <w:t>ate of the hearing in at least three</w:t>
          </w:r>
          <w:r w:rsidRPr="00BD1A64">
            <w:rPr>
              <w:color w:val="000000"/>
            </w:rPr>
            <w:t xml:space="preserve"> separate newspapers for a rule with statewide implications and at least one newspaper of general circulation in the area the proposed rule will have an impact. With direct email capability and increased utilization of the TCEQ website by the regulated community and the public at large, newspaper notice is becoming less efficient and more expensive.</w:t>
          </w:r>
        </w:p>
        <w:p w:rsidR="00F23992" w:rsidRPr="00BD1A64" w:rsidRDefault="00F23992" w:rsidP="00F23992">
          <w:pPr>
            <w:pStyle w:val="NormalWeb"/>
            <w:spacing w:before="0" w:beforeAutospacing="0" w:after="0" w:afterAutospacing="0"/>
            <w:jc w:val="both"/>
            <w:divId w:val="525483390"/>
            <w:rPr>
              <w:color w:val="000000"/>
            </w:rPr>
          </w:pPr>
        </w:p>
        <w:p w:rsidR="00F23992" w:rsidRDefault="00F23992" w:rsidP="00F23992">
          <w:pPr>
            <w:pStyle w:val="NormalWeb"/>
            <w:spacing w:before="0" w:beforeAutospacing="0" w:after="0" w:afterAutospacing="0"/>
            <w:jc w:val="both"/>
            <w:divId w:val="525483390"/>
            <w:rPr>
              <w:color w:val="000000"/>
            </w:rPr>
          </w:pPr>
          <w:r>
            <w:rPr>
              <w:color w:val="000000"/>
            </w:rPr>
            <w:t>S.B.</w:t>
          </w:r>
          <w:r w:rsidRPr="00BD1A64">
            <w:rPr>
              <w:color w:val="000000"/>
            </w:rPr>
            <w:t xml:space="preserve"> 534 by Birdwell removes the requirement for newspaper publication, while still allowing for other options to provide notice. The bill requires that notice of a hearing to adopt a proposed rule under the Texas Clean Air Act be posted on TCEQ's website, while still allowing for the use of email or newspaper publication to provide notice of a scheduled hearing. The notice required for a hearing to adopt a proposed rule must be provided at least 20 days before the date of the hearing and include the date, time, place, and purpose of the hearing for the proposed rule. </w:t>
          </w:r>
        </w:p>
        <w:p w:rsidR="00F23992" w:rsidRPr="00BD1A64" w:rsidRDefault="00F23992" w:rsidP="00F23992">
          <w:pPr>
            <w:pStyle w:val="NormalWeb"/>
            <w:spacing w:before="0" w:beforeAutospacing="0" w:after="0" w:afterAutospacing="0"/>
            <w:jc w:val="both"/>
            <w:divId w:val="525483390"/>
            <w:rPr>
              <w:color w:val="000000"/>
            </w:rPr>
          </w:pPr>
        </w:p>
        <w:p w:rsidR="00F23992" w:rsidRPr="00BD1A64" w:rsidRDefault="00F23992" w:rsidP="00F23992">
          <w:pPr>
            <w:pStyle w:val="NormalWeb"/>
            <w:spacing w:before="0" w:beforeAutospacing="0" w:after="0" w:afterAutospacing="0"/>
            <w:jc w:val="both"/>
            <w:divId w:val="525483390"/>
            <w:rPr>
              <w:color w:val="000000"/>
            </w:rPr>
          </w:pPr>
          <w:r w:rsidRPr="00BD1A64">
            <w:rPr>
              <w:color w:val="000000"/>
            </w:rPr>
            <w:t>Passage of the legislation would provide for increased efficiency in and reduced expenses associated with the rulemaking process, while still allowing for notice via newspaper for those that don't utilize email or the internet.</w:t>
          </w:r>
        </w:p>
        <w:p w:rsidR="00F23992" w:rsidRPr="00D70925" w:rsidRDefault="00F23992" w:rsidP="00F23992">
          <w:pPr>
            <w:spacing w:after="0" w:line="240" w:lineRule="auto"/>
            <w:jc w:val="both"/>
            <w:rPr>
              <w:rFonts w:eastAsia="Times New Roman" w:cs="Times New Roman"/>
              <w:bCs/>
              <w:szCs w:val="24"/>
            </w:rPr>
          </w:pPr>
        </w:p>
      </w:sdtContent>
    </w:sdt>
    <w:p w:rsidR="00F23992" w:rsidRDefault="00F23992" w:rsidP="004F234C">
      <w:pPr>
        <w:spacing w:after="0" w:line="240" w:lineRule="auto"/>
        <w:jc w:val="both"/>
        <w:rPr>
          <w:rFonts w:cs="Times New Roman"/>
          <w:szCs w:val="24"/>
        </w:rPr>
      </w:pPr>
      <w:bookmarkStart w:id="0" w:name="EnrolledProposed"/>
      <w:bookmarkEnd w:id="0"/>
      <w:r>
        <w:rPr>
          <w:rFonts w:cs="Times New Roman"/>
          <w:szCs w:val="24"/>
        </w:rPr>
        <w:t xml:space="preserve">As proposed, S.B. 534 </w:t>
      </w:r>
      <w:bookmarkStart w:id="1" w:name="AmendsCurrentLaw"/>
      <w:bookmarkEnd w:id="1"/>
      <w:r>
        <w:rPr>
          <w:rFonts w:cs="Times New Roman"/>
          <w:szCs w:val="24"/>
        </w:rPr>
        <w:t>amends current law relating to the notice of a hearing to adopt a proposed rule under the Texas Clean Air Act.</w:t>
      </w:r>
    </w:p>
    <w:p w:rsidR="00F23992" w:rsidRDefault="00F23992" w:rsidP="004F234C">
      <w:pPr>
        <w:spacing w:after="0" w:line="240" w:lineRule="auto"/>
        <w:jc w:val="both"/>
        <w:rPr>
          <w:rFonts w:eastAsia="Times New Roman" w:cs="Times New Roman"/>
          <w:b/>
          <w:szCs w:val="24"/>
          <w:u w:val="single"/>
        </w:rPr>
      </w:pPr>
    </w:p>
    <w:p w:rsidR="00F23992" w:rsidRPr="005C2A78" w:rsidRDefault="00F23992" w:rsidP="004F234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B185CC49594E5B9888E65698FF1EBF"/>
          </w:placeholder>
        </w:sdtPr>
        <w:sdtContent>
          <w:r>
            <w:rPr>
              <w:rFonts w:eastAsia="Times New Roman" w:cs="Times New Roman"/>
              <w:b/>
              <w:szCs w:val="24"/>
              <w:u w:val="single"/>
            </w:rPr>
            <w:t>RULEMAKING AUTHORITY</w:t>
          </w:r>
        </w:sdtContent>
      </w:sdt>
    </w:p>
    <w:p w:rsidR="00F23992" w:rsidRPr="006529C4" w:rsidRDefault="00F23992" w:rsidP="004F234C">
      <w:pPr>
        <w:spacing w:after="0" w:line="240" w:lineRule="auto"/>
        <w:jc w:val="both"/>
        <w:rPr>
          <w:rFonts w:cs="Times New Roman"/>
          <w:szCs w:val="24"/>
        </w:rPr>
      </w:pPr>
    </w:p>
    <w:p w:rsidR="00F23992" w:rsidRPr="006529C4" w:rsidRDefault="00F23992" w:rsidP="004F234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23992" w:rsidRPr="006529C4" w:rsidRDefault="00F23992" w:rsidP="004F234C">
      <w:pPr>
        <w:spacing w:after="0" w:line="240" w:lineRule="auto"/>
        <w:jc w:val="both"/>
        <w:rPr>
          <w:rFonts w:cs="Times New Roman"/>
          <w:szCs w:val="24"/>
        </w:rPr>
      </w:pPr>
    </w:p>
    <w:p w:rsidR="00F23992" w:rsidRPr="005C2A78" w:rsidRDefault="00F23992" w:rsidP="004F234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AA6409AF764694850B136E0A0C3952"/>
          </w:placeholder>
        </w:sdtPr>
        <w:sdtContent>
          <w:r>
            <w:rPr>
              <w:rFonts w:eastAsia="Times New Roman" w:cs="Times New Roman"/>
              <w:b/>
              <w:szCs w:val="24"/>
              <w:u w:val="single"/>
            </w:rPr>
            <w:t>SECTION BY SECTION ANALYSIS</w:t>
          </w:r>
        </w:sdtContent>
      </w:sdt>
    </w:p>
    <w:p w:rsidR="00F23992" w:rsidRPr="005C2A78" w:rsidRDefault="00F23992" w:rsidP="004F234C">
      <w:pPr>
        <w:spacing w:after="0" w:line="240" w:lineRule="auto"/>
        <w:jc w:val="both"/>
        <w:rPr>
          <w:rFonts w:eastAsia="Times New Roman" w:cs="Times New Roman"/>
          <w:szCs w:val="24"/>
        </w:rPr>
      </w:pPr>
    </w:p>
    <w:p w:rsidR="00F23992" w:rsidRDefault="00F23992" w:rsidP="004F234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382.017(b), Health and Safety Code, as follows:</w:t>
      </w:r>
    </w:p>
    <w:p w:rsidR="00F23992" w:rsidRDefault="00F23992" w:rsidP="004F234C">
      <w:pPr>
        <w:spacing w:after="0" w:line="240" w:lineRule="auto"/>
        <w:jc w:val="both"/>
        <w:rPr>
          <w:rFonts w:eastAsia="Times New Roman" w:cs="Times New Roman"/>
          <w:szCs w:val="24"/>
        </w:rPr>
      </w:pPr>
    </w:p>
    <w:p w:rsidR="00F23992" w:rsidRDefault="00F23992" w:rsidP="004F234C">
      <w:pPr>
        <w:spacing w:after="0" w:line="240" w:lineRule="auto"/>
        <w:ind w:left="720"/>
        <w:jc w:val="both"/>
        <w:rPr>
          <w:rFonts w:eastAsia="Times New Roman" w:cs="Times New Roman"/>
          <w:szCs w:val="24"/>
        </w:rPr>
      </w:pPr>
      <w:r>
        <w:rPr>
          <w:rFonts w:eastAsia="Times New Roman" w:cs="Times New Roman"/>
          <w:szCs w:val="24"/>
        </w:rPr>
        <w:t xml:space="preserve">(b) Requires the Texas Commission on Environmental Quality (TCEQ) to provide notice of a hearing to adopt a proposed rule under this chapter on the TCEQ Internet website, and authorizes TCEQ to provide notice of the hearing by other means, including by electronic transmission or newspaper publication. Requires that the notice of a scheduled hearing under this subsection: </w:t>
      </w:r>
    </w:p>
    <w:p w:rsidR="00F23992" w:rsidRDefault="00F23992" w:rsidP="004F234C">
      <w:pPr>
        <w:spacing w:after="0" w:line="240" w:lineRule="auto"/>
        <w:ind w:left="720"/>
        <w:jc w:val="both"/>
        <w:rPr>
          <w:rFonts w:eastAsia="Times New Roman" w:cs="Times New Roman"/>
          <w:szCs w:val="24"/>
        </w:rPr>
      </w:pPr>
    </w:p>
    <w:p w:rsidR="00F23992" w:rsidRDefault="00F23992" w:rsidP="004F234C">
      <w:pPr>
        <w:spacing w:after="0" w:line="240" w:lineRule="auto"/>
        <w:ind w:left="1440"/>
        <w:jc w:val="both"/>
        <w:rPr>
          <w:rFonts w:eastAsia="Times New Roman" w:cs="Times New Roman"/>
          <w:szCs w:val="24"/>
        </w:rPr>
      </w:pPr>
      <w:r>
        <w:rPr>
          <w:rFonts w:eastAsia="Times New Roman" w:cs="Times New Roman"/>
          <w:szCs w:val="24"/>
        </w:rPr>
        <w:t xml:space="preserve">(1) </w:t>
      </w:r>
      <w:r w:rsidRPr="00970E0A">
        <w:rPr>
          <w:rFonts w:eastAsia="Times New Roman" w:cs="Times New Roman"/>
          <w:szCs w:val="24"/>
        </w:rPr>
        <w:t>include the date, time, place, and purpose of the hearing for the proposed rule; and</w:t>
      </w:r>
    </w:p>
    <w:p w:rsidR="00F23992" w:rsidRPr="00970E0A" w:rsidRDefault="00F23992" w:rsidP="004F234C">
      <w:pPr>
        <w:spacing w:after="0" w:line="240" w:lineRule="auto"/>
        <w:ind w:left="1440"/>
        <w:jc w:val="both"/>
        <w:rPr>
          <w:rFonts w:eastAsia="Times New Roman" w:cs="Times New Roman"/>
          <w:szCs w:val="24"/>
        </w:rPr>
      </w:pPr>
    </w:p>
    <w:p w:rsidR="00F23992" w:rsidRDefault="00F23992" w:rsidP="004F234C">
      <w:pPr>
        <w:spacing w:after="0" w:line="240" w:lineRule="auto"/>
        <w:ind w:left="1440"/>
        <w:jc w:val="both"/>
        <w:rPr>
          <w:rFonts w:eastAsia="Times New Roman" w:cs="Times New Roman"/>
          <w:szCs w:val="24"/>
        </w:rPr>
      </w:pPr>
      <w:r>
        <w:rPr>
          <w:rFonts w:eastAsia="Times New Roman" w:cs="Times New Roman"/>
          <w:szCs w:val="24"/>
        </w:rPr>
        <w:t xml:space="preserve">(2) </w:t>
      </w:r>
      <w:r w:rsidRPr="00970E0A">
        <w:rPr>
          <w:rFonts w:eastAsia="Times New Roman" w:cs="Times New Roman"/>
          <w:szCs w:val="24"/>
        </w:rPr>
        <w:t xml:space="preserve">be provided not later than the 20th day before the date scheduled for the hearing. Deletes </w:t>
      </w:r>
      <w:r>
        <w:rPr>
          <w:rFonts w:eastAsia="Times New Roman" w:cs="Times New Roman"/>
          <w:szCs w:val="24"/>
        </w:rPr>
        <w:t xml:space="preserve">existing </w:t>
      </w:r>
      <w:r w:rsidRPr="00970E0A">
        <w:rPr>
          <w:rFonts w:eastAsia="Times New Roman" w:cs="Times New Roman"/>
          <w:szCs w:val="24"/>
        </w:rPr>
        <w:t xml:space="preserve">text </w:t>
      </w:r>
      <w:r>
        <w:rPr>
          <w:rFonts w:eastAsia="Times New Roman" w:cs="Times New Roman"/>
          <w:szCs w:val="24"/>
        </w:rPr>
        <w:t>regarding</w:t>
      </w:r>
      <w:r w:rsidRPr="00970E0A">
        <w:rPr>
          <w:rFonts w:eastAsia="Times New Roman" w:cs="Times New Roman"/>
          <w:szCs w:val="24"/>
        </w:rPr>
        <w:t xml:space="preserve"> notice requirements </w:t>
      </w:r>
      <w:r>
        <w:rPr>
          <w:rFonts w:eastAsia="Times New Roman" w:cs="Times New Roman"/>
          <w:szCs w:val="24"/>
        </w:rPr>
        <w:t>for a rule</w:t>
      </w:r>
      <w:r w:rsidRPr="00970E0A">
        <w:rPr>
          <w:rFonts w:eastAsia="Times New Roman" w:cs="Times New Roman"/>
          <w:szCs w:val="24"/>
        </w:rPr>
        <w:t xml:space="preserve"> with statewide effect and </w:t>
      </w:r>
      <w:r>
        <w:rPr>
          <w:rFonts w:eastAsia="Times New Roman" w:cs="Times New Roman"/>
          <w:szCs w:val="24"/>
        </w:rPr>
        <w:t xml:space="preserve">for a rule with regional effect. </w:t>
      </w:r>
    </w:p>
    <w:p w:rsidR="00F23992" w:rsidRDefault="00F23992" w:rsidP="004F234C">
      <w:pPr>
        <w:spacing w:after="0" w:line="240" w:lineRule="auto"/>
        <w:ind w:left="1440"/>
        <w:jc w:val="both"/>
        <w:rPr>
          <w:rFonts w:eastAsia="Times New Roman" w:cs="Times New Roman"/>
          <w:szCs w:val="24"/>
        </w:rPr>
      </w:pPr>
    </w:p>
    <w:p w:rsidR="00F23992" w:rsidRDefault="00F23992" w:rsidP="004F234C">
      <w:pPr>
        <w:spacing w:after="0" w:line="240" w:lineRule="auto"/>
        <w:jc w:val="both"/>
        <w:rPr>
          <w:rFonts w:eastAsia="Times New Roman" w:cs="Times New Roman"/>
          <w:szCs w:val="24"/>
        </w:rPr>
      </w:pPr>
      <w:r>
        <w:rPr>
          <w:rFonts w:eastAsia="Times New Roman" w:cs="Times New Roman"/>
          <w:szCs w:val="24"/>
        </w:rPr>
        <w:t xml:space="preserve">SECTION 2. Makes application of this Act prospective to September 21, 2019. </w:t>
      </w:r>
    </w:p>
    <w:p w:rsidR="00F23992" w:rsidRDefault="00F23992" w:rsidP="004F234C">
      <w:pPr>
        <w:spacing w:after="0" w:line="240" w:lineRule="auto"/>
        <w:jc w:val="both"/>
        <w:rPr>
          <w:rFonts w:eastAsia="Times New Roman" w:cs="Times New Roman"/>
          <w:szCs w:val="24"/>
        </w:rPr>
      </w:pPr>
    </w:p>
    <w:p w:rsidR="00F23992" w:rsidRPr="0010141F" w:rsidRDefault="00F23992" w:rsidP="004F234C">
      <w:pPr>
        <w:spacing w:after="0" w:line="240" w:lineRule="auto"/>
        <w:jc w:val="both"/>
        <w:rPr>
          <w:rFonts w:eastAsia="Times New Roman" w:cs="Times New Roman"/>
          <w:szCs w:val="24"/>
        </w:rPr>
      </w:pPr>
      <w:r>
        <w:rPr>
          <w:rFonts w:eastAsia="Times New Roman" w:cs="Times New Roman"/>
          <w:szCs w:val="24"/>
        </w:rPr>
        <w:t xml:space="preserve">SECTION 3. Effective date: September 1, 2019. </w:t>
      </w:r>
    </w:p>
    <w:sectPr w:rsidR="00F23992" w:rsidRPr="001014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0A" w:rsidRDefault="003B120A" w:rsidP="000F1DF9">
      <w:pPr>
        <w:spacing w:after="0" w:line="240" w:lineRule="auto"/>
      </w:pPr>
      <w:r>
        <w:separator/>
      </w:r>
    </w:p>
  </w:endnote>
  <w:endnote w:type="continuationSeparator" w:id="0">
    <w:p w:rsidR="003B120A" w:rsidRDefault="003B12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B12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3992">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23992">
                <w:rPr>
                  <w:sz w:val="20"/>
                  <w:szCs w:val="20"/>
                </w:rPr>
                <w:t>S.B. 534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2399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B12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2399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2399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0A" w:rsidRDefault="003B120A" w:rsidP="000F1DF9">
      <w:pPr>
        <w:spacing w:after="0" w:line="240" w:lineRule="auto"/>
      </w:pPr>
      <w:r>
        <w:separator/>
      </w:r>
    </w:p>
  </w:footnote>
  <w:footnote w:type="continuationSeparator" w:id="0">
    <w:p w:rsidR="003B120A" w:rsidRDefault="003B120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B120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399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5AC7D"/>
  <w15:docId w15:val="{AFFAE963-DCC7-4969-B29B-2975775B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39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9711D" w:rsidP="0079711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E57D34DB4B498B95CD816F8FCB3CB7"/>
        <w:category>
          <w:name w:val="General"/>
          <w:gallery w:val="placeholder"/>
        </w:category>
        <w:types>
          <w:type w:val="bbPlcHdr"/>
        </w:types>
        <w:behaviors>
          <w:behavior w:val="content"/>
        </w:behaviors>
        <w:guid w:val="{EC3872BA-B7F2-4DCD-8A2B-41AB732F5F95}"/>
      </w:docPartPr>
      <w:docPartBody>
        <w:p w:rsidR="00000000" w:rsidRDefault="0087782E"/>
      </w:docPartBody>
    </w:docPart>
    <w:docPart>
      <w:docPartPr>
        <w:name w:val="C4F8CFC7E55342759CC253385FC59796"/>
        <w:category>
          <w:name w:val="General"/>
          <w:gallery w:val="placeholder"/>
        </w:category>
        <w:types>
          <w:type w:val="bbPlcHdr"/>
        </w:types>
        <w:behaviors>
          <w:behavior w:val="content"/>
        </w:behaviors>
        <w:guid w:val="{E77766E2-0391-4971-924E-F700803EB6EC}"/>
      </w:docPartPr>
      <w:docPartBody>
        <w:p w:rsidR="00000000" w:rsidRDefault="0087782E"/>
      </w:docPartBody>
    </w:docPart>
    <w:docPart>
      <w:docPartPr>
        <w:name w:val="D4D5D8163A7F4F33AAF43EBECCFB358F"/>
        <w:category>
          <w:name w:val="General"/>
          <w:gallery w:val="placeholder"/>
        </w:category>
        <w:types>
          <w:type w:val="bbPlcHdr"/>
        </w:types>
        <w:behaviors>
          <w:behavior w:val="content"/>
        </w:behaviors>
        <w:guid w:val="{945D42C3-B4E5-4A79-9E72-8D35A0E65E5E}"/>
      </w:docPartPr>
      <w:docPartBody>
        <w:p w:rsidR="00000000" w:rsidRDefault="0087782E"/>
      </w:docPartBody>
    </w:docPart>
    <w:docPart>
      <w:docPartPr>
        <w:name w:val="4EE6EBA19B2149F395DDE279477917E3"/>
        <w:category>
          <w:name w:val="General"/>
          <w:gallery w:val="placeholder"/>
        </w:category>
        <w:types>
          <w:type w:val="bbPlcHdr"/>
        </w:types>
        <w:behaviors>
          <w:behavior w:val="content"/>
        </w:behaviors>
        <w:guid w:val="{76CB3013-103C-4176-A11F-611FCC96C46C}"/>
      </w:docPartPr>
      <w:docPartBody>
        <w:p w:rsidR="00000000" w:rsidRDefault="0087782E"/>
      </w:docPartBody>
    </w:docPart>
    <w:docPart>
      <w:docPartPr>
        <w:name w:val="AB92A2940D7941BDAD1E899FD8BCAA45"/>
        <w:category>
          <w:name w:val="General"/>
          <w:gallery w:val="placeholder"/>
        </w:category>
        <w:types>
          <w:type w:val="bbPlcHdr"/>
        </w:types>
        <w:behaviors>
          <w:behavior w:val="content"/>
        </w:behaviors>
        <w:guid w:val="{473A6EF9-EB25-44D7-91B7-76FD7A82C375}"/>
      </w:docPartPr>
      <w:docPartBody>
        <w:p w:rsidR="00000000" w:rsidRDefault="0087782E"/>
      </w:docPartBody>
    </w:docPart>
    <w:docPart>
      <w:docPartPr>
        <w:name w:val="DB0129112A3A484B9978BE621DF173EB"/>
        <w:category>
          <w:name w:val="General"/>
          <w:gallery w:val="placeholder"/>
        </w:category>
        <w:types>
          <w:type w:val="bbPlcHdr"/>
        </w:types>
        <w:behaviors>
          <w:behavior w:val="content"/>
        </w:behaviors>
        <w:guid w:val="{4F193532-6855-4858-B326-7C3B5DC11CF1}"/>
      </w:docPartPr>
      <w:docPartBody>
        <w:p w:rsidR="00000000" w:rsidRDefault="0087782E"/>
      </w:docPartBody>
    </w:docPart>
    <w:docPart>
      <w:docPartPr>
        <w:name w:val="012B2BB59F7A4F0986C1819210E063B9"/>
        <w:category>
          <w:name w:val="General"/>
          <w:gallery w:val="placeholder"/>
        </w:category>
        <w:types>
          <w:type w:val="bbPlcHdr"/>
        </w:types>
        <w:behaviors>
          <w:behavior w:val="content"/>
        </w:behaviors>
        <w:guid w:val="{A55E8243-C825-4B7A-899D-203E01100660}"/>
      </w:docPartPr>
      <w:docPartBody>
        <w:p w:rsidR="00000000" w:rsidRDefault="0087782E"/>
      </w:docPartBody>
    </w:docPart>
    <w:docPart>
      <w:docPartPr>
        <w:name w:val="DC27440C67954211A7073061F5C0A821"/>
        <w:category>
          <w:name w:val="General"/>
          <w:gallery w:val="placeholder"/>
        </w:category>
        <w:types>
          <w:type w:val="bbPlcHdr"/>
        </w:types>
        <w:behaviors>
          <w:behavior w:val="content"/>
        </w:behaviors>
        <w:guid w:val="{26491B30-79F4-4EE9-A494-F1FF038BE7AB}"/>
      </w:docPartPr>
      <w:docPartBody>
        <w:p w:rsidR="00000000" w:rsidRDefault="0087782E"/>
      </w:docPartBody>
    </w:docPart>
    <w:docPart>
      <w:docPartPr>
        <w:name w:val="4F48300B8893446C92CE0F661A35C164"/>
        <w:category>
          <w:name w:val="General"/>
          <w:gallery w:val="placeholder"/>
        </w:category>
        <w:types>
          <w:type w:val="bbPlcHdr"/>
        </w:types>
        <w:behaviors>
          <w:behavior w:val="content"/>
        </w:behaviors>
        <w:guid w:val="{E65504B1-E229-4B01-B8A6-9041855335AA}"/>
      </w:docPartPr>
      <w:docPartBody>
        <w:p w:rsidR="00000000" w:rsidRDefault="0079711D" w:rsidP="0079711D">
          <w:pPr>
            <w:pStyle w:val="4F48300B8893446C92CE0F661A35C164"/>
          </w:pPr>
          <w:r w:rsidRPr="00A30DD1">
            <w:rPr>
              <w:rStyle w:val="PlaceholderText"/>
            </w:rPr>
            <w:t>Click here to enter a date.</w:t>
          </w:r>
        </w:p>
      </w:docPartBody>
    </w:docPart>
    <w:docPart>
      <w:docPartPr>
        <w:name w:val="881865DFEEBB41C984AFAA9E61B77147"/>
        <w:category>
          <w:name w:val="General"/>
          <w:gallery w:val="placeholder"/>
        </w:category>
        <w:types>
          <w:type w:val="bbPlcHdr"/>
        </w:types>
        <w:behaviors>
          <w:behavior w:val="content"/>
        </w:behaviors>
        <w:guid w:val="{C2B5A8F5-F116-48E8-9CB3-921DEA24492C}"/>
      </w:docPartPr>
      <w:docPartBody>
        <w:p w:rsidR="00000000" w:rsidRDefault="0087782E"/>
      </w:docPartBody>
    </w:docPart>
    <w:docPart>
      <w:docPartPr>
        <w:name w:val="806BD37F0EC6427D96C0027669D5F04A"/>
        <w:category>
          <w:name w:val="General"/>
          <w:gallery w:val="placeholder"/>
        </w:category>
        <w:types>
          <w:type w:val="bbPlcHdr"/>
        </w:types>
        <w:behaviors>
          <w:behavior w:val="content"/>
        </w:behaviors>
        <w:guid w:val="{92AE7BC1-32C7-4CFE-839B-BDB2740A2BD4}"/>
      </w:docPartPr>
      <w:docPartBody>
        <w:p w:rsidR="00000000" w:rsidRDefault="0087782E"/>
      </w:docPartBody>
    </w:docPart>
    <w:docPart>
      <w:docPartPr>
        <w:name w:val="9F2813E2F7CE47149218DD1C6AE69371"/>
        <w:category>
          <w:name w:val="General"/>
          <w:gallery w:val="placeholder"/>
        </w:category>
        <w:types>
          <w:type w:val="bbPlcHdr"/>
        </w:types>
        <w:behaviors>
          <w:behavior w:val="content"/>
        </w:behaviors>
        <w:guid w:val="{1847FF7C-C516-4044-B831-C44C4DFCA45C}"/>
      </w:docPartPr>
      <w:docPartBody>
        <w:p w:rsidR="00000000" w:rsidRDefault="0079711D" w:rsidP="0079711D">
          <w:pPr>
            <w:pStyle w:val="9F2813E2F7CE47149218DD1C6AE69371"/>
          </w:pPr>
          <w:r>
            <w:rPr>
              <w:rFonts w:eastAsia="Times New Roman" w:cs="Times New Roman"/>
              <w:bCs/>
              <w:szCs w:val="24"/>
            </w:rPr>
            <w:t xml:space="preserve"> </w:t>
          </w:r>
        </w:p>
      </w:docPartBody>
    </w:docPart>
    <w:docPart>
      <w:docPartPr>
        <w:name w:val="83B185CC49594E5B9888E65698FF1EBF"/>
        <w:category>
          <w:name w:val="General"/>
          <w:gallery w:val="placeholder"/>
        </w:category>
        <w:types>
          <w:type w:val="bbPlcHdr"/>
        </w:types>
        <w:behaviors>
          <w:behavior w:val="content"/>
        </w:behaviors>
        <w:guid w:val="{228B8F26-471B-48AA-90CF-C6A756D05A12}"/>
      </w:docPartPr>
      <w:docPartBody>
        <w:p w:rsidR="00000000" w:rsidRDefault="0087782E"/>
      </w:docPartBody>
    </w:docPart>
    <w:docPart>
      <w:docPartPr>
        <w:name w:val="BEAA6409AF764694850B136E0A0C3952"/>
        <w:category>
          <w:name w:val="General"/>
          <w:gallery w:val="placeholder"/>
        </w:category>
        <w:types>
          <w:type w:val="bbPlcHdr"/>
        </w:types>
        <w:behaviors>
          <w:behavior w:val="content"/>
        </w:behaviors>
        <w:guid w:val="{C339B00E-483A-4915-8C82-59D202844255}"/>
      </w:docPartPr>
      <w:docPartBody>
        <w:p w:rsidR="00000000" w:rsidRDefault="008778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711D"/>
    <w:rsid w:val="0087782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11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9711D"/>
    <w:rPr>
      <w:rFonts w:ascii="Times New Roman" w:hAnsi="Times New Roman"/>
      <w:sz w:val="24"/>
    </w:rPr>
  </w:style>
  <w:style w:type="paragraph" w:customStyle="1" w:styleId="487D89B4F8B34DB4967D41FE18F7F88D9">
    <w:name w:val="487D89B4F8B34DB4967D41FE18F7F88D9"/>
    <w:rsid w:val="0079711D"/>
    <w:rPr>
      <w:rFonts w:ascii="Times New Roman" w:hAnsi="Times New Roman"/>
      <w:sz w:val="24"/>
    </w:rPr>
  </w:style>
  <w:style w:type="paragraph" w:customStyle="1" w:styleId="AE2570ED5D764CD7AF9686706F550F4622">
    <w:name w:val="AE2570ED5D764CD7AF9686706F550F4622"/>
    <w:rsid w:val="0079711D"/>
    <w:pPr>
      <w:tabs>
        <w:tab w:val="center" w:pos="4680"/>
        <w:tab w:val="right" w:pos="9360"/>
      </w:tabs>
      <w:spacing w:after="0" w:line="240" w:lineRule="auto"/>
    </w:pPr>
    <w:rPr>
      <w:rFonts w:ascii="Times New Roman" w:hAnsi="Times New Roman"/>
      <w:sz w:val="24"/>
    </w:rPr>
  </w:style>
  <w:style w:type="paragraph" w:customStyle="1" w:styleId="4F48300B8893446C92CE0F661A35C164">
    <w:name w:val="4F48300B8893446C92CE0F661A35C164"/>
    <w:rsid w:val="0079711D"/>
    <w:pPr>
      <w:spacing w:after="160" w:line="259" w:lineRule="auto"/>
    </w:pPr>
  </w:style>
  <w:style w:type="paragraph" w:customStyle="1" w:styleId="9F2813E2F7CE47149218DD1C6AE69371">
    <w:name w:val="9F2813E2F7CE47149218DD1C6AE69371"/>
    <w:rsid w:val="007971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AEA920C-F429-4856-A94A-793D49CB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427</Words>
  <Characters>2434</Characters>
  <Application>Microsoft Office Word</Application>
  <DocSecurity>0</DocSecurity>
  <Lines>20</Lines>
  <Paragraphs>5</Paragraphs>
  <ScaleCrop>false</ScaleCrop>
  <Company>Texas Legislative Council</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2019-03-25T22:44:00Z</dcterms:modified>
</cp:coreProperties>
</file>

<file path=docProps/custom.xml><?xml version="1.0" encoding="utf-8"?>
<op:Properties xmlns:vt="http://schemas.openxmlformats.org/officeDocument/2006/docPropsVTypes" xmlns:op="http://schemas.openxmlformats.org/officeDocument/2006/custom-properties"/>
</file>