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70" w:rsidRDefault="00031D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B9C2221A084FA49811E3ACD7618930"/>
          </w:placeholder>
        </w:sdtPr>
        <w:sdtContent>
          <w:r w:rsidRPr="005C2A78">
            <w:rPr>
              <w:rFonts w:cs="Times New Roman"/>
              <w:b/>
              <w:szCs w:val="24"/>
              <w:u w:val="single"/>
            </w:rPr>
            <w:t>BILL ANALYSIS</w:t>
          </w:r>
        </w:sdtContent>
      </w:sdt>
    </w:p>
    <w:p w:rsidR="00031D70" w:rsidRPr="00585C31" w:rsidRDefault="00031D70" w:rsidP="000F1DF9">
      <w:pPr>
        <w:spacing w:after="0" w:line="240" w:lineRule="auto"/>
        <w:rPr>
          <w:rFonts w:cs="Times New Roman"/>
          <w:szCs w:val="24"/>
        </w:rPr>
      </w:pPr>
    </w:p>
    <w:p w:rsidR="00031D70" w:rsidRPr="00585C31" w:rsidRDefault="00031D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1D70" w:rsidTr="000F1DF9">
        <w:tc>
          <w:tcPr>
            <w:tcW w:w="2718" w:type="dxa"/>
          </w:tcPr>
          <w:p w:rsidR="00031D70" w:rsidRPr="005C2A78" w:rsidRDefault="00031D70" w:rsidP="006D756B">
            <w:pPr>
              <w:rPr>
                <w:rFonts w:cs="Times New Roman"/>
                <w:szCs w:val="24"/>
              </w:rPr>
            </w:pPr>
            <w:sdt>
              <w:sdtPr>
                <w:rPr>
                  <w:rFonts w:cs="Times New Roman"/>
                  <w:szCs w:val="24"/>
                </w:rPr>
                <w:alias w:val="Agency Title"/>
                <w:tag w:val="AgencyTitleContentControl"/>
                <w:id w:val="1920747753"/>
                <w:lock w:val="sdtContentLocked"/>
                <w:placeholder>
                  <w:docPart w:val="FFBD7BE6655A4A6DA3075739A1AD9FE8"/>
                </w:placeholder>
              </w:sdtPr>
              <w:sdtEndPr>
                <w:rPr>
                  <w:rFonts w:cstheme="minorBidi"/>
                  <w:szCs w:val="22"/>
                </w:rPr>
              </w:sdtEndPr>
              <w:sdtContent>
                <w:r>
                  <w:rPr>
                    <w:rFonts w:cs="Times New Roman"/>
                    <w:szCs w:val="24"/>
                  </w:rPr>
                  <w:t>Senate Research Center</w:t>
                </w:r>
              </w:sdtContent>
            </w:sdt>
          </w:p>
        </w:tc>
        <w:tc>
          <w:tcPr>
            <w:tcW w:w="6858" w:type="dxa"/>
          </w:tcPr>
          <w:p w:rsidR="00031D70" w:rsidRPr="00FF6471" w:rsidRDefault="00031D70" w:rsidP="000F1DF9">
            <w:pPr>
              <w:jc w:val="right"/>
              <w:rPr>
                <w:rFonts w:cs="Times New Roman"/>
                <w:szCs w:val="24"/>
              </w:rPr>
            </w:pPr>
            <w:sdt>
              <w:sdtPr>
                <w:rPr>
                  <w:rFonts w:cs="Times New Roman"/>
                  <w:szCs w:val="24"/>
                </w:rPr>
                <w:alias w:val="Bill Number"/>
                <w:tag w:val="BillNumberOne"/>
                <w:id w:val="-410784069"/>
                <w:lock w:val="sdtContentLocked"/>
                <w:placeholder>
                  <w:docPart w:val="1676D06ED40840A292D9F3D0B9927856"/>
                </w:placeholder>
              </w:sdtPr>
              <w:sdtContent>
                <w:r>
                  <w:rPr>
                    <w:rFonts w:cs="Times New Roman"/>
                    <w:szCs w:val="24"/>
                  </w:rPr>
                  <w:t>C.S.S.B. 545</w:t>
                </w:r>
              </w:sdtContent>
            </w:sdt>
          </w:p>
        </w:tc>
      </w:tr>
      <w:tr w:rsidR="00031D70" w:rsidTr="000F1DF9">
        <w:sdt>
          <w:sdtPr>
            <w:rPr>
              <w:rFonts w:cs="Times New Roman"/>
              <w:szCs w:val="24"/>
            </w:rPr>
            <w:alias w:val="TLCNumber"/>
            <w:tag w:val="TLCNumber"/>
            <w:id w:val="-542600604"/>
            <w:lock w:val="sdtLocked"/>
            <w:placeholder>
              <w:docPart w:val="DF6DB1D6D596458085E37C27A0BC6766"/>
            </w:placeholder>
            <w:showingPlcHdr/>
          </w:sdtPr>
          <w:sdtContent>
            <w:tc>
              <w:tcPr>
                <w:tcW w:w="2718" w:type="dxa"/>
              </w:tcPr>
              <w:p w:rsidR="00031D70" w:rsidRPr="000F1DF9" w:rsidRDefault="00031D70" w:rsidP="00C65088">
                <w:pPr>
                  <w:rPr>
                    <w:rFonts w:cs="Times New Roman"/>
                    <w:szCs w:val="24"/>
                  </w:rPr>
                </w:pPr>
              </w:p>
            </w:tc>
          </w:sdtContent>
        </w:sdt>
        <w:tc>
          <w:tcPr>
            <w:tcW w:w="6858" w:type="dxa"/>
          </w:tcPr>
          <w:p w:rsidR="00031D70" w:rsidRPr="005C2A78" w:rsidRDefault="00031D70" w:rsidP="006D756B">
            <w:pPr>
              <w:jc w:val="right"/>
              <w:rPr>
                <w:rFonts w:cs="Times New Roman"/>
                <w:szCs w:val="24"/>
              </w:rPr>
            </w:pPr>
            <w:sdt>
              <w:sdtPr>
                <w:rPr>
                  <w:rFonts w:cs="Times New Roman"/>
                  <w:szCs w:val="24"/>
                </w:rPr>
                <w:alias w:val="Author Label"/>
                <w:tag w:val="By"/>
                <w:id w:val="72399597"/>
                <w:lock w:val="sdtLocked"/>
                <w:placeholder>
                  <w:docPart w:val="4326A46BDAA54B3B84BD6CD7C41724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CDA52546CD42519B27FF86AB4BD75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56CE75C354E427EA26F2B34A45124BC"/>
                </w:placeholder>
                <w:showingPlcHdr/>
              </w:sdtPr>
              <w:sdtContent/>
            </w:sdt>
          </w:p>
        </w:tc>
      </w:tr>
      <w:tr w:rsidR="00031D70" w:rsidTr="000F1DF9">
        <w:tc>
          <w:tcPr>
            <w:tcW w:w="2718" w:type="dxa"/>
          </w:tcPr>
          <w:p w:rsidR="00031D70" w:rsidRPr="00BC7495" w:rsidRDefault="00031D70" w:rsidP="000F1DF9">
            <w:pPr>
              <w:rPr>
                <w:rFonts w:cs="Times New Roman"/>
                <w:szCs w:val="24"/>
              </w:rPr>
            </w:pPr>
          </w:p>
        </w:tc>
        <w:sdt>
          <w:sdtPr>
            <w:rPr>
              <w:rFonts w:cs="Times New Roman"/>
              <w:szCs w:val="24"/>
            </w:rPr>
            <w:alias w:val="Committee"/>
            <w:tag w:val="Committee"/>
            <w:id w:val="1914272295"/>
            <w:lock w:val="sdtContentLocked"/>
            <w:placeholder>
              <w:docPart w:val="111448BB8B8E4A80A563A2854E004962"/>
            </w:placeholder>
          </w:sdtPr>
          <w:sdtContent>
            <w:tc>
              <w:tcPr>
                <w:tcW w:w="6858" w:type="dxa"/>
              </w:tcPr>
              <w:p w:rsidR="00031D70" w:rsidRPr="00FF6471" w:rsidRDefault="00031D70" w:rsidP="000F1DF9">
                <w:pPr>
                  <w:jc w:val="right"/>
                  <w:rPr>
                    <w:rFonts w:cs="Times New Roman"/>
                    <w:szCs w:val="24"/>
                  </w:rPr>
                </w:pPr>
                <w:r>
                  <w:rPr>
                    <w:rFonts w:cs="Times New Roman"/>
                    <w:szCs w:val="24"/>
                  </w:rPr>
                  <w:t>Intergovernmental Relations</w:t>
                </w:r>
              </w:p>
            </w:tc>
          </w:sdtContent>
        </w:sdt>
      </w:tr>
      <w:tr w:rsidR="00031D70" w:rsidTr="000F1DF9">
        <w:tc>
          <w:tcPr>
            <w:tcW w:w="2718" w:type="dxa"/>
          </w:tcPr>
          <w:p w:rsidR="00031D70" w:rsidRPr="00BC7495" w:rsidRDefault="00031D70" w:rsidP="000F1DF9">
            <w:pPr>
              <w:rPr>
                <w:rFonts w:cs="Times New Roman"/>
                <w:szCs w:val="24"/>
              </w:rPr>
            </w:pPr>
          </w:p>
        </w:tc>
        <w:sdt>
          <w:sdtPr>
            <w:rPr>
              <w:rFonts w:cs="Times New Roman"/>
              <w:szCs w:val="24"/>
            </w:rPr>
            <w:alias w:val="Date"/>
            <w:tag w:val="DateContentControl"/>
            <w:id w:val="1178081906"/>
            <w:lock w:val="sdtLocked"/>
            <w:placeholder>
              <w:docPart w:val="D598DBAADA654D74B740857B50A630A8"/>
            </w:placeholder>
            <w:date w:fullDate="2019-04-25T00:00:00Z">
              <w:dateFormat w:val="M/d/yyyy"/>
              <w:lid w:val="en-US"/>
              <w:storeMappedDataAs w:val="dateTime"/>
              <w:calendar w:val="gregorian"/>
            </w:date>
          </w:sdtPr>
          <w:sdtContent>
            <w:tc>
              <w:tcPr>
                <w:tcW w:w="6858" w:type="dxa"/>
              </w:tcPr>
              <w:p w:rsidR="00031D70" w:rsidRPr="00FF6471" w:rsidRDefault="00031D70" w:rsidP="000F1DF9">
                <w:pPr>
                  <w:jc w:val="right"/>
                  <w:rPr>
                    <w:rFonts w:cs="Times New Roman"/>
                    <w:szCs w:val="24"/>
                  </w:rPr>
                </w:pPr>
                <w:r>
                  <w:rPr>
                    <w:rFonts w:cs="Times New Roman"/>
                    <w:szCs w:val="24"/>
                  </w:rPr>
                  <w:t>4/25/2019</w:t>
                </w:r>
              </w:p>
            </w:tc>
          </w:sdtContent>
        </w:sdt>
      </w:tr>
      <w:tr w:rsidR="00031D70" w:rsidTr="000F1DF9">
        <w:tc>
          <w:tcPr>
            <w:tcW w:w="2718" w:type="dxa"/>
          </w:tcPr>
          <w:p w:rsidR="00031D70" w:rsidRPr="00BC7495" w:rsidRDefault="00031D70" w:rsidP="000F1DF9">
            <w:pPr>
              <w:rPr>
                <w:rFonts w:cs="Times New Roman"/>
                <w:szCs w:val="24"/>
              </w:rPr>
            </w:pPr>
          </w:p>
        </w:tc>
        <w:sdt>
          <w:sdtPr>
            <w:rPr>
              <w:rFonts w:cs="Times New Roman"/>
              <w:szCs w:val="24"/>
            </w:rPr>
            <w:alias w:val="BA Version"/>
            <w:tag w:val="BAVersion"/>
            <w:id w:val="-1685590809"/>
            <w:lock w:val="sdtContentLocked"/>
            <w:placeholder>
              <w:docPart w:val="F564C8027EBE4BF99207320E22D8F2E1"/>
            </w:placeholder>
          </w:sdtPr>
          <w:sdtContent>
            <w:tc>
              <w:tcPr>
                <w:tcW w:w="6858" w:type="dxa"/>
              </w:tcPr>
              <w:p w:rsidR="00031D70" w:rsidRPr="00FF6471" w:rsidRDefault="00031D70" w:rsidP="000F1DF9">
                <w:pPr>
                  <w:jc w:val="right"/>
                  <w:rPr>
                    <w:rFonts w:cs="Times New Roman"/>
                    <w:szCs w:val="24"/>
                  </w:rPr>
                </w:pPr>
                <w:r>
                  <w:rPr>
                    <w:rFonts w:cs="Times New Roman"/>
                    <w:szCs w:val="24"/>
                  </w:rPr>
                  <w:t>Committee Report (Substituted)</w:t>
                </w:r>
              </w:p>
            </w:tc>
          </w:sdtContent>
        </w:sdt>
      </w:tr>
    </w:tbl>
    <w:p w:rsidR="00031D70" w:rsidRPr="00FF6471" w:rsidRDefault="00031D70" w:rsidP="000F1DF9">
      <w:pPr>
        <w:spacing w:after="0" w:line="240" w:lineRule="auto"/>
        <w:rPr>
          <w:rFonts w:cs="Times New Roman"/>
          <w:szCs w:val="24"/>
        </w:rPr>
      </w:pPr>
    </w:p>
    <w:p w:rsidR="00031D70" w:rsidRPr="00FF6471" w:rsidRDefault="00031D70" w:rsidP="000F1DF9">
      <w:pPr>
        <w:spacing w:after="0" w:line="240" w:lineRule="auto"/>
        <w:rPr>
          <w:rFonts w:cs="Times New Roman"/>
          <w:szCs w:val="24"/>
        </w:rPr>
      </w:pPr>
    </w:p>
    <w:p w:rsidR="00031D70" w:rsidRPr="00FF6471" w:rsidRDefault="00031D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B4E88D291C4F07AA400F25579BE7BA"/>
        </w:placeholder>
      </w:sdtPr>
      <w:sdtContent>
        <w:p w:rsidR="00031D70" w:rsidRDefault="00031D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BF032DCA6145B092D0624C03E9C64D"/>
        </w:placeholder>
      </w:sdtPr>
      <w:sdtContent>
        <w:p w:rsidR="00031D70" w:rsidRDefault="00031D70" w:rsidP="00A04FAA">
          <w:pPr>
            <w:pStyle w:val="NormalWeb"/>
            <w:spacing w:before="0" w:beforeAutospacing="0" w:after="0" w:afterAutospacing="0"/>
            <w:jc w:val="both"/>
            <w:divId w:val="471484204"/>
            <w:rPr>
              <w:rFonts w:eastAsia="Times New Roman"/>
              <w:bCs/>
            </w:rPr>
          </w:pPr>
        </w:p>
        <w:p w:rsidR="00031D70" w:rsidRPr="00A04FAA" w:rsidRDefault="00031D70" w:rsidP="00A04FAA">
          <w:pPr>
            <w:pStyle w:val="NormalWeb"/>
            <w:spacing w:before="0" w:beforeAutospacing="0" w:after="0" w:afterAutospacing="0"/>
            <w:jc w:val="both"/>
            <w:divId w:val="471484204"/>
          </w:pPr>
          <w:r w:rsidRPr="00A04FAA">
            <w:t>Current law requires any developer submitting an application for housing tax credits to the Texas Department of Housing and Community Affairs to provide notice of the application to "any neighborhood organizations on record with the state or county in which the development described in the application is to be located…"</w:t>
          </w:r>
        </w:p>
        <w:p w:rsidR="00031D70" w:rsidRPr="00A04FAA" w:rsidRDefault="00031D70" w:rsidP="00A04FAA">
          <w:pPr>
            <w:pStyle w:val="NormalWeb"/>
            <w:spacing w:before="0" w:beforeAutospacing="0" w:after="0" w:afterAutospacing="0"/>
            <w:jc w:val="both"/>
            <w:divId w:val="471484204"/>
          </w:pPr>
          <w:r w:rsidRPr="00A04FAA">
            <w:t> </w:t>
          </w:r>
        </w:p>
        <w:p w:rsidR="00031D70" w:rsidRPr="00A04FAA" w:rsidRDefault="00031D70" w:rsidP="00A04FAA">
          <w:pPr>
            <w:pStyle w:val="NormalWeb"/>
            <w:spacing w:before="0" w:beforeAutospacing="0" w:after="0" w:afterAutospacing="0"/>
            <w:jc w:val="both"/>
            <w:divId w:val="471484204"/>
          </w:pPr>
          <w:r w:rsidRPr="00A04FAA">
            <w:t>S.B. 545 clarifies that the repository of neighborhood organizations is those "in good standing with the secretary of state, or, if applicable and verifiable, the county or municipality," so that developers know where to look and who to contact. Affordable housing developers seeking to comply with this requirement are not sure how diligent their search must be nor when they have satisfied the requirement. This lack of clarity in the law can mean that neighborhood organizations do not receive notice because they might be on file with their county, but not the state or the city in which the project will be located.</w:t>
          </w:r>
        </w:p>
        <w:p w:rsidR="00031D70" w:rsidRPr="00A04FAA" w:rsidRDefault="00031D70" w:rsidP="00A04FAA">
          <w:pPr>
            <w:pStyle w:val="NormalWeb"/>
            <w:spacing w:before="0" w:beforeAutospacing="0" w:after="0" w:afterAutospacing="0"/>
            <w:jc w:val="both"/>
            <w:divId w:val="471484204"/>
          </w:pPr>
          <w:r w:rsidRPr="00A04FAA">
            <w:t> </w:t>
          </w:r>
        </w:p>
        <w:p w:rsidR="00031D70" w:rsidRPr="00A04FAA" w:rsidRDefault="00031D70" w:rsidP="00A04FAA">
          <w:pPr>
            <w:pStyle w:val="NormalWeb"/>
            <w:spacing w:before="0" w:beforeAutospacing="0" w:after="0" w:afterAutospacing="0"/>
            <w:jc w:val="both"/>
            <w:divId w:val="471484204"/>
          </w:pPr>
          <w:r w:rsidRPr="00A04FAA">
            <w:t>By making this change, both the neighborhood organization and the developer know exactly what a diligent search entails. In making this clarification, neighborhood organizations know where they need to be on file to guarantee that they receive notification of any future development. Further, developers know the bounds of where they need to search, so they can be sure to properly satisfy the requirements of the statute. (Original Author's/Sponsor's Statement of Intent)</w:t>
          </w:r>
        </w:p>
        <w:p w:rsidR="00031D70" w:rsidRPr="00D70925" w:rsidRDefault="00031D70" w:rsidP="00A04FAA">
          <w:pPr>
            <w:spacing w:after="0" w:line="240" w:lineRule="auto"/>
            <w:jc w:val="both"/>
            <w:rPr>
              <w:rFonts w:eastAsia="Times New Roman" w:cs="Times New Roman"/>
              <w:bCs/>
              <w:szCs w:val="24"/>
            </w:rPr>
          </w:pPr>
        </w:p>
      </w:sdtContent>
    </w:sdt>
    <w:p w:rsidR="00031D70" w:rsidRDefault="00031D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545 </w:t>
      </w:r>
      <w:bookmarkStart w:id="1" w:name="AmendsCurrentLaw"/>
      <w:bookmarkEnd w:id="1"/>
      <w:r>
        <w:rPr>
          <w:rFonts w:cs="Times New Roman"/>
          <w:szCs w:val="24"/>
        </w:rPr>
        <w:t>amends current law relating to the evaluation of applications for certain financial assistance administered by the Texas Department of Housing and Community Affairs.</w:t>
      </w:r>
    </w:p>
    <w:p w:rsidR="00031D70" w:rsidRPr="00A04FAA" w:rsidRDefault="00031D70" w:rsidP="000F1DF9">
      <w:pPr>
        <w:spacing w:after="0" w:line="240" w:lineRule="auto"/>
        <w:jc w:val="both"/>
        <w:rPr>
          <w:rFonts w:eastAsia="Times New Roman" w:cs="Times New Roman"/>
          <w:szCs w:val="24"/>
        </w:rPr>
      </w:pPr>
    </w:p>
    <w:p w:rsidR="00031D70" w:rsidRPr="005C2A78" w:rsidRDefault="00031D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A9EC91574C47D19832663E4D96E878"/>
          </w:placeholder>
        </w:sdtPr>
        <w:sdtContent>
          <w:r>
            <w:rPr>
              <w:rFonts w:eastAsia="Times New Roman" w:cs="Times New Roman"/>
              <w:b/>
              <w:szCs w:val="24"/>
              <w:u w:val="single"/>
            </w:rPr>
            <w:t>RULEMAKING AUTHORITY</w:t>
          </w:r>
        </w:sdtContent>
      </w:sdt>
    </w:p>
    <w:p w:rsidR="00031D70" w:rsidRPr="006529C4" w:rsidRDefault="00031D70" w:rsidP="00774EC7">
      <w:pPr>
        <w:spacing w:after="0" w:line="240" w:lineRule="auto"/>
        <w:jc w:val="both"/>
        <w:rPr>
          <w:rFonts w:cs="Times New Roman"/>
          <w:szCs w:val="24"/>
        </w:rPr>
      </w:pPr>
    </w:p>
    <w:p w:rsidR="00031D70" w:rsidRPr="006529C4" w:rsidRDefault="00031D7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1D70" w:rsidRPr="006529C4" w:rsidRDefault="00031D70" w:rsidP="00774EC7">
      <w:pPr>
        <w:spacing w:after="0" w:line="240" w:lineRule="auto"/>
        <w:jc w:val="both"/>
        <w:rPr>
          <w:rFonts w:cs="Times New Roman"/>
          <w:szCs w:val="24"/>
        </w:rPr>
      </w:pPr>
    </w:p>
    <w:p w:rsidR="00031D70" w:rsidRPr="005C2A78" w:rsidRDefault="00031D70" w:rsidP="00E16A3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D0C998CC0C4A01927A1AAFF96AA2D6"/>
          </w:placeholder>
        </w:sdtPr>
        <w:sdtContent>
          <w:r>
            <w:rPr>
              <w:rFonts w:eastAsia="Times New Roman" w:cs="Times New Roman"/>
              <w:b/>
              <w:szCs w:val="24"/>
              <w:u w:val="single"/>
            </w:rPr>
            <w:t>SECTION BY SECTION ANALYSIS</w:t>
          </w:r>
        </w:sdtContent>
      </w:sdt>
    </w:p>
    <w:p w:rsidR="00031D70" w:rsidRPr="005C2A78" w:rsidRDefault="00031D70" w:rsidP="00E16A34">
      <w:pPr>
        <w:spacing w:after="0" w:line="240" w:lineRule="auto"/>
        <w:jc w:val="both"/>
        <w:rPr>
          <w:rFonts w:eastAsia="Times New Roman" w:cs="Times New Roman"/>
          <w:szCs w:val="24"/>
        </w:rPr>
      </w:pPr>
    </w:p>
    <w:p w:rsidR="00031D70" w:rsidRDefault="00031D70" w:rsidP="00E16A3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2306.1114(a), Government Code, to require </w:t>
      </w:r>
      <w:r w:rsidRPr="00A04FAA">
        <w:rPr>
          <w:rFonts w:eastAsia="Times New Roman" w:cs="Times New Roman"/>
          <w:szCs w:val="24"/>
        </w:rPr>
        <w:t>the Texas Department of Housing and Community Affairs (TDHCA)</w:t>
      </w:r>
      <w:r>
        <w:rPr>
          <w:rFonts w:eastAsia="Times New Roman" w:cs="Times New Roman"/>
          <w:szCs w:val="24"/>
        </w:rPr>
        <w:t xml:space="preserve">, not later than the 14th day after the date an application for housing funds </w:t>
      </w:r>
      <w:r w:rsidRPr="00A04FAA">
        <w:rPr>
          <w:rFonts w:eastAsia="Times New Roman" w:cs="Times New Roman"/>
          <w:szCs w:val="24"/>
        </w:rPr>
        <w:t xml:space="preserve">described by Section 2306.111 (Uniform </w:t>
      </w:r>
      <w:r>
        <w:rPr>
          <w:rFonts w:eastAsia="Times New Roman" w:cs="Times New Roman"/>
          <w:szCs w:val="24"/>
        </w:rPr>
        <w:t>Application and Funding Cycles) has been filed, to</w:t>
      </w:r>
      <w:r w:rsidRPr="00A04FAA">
        <w:rPr>
          <w:rFonts w:eastAsia="Times New Roman" w:cs="Times New Roman"/>
          <w:szCs w:val="24"/>
        </w:rPr>
        <w:t xml:space="preserve"> provide written notice of the filing of the application or proposed application </w:t>
      </w:r>
      <w:r>
        <w:rPr>
          <w:rFonts w:eastAsia="Times New Roman" w:cs="Times New Roman"/>
          <w:szCs w:val="24"/>
        </w:rPr>
        <w:t xml:space="preserve">to certain persons, including any neighborhood organization, on </w:t>
      </w:r>
      <w:r w:rsidRPr="00296073">
        <w:rPr>
          <w:rFonts w:eastAsia="Times New Roman" w:cs="Times New Roman"/>
          <w:szCs w:val="24"/>
        </w:rPr>
        <w:t xml:space="preserve">record and in good standing with the secretary of state </w:t>
      </w:r>
      <w:r>
        <w:rPr>
          <w:rFonts w:eastAsia="Times New Roman" w:cs="Times New Roman"/>
          <w:szCs w:val="24"/>
        </w:rPr>
        <w:t xml:space="preserve">(SOS) </w:t>
      </w:r>
      <w:r w:rsidRPr="00296073">
        <w:rPr>
          <w:rFonts w:eastAsia="Times New Roman" w:cs="Times New Roman"/>
          <w:szCs w:val="24"/>
        </w:rPr>
        <w:t>or, if applicable and verifiable, the county</w:t>
      </w:r>
      <w:r>
        <w:rPr>
          <w:rFonts w:eastAsia="Times New Roman" w:cs="Times New Roman"/>
          <w:szCs w:val="24"/>
        </w:rPr>
        <w:t xml:space="preserve"> </w:t>
      </w:r>
      <w:r w:rsidRPr="00296073">
        <w:rPr>
          <w:rFonts w:eastAsia="Times New Roman" w:cs="Times New Roman"/>
          <w:szCs w:val="24"/>
        </w:rPr>
        <w:t>in which the development described in the application is to be located and whose boundaries contai</w:t>
      </w:r>
      <w:r>
        <w:rPr>
          <w:rFonts w:eastAsia="Times New Roman" w:cs="Times New Roman"/>
          <w:szCs w:val="24"/>
        </w:rPr>
        <w:t>n the proposed development site, rather than a</w:t>
      </w:r>
      <w:r w:rsidRPr="00A04FAA">
        <w:rPr>
          <w:rFonts w:eastAsia="Times New Roman" w:cs="Times New Roman"/>
          <w:szCs w:val="24"/>
        </w:rPr>
        <w:t>ny neighborhood organizations on record with the state or county in which the development described in the application is to be located and whose boundaries contain the proposed development site.</w:t>
      </w:r>
    </w:p>
    <w:p w:rsidR="00031D70" w:rsidRPr="005C2A78" w:rsidRDefault="00031D70" w:rsidP="00E16A34">
      <w:pPr>
        <w:spacing w:after="0" w:line="240" w:lineRule="auto"/>
        <w:jc w:val="both"/>
        <w:rPr>
          <w:rFonts w:eastAsia="Times New Roman" w:cs="Times New Roman"/>
          <w:szCs w:val="24"/>
        </w:rPr>
      </w:pPr>
    </w:p>
    <w:p w:rsidR="00031D70" w:rsidRDefault="00031D70" w:rsidP="00E16A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2306.6704(b-1), Government Code, to require the </w:t>
      </w:r>
      <w:r w:rsidRPr="00A04FAA">
        <w:rPr>
          <w:rFonts w:eastAsia="Times New Roman" w:cs="Times New Roman"/>
          <w:szCs w:val="24"/>
        </w:rPr>
        <w:t xml:space="preserve">preapplication process </w:t>
      </w:r>
      <w:r>
        <w:rPr>
          <w:rFonts w:eastAsia="Times New Roman" w:cs="Times New Roman"/>
          <w:szCs w:val="24"/>
        </w:rPr>
        <w:t>to</w:t>
      </w:r>
      <w:r w:rsidRPr="00A04FAA">
        <w:rPr>
          <w:rFonts w:eastAsia="Times New Roman" w:cs="Times New Roman"/>
          <w:szCs w:val="24"/>
        </w:rPr>
        <w:t xml:space="preserve"> require the applicant to provide </w:t>
      </w:r>
      <w:r>
        <w:rPr>
          <w:rFonts w:eastAsia="Times New Roman" w:cs="Times New Roman"/>
          <w:szCs w:val="24"/>
        </w:rPr>
        <w:t>TDHCA</w:t>
      </w:r>
      <w:r w:rsidRPr="00A04FAA">
        <w:rPr>
          <w:rFonts w:eastAsia="Times New Roman" w:cs="Times New Roman"/>
          <w:szCs w:val="24"/>
        </w:rPr>
        <w:t xml:space="preserve"> with evidence that</w:t>
      </w:r>
      <w:r>
        <w:rPr>
          <w:rFonts w:eastAsia="Times New Roman" w:cs="Times New Roman"/>
          <w:szCs w:val="24"/>
        </w:rPr>
        <w:t xml:space="preserve"> the applicant has notified certain </w:t>
      </w:r>
      <w:r w:rsidRPr="00A04FAA">
        <w:rPr>
          <w:rFonts w:eastAsia="Times New Roman" w:cs="Times New Roman"/>
          <w:szCs w:val="24"/>
        </w:rPr>
        <w:t>entities with respect to the filing of the application</w:t>
      </w:r>
      <w:r>
        <w:rPr>
          <w:rFonts w:eastAsia="Times New Roman" w:cs="Times New Roman"/>
          <w:szCs w:val="24"/>
        </w:rPr>
        <w:t xml:space="preserve">, including </w:t>
      </w:r>
      <w:r w:rsidRPr="00A04FAA">
        <w:rPr>
          <w:rFonts w:eastAsia="Times New Roman" w:cs="Times New Roman"/>
          <w:szCs w:val="24"/>
        </w:rPr>
        <w:t>any neighborho</w:t>
      </w:r>
      <w:r>
        <w:rPr>
          <w:rFonts w:eastAsia="Times New Roman" w:cs="Times New Roman"/>
          <w:szCs w:val="24"/>
        </w:rPr>
        <w:t xml:space="preserve">od organization </w:t>
      </w:r>
      <w:r w:rsidRPr="00A04FAA">
        <w:rPr>
          <w:rFonts w:eastAsia="Times New Roman" w:cs="Times New Roman"/>
          <w:szCs w:val="24"/>
        </w:rPr>
        <w:t xml:space="preserve">on record and in good standing with </w:t>
      </w:r>
      <w:r>
        <w:rPr>
          <w:rFonts w:eastAsia="Times New Roman" w:cs="Times New Roman"/>
          <w:szCs w:val="24"/>
        </w:rPr>
        <w:t>SOS</w:t>
      </w:r>
      <w:r w:rsidRPr="00A04FAA">
        <w:rPr>
          <w:rFonts w:eastAsia="Times New Roman" w:cs="Times New Roman"/>
          <w:szCs w:val="24"/>
        </w:rPr>
        <w:t xml:space="preserve"> or, if applicable and verifiable, the county in which the development is to be located and whose boundaries contain the proposed development site</w:t>
      </w:r>
      <w:r>
        <w:rPr>
          <w:rFonts w:eastAsia="Times New Roman" w:cs="Times New Roman"/>
          <w:szCs w:val="24"/>
        </w:rPr>
        <w:t xml:space="preserve">, rather than </w:t>
      </w:r>
      <w:r w:rsidRPr="00A04FAA">
        <w:rPr>
          <w:rFonts w:eastAsia="Times New Roman" w:cs="Times New Roman"/>
          <w:szCs w:val="24"/>
        </w:rPr>
        <w:t>any neighborhood organizations on record with the state or county in which the development is to be located and whose boundaries contain the proposed development site</w:t>
      </w:r>
      <w:r>
        <w:rPr>
          <w:rFonts w:eastAsia="Times New Roman" w:cs="Times New Roman"/>
          <w:szCs w:val="24"/>
        </w:rPr>
        <w:t xml:space="preserve">. </w:t>
      </w:r>
    </w:p>
    <w:p w:rsidR="00031D70" w:rsidRPr="005C2A78" w:rsidRDefault="00031D70" w:rsidP="00E16A34">
      <w:pPr>
        <w:spacing w:after="0" w:line="240" w:lineRule="auto"/>
        <w:jc w:val="both"/>
        <w:rPr>
          <w:rFonts w:eastAsia="Times New Roman" w:cs="Times New Roman"/>
          <w:szCs w:val="24"/>
        </w:rPr>
      </w:pPr>
    </w:p>
    <w:p w:rsidR="00031D70" w:rsidRDefault="00031D70" w:rsidP="00E16A3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2306.6705, Government Code, to make conforming changes.</w:t>
      </w:r>
    </w:p>
    <w:p w:rsidR="00031D70" w:rsidRDefault="00031D70" w:rsidP="00E16A34">
      <w:pPr>
        <w:spacing w:after="0" w:line="240" w:lineRule="auto"/>
        <w:jc w:val="both"/>
        <w:rPr>
          <w:rFonts w:eastAsia="Times New Roman" w:cs="Times New Roman"/>
          <w:szCs w:val="24"/>
        </w:rPr>
      </w:pPr>
    </w:p>
    <w:p w:rsidR="00031D70" w:rsidRDefault="00031D70" w:rsidP="00E16A34">
      <w:pPr>
        <w:spacing w:after="0" w:line="240" w:lineRule="auto"/>
        <w:jc w:val="both"/>
        <w:rPr>
          <w:rFonts w:eastAsia="Times New Roman" w:cs="Times New Roman"/>
          <w:szCs w:val="24"/>
        </w:rPr>
      </w:pPr>
      <w:r>
        <w:rPr>
          <w:rFonts w:eastAsia="Times New Roman" w:cs="Times New Roman"/>
          <w:szCs w:val="24"/>
        </w:rPr>
        <w:t xml:space="preserve">SECTION 4. Amends Section 2306.6710(b), Government Code, as follows: </w:t>
      </w:r>
    </w:p>
    <w:p w:rsidR="00031D70" w:rsidRDefault="00031D70" w:rsidP="00E16A34">
      <w:pPr>
        <w:spacing w:after="0" w:line="240" w:lineRule="auto"/>
        <w:jc w:val="both"/>
        <w:rPr>
          <w:rFonts w:eastAsia="Times New Roman" w:cs="Times New Roman"/>
          <w:szCs w:val="24"/>
        </w:rPr>
      </w:pPr>
    </w:p>
    <w:p w:rsidR="00031D70" w:rsidRDefault="00031D70" w:rsidP="00E16A34">
      <w:pPr>
        <w:spacing w:after="0" w:line="240" w:lineRule="auto"/>
        <w:ind w:left="720"/>
        <w:jc w:val="both"/>
        <w:rPr>
          <w:rFonts w:eastAsia="Times New Roman" w:cs="Times New Roman"/>
          <w:szCs w:val="24"/>
        </w:rPr>
      </w:pPr>
      <w:r>
        <w:rPr>
          <w:rFonts w:eastAsia="Times New Roman" w:cs="Times New Roman"/>
          <w:szCs w:val="24"/>
        </w:rPr>
        <w:t xml:space="preserve">(b) Requires TDHCA, if </w:t>
      </w:r>
      <w:r w:rsidRPr="00296073">
        <w:rPr>
          <w:rFonts w:eastAsia="Times New Roman" w:cs="Times New Roman"/>
          <w:szCs w:val="24"/>
        </w:rPr>
        <w:t>an application satisfies the threshold criteria</w:t>
      </w:r>
      <w:r>
        <w:rPr>
          <w:rFonts w:eastAsia="Times New Roman" w:cs="Times New Roman"/>
          <w:szCs w:val="24"/>
        </w:rPr>
        <w:t xml:space="preserve">, to </w:t>
      </w:r>
      <w:r w:rsidRPr="00296073">
        <w:rPr>
          <w:rFonts w:eastAsia="Times New Roman" w:cs="Times New Roman"/>
          <w:szCs w:val="24"/>
        </w:rPr>
        <w:t>score and rank the application using a point system that:</w:t>
      </w:r>
    </w:p>
    <w:p w:rsidR="00031D70" w:rsidRDefault="00031D70" w:rsidP="00E16A34">
      <w:pPr>
        <w:spacing w:after="0" w:line="240" w:lineRule="auto"/>
        <w:ind w:left="1440"/>
        <w:jc w:val="both"/>
        <w:rPr>
          <w:rFonts w:eastAsia="Times New Roman" w:cs="Times New Roman"/>
          <w:szCs w:val="24"/>
        </w:rPr>
      </w:pPr>
    </w:p>
    <w:p w:rsidR="00031D70" w:rsidRDefault="00031D70" w:rsidP="00E16A34">
      <w:pPr>
        <w:spacing w:after="0" w:line="240" w:lineRule="auto"/>
        <w:ind w:left="1440"/>
        <w:jc w:val="both"/>
        <w:rPr>
          <w:rFonts w:eastAsia="Times New Roman" w:cs="Times New Roman"/>
          <w:szCs w:val="24"/>
        </w:rPr>
      </w:pPr>
      <w:r>
        <w:rPr>
          <w:rFonts w:eastAsia="Times New Roman" w:cs="Times New Roman"/>
          <w:szCs w:val="24"/>
        </w:rPr>
        <w:t xml:space="preserve">(1) </w:t>
      </w:r>
      <w:r w:rsidRPr="00296073">
        <w:rPr>
          <w:rFonts w:eastAsia="Times New Roman" w:cs="Times New Roman"/>
          <w:szCs w:val="24"/>
        </w:rPr>
        <w:t>prioritizes in descending order criteria regarding:</w:t>
      </w:r>
    </w:p>
    <w:p w:rsidR="00031D70" w:rsidRDefault="00031D70" w:rsidP="00E16A34">
      <w:pPr>
        <w:spacing w:after="0" w:line="240" w:lineRule="auto"/>
        <w:ind w:left="2160"/>
        <w:jc w:val="both"/>
        <w:rPr>
          <w:rFonts w:eastAsia="Times New Roman" w:cs="Times New Roman"/>
          <w:szCs w:val="24"/>
        </w:rPr>
      </w:pPr>
    </w:p>
    <w:p w:rsidR="00031D70" w:rsidRDefault="00031D70" w:rsidP="00E16A34">
      <w:pPr>
        <w:spacing w:after="0" w:line="240" w:lineRule="auto"/>
        <w:ind w:left="2160"/>
        <w:jc w:val="both"/>
        <w:rPr>
          <w:rFonts w:eastAsia="Times New Roman" w:cs="Times New Roman"/>
          <w:szCs w:val="24"/>
        </w:rPr>
      </w:pPr>
      <w:r>
        <w:rPr>
          <w:rFonts w:eastAsia="Times New Roman" w:cs="Times New Roman"/>
          <w:szCs w:val="24"/>
        </w:rPr>
        <w:t>(A)–(H) makes no changes to these paragraphs;</w:t>
      </w:r>
    </w:p>
    <w:p w:rsidR="00031D70" w:rsidRDefault="00031D70" w:rsidP="00E16A34">
      <w:pPr>
        <w:spacing w:after="0" w:line="240" w:lineRule="auto"/>
        <w:ind w:left="2880"/>
        <w:jc w:val="both"/>
        <w:rPr>
          <w:rFonts w:eastAsia="Times New Roman" w:cs="Times New Roman"/>
          <w:szCs w:val="24"/>
        </w:rPr>
      </w:pPr>
    </w:p>
    <w:p w:rsidR="00031D70" w:rsidRDefault="00031D70" w:rsidP="00E16A34">
      <w:pPr>
        <w:spacing w:after="0" w:line="240" w:lineRule="auto"/>
        <w:ind w:left="2160"/>
        <w:jc w:val="both"/>
        <w:rPr>
          <w:rFonts w:eastAsia="Times New Roman" w:cs="Times New Roman"/>
          <w:szCs w:val="24"/>
        </w:rPr>
      </w:pPr>
      <w:r>
        <w:rPr>
          <w:rFonts w:eastAsia="Times New Roman" w:cs="Times New Roman"/>
          <w:szCs w:val="24"/>
        </w:rPr>
        <w:t xml:space="preserve">(I) </w:t>
      </w:r>
      <w:r w:rsidRPr="00296073">
        <w:rPr>
          <w:rFonts w:eastAsia="Times New Roman" w:cs="Times New Roman"/>
          <w:szCs w:val="24"/>
        </w:rPr>
        <w:t>quantifiable community participation with respect to the development, evaluated on the basis of written statements from any neighborhood organization</w:t>
      </w:r>
      <w:r>
        <w:rPr>
          <w:rFonts w:eastAsia="Times New Roman" w:cs="Times New Roman"/>
          <w:szCs w:val="24"/>
        </w:rPr>
        <w:t xml:space="preserve"> </w:t>
      </w:r>
      <w:r w:rsidRPr="00296073">
        <w:rPr>
          <w:rFonts w:eastAsia="Times New Roman" w:cs="Times New Roman"/>
          <w:szCs w:val="24"/>
        </w:rPr>
        <w:t xml:space="preserve">on record and in good standing with </w:t>
      </w:r>
      <w:r>
        <w:rPr>
          <w:rFonts w:eastAsia="Times New Roman" w:cs="Times New Roman"/>
          <w:szCs w:val="24"/>
        </w:rPr>
        <w:t>SOS</w:t>
      </w:r>
      <w:r w:rsidRPr="00296073">
        <w:rPr>
          <w:rFonts w:eastAsia="Times New Roman" w:cs="Times New Roman"/>
          <w:szCs w:val="24"/>
        </w:rPr>
        <w:t xml:space="preserve"> or, if applicable and verifiable, the county in which the development is to be located and whose boundaries contain the proposed development site</w:t>
      </w:r>
      <w:r>
        <w:rPr>
          <w:rFonts w:eastAsia="Times New Roman" w:cs="Times New Roman"/>
          <w:szCs w:val="24"/>
        </w:rPr>
        <w:t xml:space="preserve">, rather than </w:t>
      </w:r>
      <w:r w:rsidRPr="00A04FAA">
        <w:rPr>
          <w:rFonts w:eastAsia="Times New Roman" w:cs="Times New Roman"/>
          <w:szCs w:val="24"/>
        </w:rPr>
        <w:t>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w:t>
      </w:r>
      <w:r w:rsidRPr="00296073">
        <w:rPr>
          <w:rFonts w:eastAsia="Times New Roman" w:cs="Times New Roman"/>
          <w:szCs w:val="24"/>
        </w:rPr>
        <w:t>; and</w:t>
      </w:r>
    </w:p>
    <w:p w:rsidR="00031D70" w:rsidRDefault="00031D70" w:rsidP="00E16A34">
      <w:pPr>
        <w:spacing w:after="0" w:line="240" w:lineRule="auto"/>
        <w:ind w:left="2880"/>
        <w:jc w:val="both"/>
        <w:rPr>
          <w:rFonts w:eastAsia="Times New Roman" w:cs="Times New Roman"/>
          <w:szCs w:val="24"/>
        </w:rPr>
      </w:pPr>
    </w:p>
    <w:p w:rsidR="00031D70" w:rsidRDefault="00031D70" w:rsidP="00E16A34">
      <w:pPr>
        <w:spacing w:after="0" w:line="240" w:lineRule="auto"/>
        <w:ind w:left="2160"/>
        <w:jc w:val="both"/>
        <w:rPr>
          <w:rFonts w:eastAsia="Times New Roman" w:cs="Times New Roman"/>
          <w:szCs w:val="24"/>
        </w:rPr>
      </w:pPr>
      <w:r>
        <w:rPr>
          <w:rFonts w:eastAsia="Times New Roman" w:cs="Times New Roman"/>
          <w:szCs w:val="24"/>
        </w:rPr>
        <w:t xml:space="preserve">(J) makes no changes to this paragraph;   </w:t>
      </w:r>
    </w:p>
    <w:p w:rsidR="00031D70" w:rsidRDefault="00031D70" w:rsidP="00E16A34">
      <w:pPr>
        <w:spacing w:after="0" w:line="240" w:lineRule="auto"/>
        <w:ind w:left="2880"/>
        <w:jc w:val="both"/>
        <w:rPr>
          <w:rFonts w:eastAsia="Times New Roman" w:cs="Times New Roman"/>
          <w:szCs w:val="24"/>
        </w:rPr>
      </w:pPr>
    </w:p>
    <w:p w:rsidR="00031D70" w:rsidRDefault="00031D70" w:rsidP="00E16A34">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031D70" w:rsidRDefault="00031D70" w:rsidP="00E16A34">
      <w:pPr>
        <w:spacing w:after="0" w:line="240" w:lineRule="auto"/>
        <w:jc w:val="both"/>
        <w:rPr>
          <w:rFonts w:eastAsia="Times New Roman" w:cs="Times New Roman"/>
          <w:szCs w:val="24"/>
        </w:rPr>
      </w:pPr>
    </w:p>
    <w:p w:rsidR="00031D70" w:rsidRDefault="00031D70" w:rsidP="00E16A34">
      <w:pPr>
        <w:spacing w:after="0" w:line="240" w:lineRule="auto"/>
        <w:jc w:val="both"/>
        <w:rPr>
          <w:rFonts w:eastAsia="Times New Roman" w:cs="Times New Roman"/>
          <w:szCs w:val="24"/>
        </w:rPr>
      </w:pPr>
      <w:r>
        <w:rPr>
          <w:rFonts w:eastAsia="Times New Roman" w:cs="Times New Roman"/>
          <w:szCs w:val="24"/>
        </w:rPr>
        <w:t xml:space="preserve">SECTION 5.  Provides that the </w:t>
      </w:r>
      <w:r w:rsidRPr="00296073">
        <w:rPr>
          <w:rFonts w:eastAsia="Times New Roman" w:cs="Times New Roman"/>
          <w:szCs w:val="24"/>
        </w:rPr>
        <w:t>change in law made by this Act applies only to an application for low income housing tax c</w:t>
      </w:r>
      <w:r>
        <w:rPr>
          <w:rFonts w:eastAsia="Times New Roman" w:cs="Times New Roman"/>
          <w:szCs w:val="24"/>
        </w:rPr>
        <w:t>redits that is submitted to TDHCA</w:t>
      </w:r>
      <w:r w:rsidRPr="00296073">
        <w:rPr>
          <w:rFonts w:eastAsia="Times New Roman" w:cs="Times New Roman"/>
          <w:szCs w:val="24"/>
        </w:rPr>
        <w:t xml:space="preserve"> during an application cycle that is based on the 2020 qualified allocation plan or a subsequent plan adopted by the governing board of </w:t>
      </w:r>
      <w:r>
        <w:rPr>
          <w:rFonts w:eastAsia="Times New Roman" w:cs="Times New Roman"/>
          <w:szCs w:val="24"/>
        </w:rPr>
        <w:t>TDHCA</w:t>
      </w:r>
      <w:r w:rsidRPr="00296073">
        <w:rPr>
          <w:rFonts w:eastAsia="Times New Roman" w:cs="Times New Roman"/>
          <w:szCs w:val="24"/>
        </w:rPr>
        <w:t xml:space="preserve"> under Section 2306.67022</w:t>
      </w:r>
      <w:r>
        <w:rPr>
          <w:rFonts w:eastAsia="Times New Roman" w:cs="Times New Roman"/>
          <w:szCs w:val="24"/>
        </w:rPr>
        <w:t xml:space="preserve"> (Qualified Allocation Plan; Manual)</w:t>
      </w:r>
      <w:r w:rsidRPr="00296073">
        <w:rPr>
          <w:rFonts w:eastAsia="Times New Roman" w:cs="Times New Roman"/>
          <w:szCs w:val="24"/>
        </w:rPr>
        <w:t>, Government Code.</w:t>
      </w:r>
      <w:r>
        <w:rPr>
          <w:rFonts w:eastAsia="Times New Roman" w:cs="Times New Roman"/>
          <w:szCs w:val="24"/>
        </w:rPr>
        <w:t xml:space="preserve"> Provides that an </w:t>
      </w:r>
      <w:r w:rsidRPr="00296073">
        <w:rPr>
          <w:rFonts w:eastAsia="Times New Roman" w:cs="Times New Roman"/>
          <w:szCs w:val="24"/>
        </w:rPr>
        <w:t>application that is submitted during an application cycle that is based on an earlier qualified allocation plan is governed by the law in effect on the date the application cycle began, and the former law is continued in effect for that purpose.</w:t>
      </w:r>
      <w:r>
        <w:rPr>
          <w:rFonts w:eastAsia="Times New Roman" w:cs="Times New Roman"/>
          <w:szCs w:val="24"/>
        </w:rPr>
        <w:t xml:space="preserve"> </w:t>
      </w:r>
    </w:p>
    <w:p w:rsidR="00031D70" w:rsidRDefault="00031D70" w:rsidP="00E16A34">
      <w:pPr>
        <w:spacing w:after="0" w:line="240" w:lineRule="auto"/>
        <w:jc w:val="both"/>
        <w:rPr>
          <w:rFonts w:eastAsia="Times New Roman" w:cs="Times New Roman"/>
          <w:szCs w:val="24"/>
        </w:rPr>
      </w:pPr>
    </w:p>
    <w:p w:rsidR="00031D70" w:rsidRPr="00C8671F" w:rsidRDefault="00031D70" w:rsidP="00E16A34">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p w:rsidR="00031D70" w:rsidRPr="00C8671F" w:rsidRDefault="00031D70" w:rsidP="00774EC7">
      <w:pPr>
        <w:spacing w:after="0" w:line="240" w:lineRule="auto"/>
        <w:jc w:val="both"/>
        <w:rPr>
          <w:rFonts w:eastAsia="Times New Roman" w:cs="Times New Roman"/>
          <w:szCs w:val="24"/>
        </w:rPr>
      </w:pPr>
    </w:p>
    <w:sectPr w:rsidR="00031D7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D0" w:rsidRDefault="007F40D0" w:rsidP="000F1DF9">
      <w:pPr>
        <w:spacing w:after="0" w:line="240" w:lineRule="auto"/>
      </w:pPr>
      <w:r>
        <w:separator/>
      </w:r>
    </w:p>
  </w:endnote>
  <w:endnote w:type="continuationSeparator" w:id="0">
    <w:p w:rsidR="007F40D0" w:rsidRDefault="007F40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40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1D7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1D70">
                <w:rPr>
                  <w:sz w:val="20"/>
                  <w:szCs w:val="20"/>
                </w:rPr>
                <w:t>C.S.S.B. 545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1D7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40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1D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1D7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D0" w:rsidRDefault="007F40D0" w:rsidP="000F1DF9">
      <w:pPr>
        <w:spacing w:after="0" w:line="240" w:lineRule="auto"/>
      </w:pPr>
      <w:r>
        <w:separator/>
      </w:r>
    </w:p>
  </w:footnote>
  <w:footnote w:type="continuationSeparator" w:id="0">
    <w:p w:rsidR="007F40D0" w:rsidRDefault="007F40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1D7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40D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CBC4"/>
  <w15:docId w15:val="{5D4A9CED-C1BF-44D5-A7F6-06D9F5B8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1D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424A" w:rsidP="004942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B9C2221A084FA49811E3ACD7618930"/>
        <w:category>
          <w:name w:val="General"/>
          <w:gallery w:val="placeholder"/>
        </w:category>
        <w:types>
          <w:type w:val="bbPlcHdr"/>
        </w:types>
        <w:behaviors>
          <w:behavior w:val="content"/>
        </w:behaviors>
        <w:guid w:val="{B83003DF-C4E2-434A-B9B0-B428573553E4}"/>
      </w:docPartPr>
      <w:docPartBody>
        <w:p w:rsidR="00000000" w:rsidRDefault="00BE3774"/>
      </w:docPartBody>
    </w:docPart>
    <w:docPart>
      <w:docPartPr>
        <w:name w:val="FFBD7BE6655A4A6DA3075739A1AD9FE8"/>
        <w:category>
          <w:name w:val="General"/>
          <w:gallery w:val="placeholder"/>
        </w:category>
        <w:types>
          <w:type w:val="bbPlcHdr"/>
        </w:types>
        <w:behaviors>
          <w:behavior w:val="content"/>
        </w:behaviors>
        <w:guid w:val="{49B41891-023D-4DE2-92CE-773475F210BC}"/>
      </w:docPartPr>
      <w:docPartBody>
        <w:p w:rsidR="00000000" w:rsidRDefault="00BE3774"/>
      </w:docPartBody>
    </w:docPart>
    <w:docPart>
      <w:docPartPr>
        <w:name w:val="1676D06ED40840A292D9F3D0B9927856"/>
        <w:category>
          <w:name w:val="General"/>
          <w:gallery w:val="placeholder"/>
        </w:category>
        <w:types>
          <w:type w:val="bbPlcHdr"/>
        </w:types>
        <w:behaviors>
          <w:behavior w:val="content"/>
        </w:behaviors>
        <w:guid w:val="{FC059437-7B1C-4138-88FE-7C2E833F17B9}"/>
      </w:docPartPr>
      <w:docPartBody>
        <w:p w:rsidR="00000000" w:rsidRDefault="00BE3774"/>
      </w:docPartBody>
    </w:docPart>
    <w:docPart>
      <w:docPartPr>
        <w:name w:val="DF6DB1D6D596458085E37C27A0BC6766"/>
        <w:category>
          <w:name w:val="General"/>
          <w:gallery w:val="placeholder"/>
        </w:category>
        <w:types>
          <w:type w:val="bbPlcHdr"/>
        </w:types>
        <w:behaviors>
          <w:behavior w:val="content"/>
        </w:behaviors>
        <w:guid w:val="{6E4E8E0D-6DD3-4474-AA44-DEDA33EB58FE}"/>
      </w:docPartPr>
      <w:docPartBody>
        <w:p w:rsidR="00000000" w:rsidRDefault="00BE3774"/>
      </w:docPartBody>
    </w:docPart>
    <w:docPart>
      <w:docPartPr>
        <w:name w:val="4326A46BDAA54B3B84BD6CD7C4172476"/>
        <w:category>
          <w:name w:val="General"/>
          <w:gallery w:val="placeholder"/>
        </w:category>
        <w:types>
          <w:type w:val="bbPlcHdr"/>
        </w:types>
        <w:behaviors>
          <w:behavior w:val="content"/>
        </w:behaviors>
        <w:guid w:val="{47379A64-2B98-4A92-9787-95C67BD8BFE2}"/>
      </w:docPartPr>
      <w:docPartBody>
        <w:p w:rsidR="00000000" w:rsidRDefault="00BE3774"/>
      </w:docPartBody>
    </w:docPart>
    <w:docPart>
      <w:docPartPr>
        <w:name w:val="91CDA52546CD42519B27FF86AB4BD759"/>
        <w:category>
          <w:name w:val="General"/>
          <w:gallery w:val="placeholder"/>
        </w:category>
        <w:types>
          <w:type w:val="bbPlcHdr"/>
        </w:types>
        <w:behaviors>
          <w:behavior w:val="content"/>
        </w:behaviors>
        <w:guid w:val="{6EC44B03-C15F-4DED-8832-097D7EEC75F7}"/>
      </w:docPartPr>
      <w:docPartBody>
        <w:p w:rsidR="00000000" w:rsidRDefault="00BE3774"/>
      </w:docPartBody>
    </w:docPart>
    <w:docPart>
      <w:docPartPr>
        <w:name w:val="856CE75C354E427EA26F2B34A45124BC"/>
        <w:category>
          <w:name w:val="General"/>
          <w:gallery w:val="placeholder"/>
        </w:category>
        <w:types>
          <w:type w:val="bbPlcHdr"/>
        </w:types>
        <w:behaviors>
          <w:behavior w:val="content"/>
        </w:behaviors>
        <w:guid w:val="{95C89B8A-A8BF-4D37-B2AB-F85786724263}"/>
      </w:docPartPr>
      <w:docPartBody>
        <w:p w:rsidR="00000000" w:rsidRDefault="00BE3774"/>
      </w:docPartBody>
    </w:docPart>
    <w:docPart>
      <w:docPartPr>
        <w:name w:val="111448BB8B8E4A80A563A2854E004962"/>
        <w:category>
          <w:name w:val="General"/>
          <w:gallery w:val="placeholder"/>
        </w:category>
        <w:types>
          <w:type w:val="bbPlcHdr"/>
        </w:types>
        <w:behaviors>
          <w:behavior w:val="content"/>
        </w:behaviors>
        <w:guid w:val="{D9C141F0-48A4-47E7-9F96-9FA2440B8D6F}"/>
      </w:docPartPr>
      <w:docPartBody>
        <w:p w:rsidR="00000000" w:rsidRDefault="00BE3774"/>
      </w:docPartBody>
    </w:docPart>
    <w:docPart>
      <w:docPartPr>
        <w:name w:val="D598DBAADA654D74B740857B50A630A8"/>
        <w:category>
          <w:name w:val="General"/>
          <w:gallery w:val="placeholder"/>
        </w:category>
        <w:types>
          <w:type w:val="bbPlcHdr"/>
        </w:types>
        <w:behaviors>
          <w:behavior w:val="content"/>
        </w:behaviors>
        <w:guid w:val="{5CD90153-8F3B-4683-A040-3236113EEC5E}"/>
      </w:docPartPr>
      <w:docPartBody>
        <w:p w:rsidR="00000000" w:rsidRDefault="0049424A" w:rsidP="0049424A">
          <w:pPr>
            <w:pStyle w:val="D598DBAADA654D74B740857B50A630A8"/>
          </w:pPr>
          <w:r w:rsidRPr="00A30DD1">
            <w:rPr>
              <w:rStyle w:val="PlaceholderText"/>
            </w:rPr>
            <w:t>Click here to enter a date.</w:t>
          </w:r>
        </w:p>
      </w:docPartBody>
    </w:docPart>
    <w:docPart>
      <w:docPartPr>
        <w:name w:val="F564C8027EBE4BF99207320E22D8F2E1"/>
        <w:category>
          <w:name w:val="General"/>
          <w:gallery w:val="placeholder"/>
        </w:category>
        <w:types>
          <w:type w:val="bbPlcHdr"/>
        </w:types>
        <w:behaviors>
          <w:behavior w:val="content"/>
        </w:behaviors>
        <w:guid w:val="{7082CF5E-D4DC-466B-9F7E-966A4444303A}"/>
      </w:docPartPr>
      <w:docPartBody>
        <w:p w:rsidR="00000000" w:rsidRDefault="00BE3774"/>
      </w:docPartBody>
    </w:docPart>
    <w:docPart>
      <w:docPartPr>
        <w:name w:val="F2B4E88D291C4F07AA400F25579BE7BA"/>
        <w:category>
          <w:name w:val="General"/>
          <w:gallery w:val="placeholder"/>
        </w:category>
        <w:types>
          <w:type w:val="bbPlcHdr"/>
        </w:types>
        <w:behaviors>
          <w:behavior w:val="content"/>
        </w:behaviors>
        <w:guid w:val="{A1A9B4EB-72C6-4131-A531-0B3C2A4FBB1B}"/>
      </w:docPartPr>
      <w:docPartBody>
        <w:p w:rsidR="00000000" w:rsidRDefault="00BE3774"/>
      </w:docPartBody>
    </w:docPart>
    <w:docPart>
      <w:docPartPr>
        <w:name w:val="F8BF032DCA6145B092D0624C03E9C64D"/>
        <w:category>
          <w:name w:val="General"/>
          <w:gallery w:val="placeholder"/>
        </w:category>
        <w:types>
          <w:type w:val="bbPlcHdr"/>
        </w:types>
        <w:behaviors>
          <w:behavior w:val="content"/>
        </w:behaviors>
        <w:guid w:val="{E0ACFDCD-AD93-4F4E-A286-0BE71A73C52B}"/>
      </w:docPartPr>
      <w:docPartBody>
        <w:p w:rsidR="00000000" w:rsidRDefault="0049424A" w:rsidP="0049424A">
          <w:pPr>
            <w:pStyle w:val="F8BF032DCA6145B092D0624C03E9C64D"/>
          </w:pPr>
          <w:r>
            <w:rPr>
              <w:rFonts w:eastAsia="Times New Roman" w:cs="Times New Roman"/>
              <w:bCs/>
              <w:szCs w:val="24"/>
            </w:rPr>
            <w:t xml:space="preserve"> </w:t>
          </w:r>
        </w:p>
      </w:docPartBody>
    </w:docPart>
    <w:docPart>
      <w:docPartPr>
        <w:name w:val="2EA9EC91574C47D19832663E4D96E878"/>
        <w:category>
          <w:name w:val="General"/>
          <w:gallery w:val="placeholder"/>
        </w:category>
        <w:types>
          <w:type w:val="bbPlcHdr"/>
        </w:types>
        <w:behaviors>
          <w:behavior w:val="content"/>
        </w:behaviors>
        <w:guid w:val="{D02FD5DD-8047-44F3-8193-3B1CC029CD24}"/>
      </w:docPartPr>
      <w:docPartBody>
        <w:p w:rsidR="00000000" w:rsidRDefault="00BE3774"/>
      </w:docPartBody>
    </w:docPart>
    <w:docPart>
      <w:docPartPr>
        <w:name w:val="5CD0C998CC0C4A01927A1AAFF96AA2D6"/>
        <w:category>
          <w:name w:val="General"/>
          <w:gallery w:val="placeholder"/>
        </w:category>
        <w:types>
          <w:type w:val="bbPlcHdr"/>
        </w:types>
        <w:behaviors>
          <w:behavior w:val="content"/>
        </w:behaviors>
        <w:guid w:val="{BC122C82-6305-46DA-9B56-CD62FFF2BCD9}"/>
      </w:docPartPr>
      <w:docPartBody>
        <w:p w:rsidR="00000000" w:rsidRDefault="00BE37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424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377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2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424A"/>
    <w:rPr>
      <w:rFonts w:ascii="Times New Roman" w:hAnsi="Times New Roman"/>
      <w:sz w:val="24"/>
    </w:rPr>
  </w:style>
  <w:style w:type="paragraph" w:customStyle="1" w:styleId="487D89B4F8B34DB4967D41FE18F7F88D9">
    <w:name w:val="487D89B4F8B34DB4967D41FE18F7F88D9"/>
    <w:rsid w:val="0049424A"/>
    <w:rPr>
      <w:rFonts w:ascii="Times New Roman" w:hAnsi="Times New Roman"/>
      <w:sz w:val="24"/>
    </w:rPr>
  </w:style>
  <w:style w:type="paragraph" w:customStyle="1" w:styleId="AE2570ED5D764CD7AF9686706F550F4622">
    <w:name w:val="AE2570ED5D764CD7AF9686706F550F4622"/>
    <w:rsid w:val="0049424A"/>
    <w:pPr>
      <w:tabs>
        <w:tab w:val="center" w:pos="4680"/>
        <w:tab w:val="right" w:pos="9360"/>
      </w:tabs>
      <w:spacing w:after="0" w:line="240" w:lineRule="auto"/>
    </w:pPr>
    <w:rPr>
      <w:rFonts w:ascii="Times New Roman" w:hAnsi="Times New Roman"/>
      <w:sz w:val="24"/>
    </w:rPr>
  </w:style>
  <w:style w:type="paragraph" w:customStyle="1" w:styleId="D598DBAADA654D74B740857B50A630A8">
    <w:name w:val="D598DBAADA654D74B740857B50A630A8"/>
    <w:rsid w:val="0049424A"/>
    <w:pPr>
      <w:spacing w:after="160" w:line="259" w:lineRule="auto"/>
    </w:pPr>
  </w:style>
  <w:style w:type="paragraph" w:customStyle="1" w:styleId="F8BF032DCA6145B092D0624C03E9C64D">
    <w:name w:val="F8BF032DCA6145B092D0624C03E9C64D"/>
    <w:rsid w:val="004942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E48C74-F76E-4B26-B56D-B8DB5A54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798</Words>
  <Characters>4550</Characters>
  <Application>Microsoft Office Word</Application>
  <DocSecurity>0</DocSecurity>
  <Lines>37</Lines>
  <Paragraphs>10</Paragraphs>
  <ScaleCrop>false</ScaleCrop>
  <Company>Texas Legislative Council</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2019-04-25T21:25:00Z</cp:lastPrinted>
  <dcterms:created xsi:type="dcterms:W3CDTF">2015-05-29T14:24:00Z</dcterms:created>
  <dcterms:modified xsi:type="dcterms:W3CDTF">2019-04-25T21:25:00Z</dcterms:modified>
</cp:coreProperties>
</file>

<file path=docProps/custom.xml><?xml version="1.0" encoding="utf-8"?>
<op:Properties xmlns:vt="http://schemas.openxmlformats.org/officeDocument/2006/docPropsVTypes" xmlns:op="http://schemas.openxmlformats.org/officeDocument/2006/custom-properties"/>
</file>