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D24" w:rsidRDefault="00FB2D24" w:rsidP="000F1DF9">
      <w:pPr>
        <w:spacing w:after="0" w:line="240" w:lineRule="auto"/>
        <w:jc w:val="center"/>
        <w:rPr>
          <w:rFonts w:cs="Times New Roman"/>
          <w:b/>
          <w:szCs w:val="24"/>
          <w:u w:val="single"/>
        </w:rPr>
      </w:pPr>
      <w:sdt>
        <w:sdtPr>
          <w:rPr>
            <w:rFonts w:cs="Times New Roman"/>
            <w:b/>
            <w:szCs w:val="24"/>
            <w:u w:val="single"/>
          </w:rPr>
          <w:alias w:val="Document Header"/>
          <w:tag w:val="HeaderContentControl"/>
          <w:id w:val="1182780330"/>
          <w:lock w:val="sdtContentLocked"/>
          <w:placeholder>
            <w:docPart w:val="D3CA6C95F6574E14A97BA5A7FC86BA10"/>
          </w:placeholder>
        </w:sdtPr>
        <w:sdtContent>
          <w:r w:rsidRPr="005C2A78">
            <w:rPr>
              <w:rFonts w:cs="Times New Roman"/>
              <w:b/>
              <w:szCs w:val="24"/>
              <w:u w:val="single"/>
            </w:rPr>
            <w:t>BILL ANALYSIS</w:t>
          </w:r>
        </w:sdtContent>
      </w:sdt>
    </w:p>
    <w:p w:rsidR="00FB2D24" w:rsidRPr="00585C31" w:rsidRDefault="00FB2D24" w:rsidP="000F1DF9">
      <w:pPr>
        <w:spacing w:after="0" w:line="240" w:lineRule="auto"/>
        <w:rPr>
          <w:rFonts w:cs="Times New Roman"/>
          <w:szCs w:val="24"/>
        </w:rPr>
      </w:pPr>
    </w:p>
    <w:p w:rsidR="00FB2D24" w:rsidRPr="00585C31" w:rsidRDefault="00FB2D24" w:rsidP="000F1DF9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6858"/>
      </w:tblGrid>
      <w:tr w:rsidR="00FB2D24" w:rsidTr="000F1DF9">
        <w:tc>
          <w:tcPr>
            <w:tcW w:w="2718" w:type="dxa"/>
          </w:tcPr>
          <w:p w:rsidR="00FB2D24" w:rsidRPr="005C2A78" w:rsidRDefault="00FB2D24" w:rsidP="006D756B">
            <w:pPr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gency Title"/>
                <w:tag w:val="AgencyTitleContentControl"/>
                <w:id w:val="1920747753"/>
                <w:lock w:val="sdtContentLocked"/>
                <w:placeholder>
                  <w:docPart w:val="07C03A3A12D646AA8EE9F1EEFCC5053A"/>
                </w:placeholder>
              </w:sdtPr>
              <w:sdtEndPr>
                <w:rPr>
                  <w:rFonts w:cstheme="minorBidi"/>
                  <w:szCs w:val="22"/>
                </w:rPr>
              </w:sdtEndPr>
              <w:sdtContent>
                <w:r>
                  <w:rPr>
                    <w:rFonts w:cs="Times New Roman"/>
                    <w:szCs w:val="24"/>
                  </w:rPr>
                  <w:t>Senate Research Center</w:t>
                </w:r>
              </w:sdtContent>
            </w:sdt>
          </w:p>
        </w:tc>
        <w:tc>
          <w:tcPr>
            <w:tcW w:w="6858" w:type="dxa"/>
          </w:tcPr>
          <w:p w:rsidR="00FB2D24" w:rsidRPr="00FF6471" w:rsidRDefault="00FB2D24" w:rsidP="000F1DF9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Bill Number"/>
                <w:tag w:val="BillNumberOne"/>
                <w:id w:val="-410784069"/>
                <w:lock w:val="sdtContentLocked"/>
                <w:placeholder>
                  <w:docPart w:val="82F5F3677B62415E87EB63166EDBD3C0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S.B. 586</w:t>
                </w:r>
              </w:sdtContent>
            </w:sdt>
          </w:p>
        </w:tc>
      </w:tr>
      <w:tr w:rsidR="00FB2D24" w:rsidTr="000F1DF9">
        <w:sdt>
          <w:sdtPr>
            <w:rPr>
              <w:rFonts w:cs="Times New Roman"/>
              <w:szCs w:val="24"/>
            </w:rPr>
            <w:alias w:val="TLCNumber"/>
            <w:tag w:val="TLCNumber"/>
            <w:id w:val="-542600604"/>
            <w:lock w:val="sdtLocked"/>
            <w:placeholder>
              <w:docPart w:val="68F542051B51453592C5E78937AD8325"/>
            </w:placeholder>
          </w:sdtPr>
          <w:sdtContent>
            <w:tc>
              <w:tcPr>
                <w:tcW w:w="2718" w:type="dxa"/>
              </w:tcPr>
              <w:p w:rsidR="00FB2D24" w:rsidRPr="000F1DF9" w:rsidRDefault="00FB2D24" w:rsidP="00C65088">
                <w:pPr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86R6612 JCG-D</w:t>
                </w:r>
              </w:p>
            </w:tc>
          </w:sdtContent>
        </w:sdt>
        <w:tc>
          <w:tcPr>
            <w:tcW w:w="6858" w:type="dxa"/>
          </w:tcPr>
          <w:p w:rsidR="00FB2D24" w:rsidRPr="005C2A78" w:rsidRDefault="00FB2D24" w:rsidP="006D756B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uthor Label"/>
                <w:tag w:val="By"/>
                <w:id w:val="72399597"/>
                <w:lock w:val="sdtLocked"/>
                <w:placeholder>
                  <w:docPart w:val="C9BA68CA2BFE46C987894C64738E53C8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By: 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Author"/>
                <w:tag w:val="Author"/>
                <w:id w:val="1956744870"/>
                <w:lock w:val="sdtContentLocked"/>
                <w:placeholder>
                  <w:docPart w:val="5CD4BA4207F54623B9CFDE60B84AD972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Watson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Sponsor"/>
                <w:tag w:val="Sponsor"/>
                <w:id w:val="-2039656131"/>
                <w:lock w:val="sdtContentLocked"/>
                <w:placeholder>
                  <w:docPart w:val="C20C19CE390042D48F304A1D82437F30"/>
                </w:placeholder>
                <w:showingPlcHdr/>
              </w:sdtPr>
              <w:sdtContent/>
            </w:sdt>
          </w:p>
        </w:tc>
      </w:tr>
      <w:tr w:rsidR="00FB2D24" w:rsidTr="000F1DF9">
        <w:tc>
          <w:tcPr>
            <w:tcW w:w="2718" w:type="dxa"/>
          </w:tcPr>
          <w:p w:rsidR="00FB2D24" w:rsidRPr="00BC7495" w:rsidRDefault="00FB2D24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Committee"/>
            <w:tag w:val="Committee"/>
            <w:id w:val="1914272295"/>
            <w:lock w:val="sdtContentLocked"/>
            <w:placeholder>
              <w:docPart w:val="DD13FE74B7E640F59AF78C96B57353B8"/>
            </w:placeholder>
          </w:sdtPr>
          <w:sdtContent>
            <w:tc>
              <w:tcPr>
                <w:tcW w:w="6858" w:type="dxa"/>
              </w:tcPr>
              <w:p w:rsidR="00FB2D24" w:rsidRPr="00FF6471" w:rsidRDefault="00FB2D24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Criminal Justice</w:t>
                </w:r>
              </w:p>
            </w:tc>
          </w:sdtContent>
        </w:sdt>
      </w:tr>
      <w:tr w:rsidR="00FB2D24" w:rsidTr="000F1DF9">
        <w:tc>
          <w:tcPr>
            <w:tcW w:w="2718" w:type="dxa"/>
          </w:tcPr>
          <w:p w:rsidR="00FB2D24" w:rsidRPr="00BC7495" w:rsidRDefault="00FB2D24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Date"/>
            <w:tag w:val="DateContentControl"/>
            <w:id w:val="1178081906"/>
            <w:lock w:val="sdtLocked"/>
            <w:placeholder>
              <w:docPart w:val="29AADF4315614053B7ABF594C5C9273C"/>
            </w:placeholder>
            <w:date w:fullDate="2019-03-22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6858" w:type="dxa"/>
              </w:tcPr>
              <w:p w:rsidR="00FB2D24" w:rsidRPr="00FF6471" w:rsidRDefault="00FB2D24" w:rsidP="00FB2D24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3/22/2019</w:t>
                </w:r>
              </w:p>
            </w:tc>
          </w:sdtContent>
        </w:sdt>
      </w:tr>
      <w:tr w:rsidR="00FB2D24" w:rsidTr="000F1DF9">
        <w:tc>
          <w:tcPr>
            <w:tcW w:w="2718" w:type="dxa"/>
          </w:tcPr>
          <w:p w:rsidR="00FB2D24" w:rsidRPr="00BC7495" w:rsidRDefault="00FB2D24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BA Version"/>
            <w:tag w:val="BAVersion"/>
            <w:id w:val="-1685590809"/>
            <w:lock w:val="sdtContentLocked"/>
            <w:placeholder>
              <w:docPart w:val="D1997B9A977D41D7898741309E5BE9D0"/>
            </w:placeholder>
          </w:sdtPr>
          <w:sdtContent>
            <w:tc>
              <w:tcPr>
                <w:tcW w:w="6858" w:type="dxa"/>
              </w:tcPr>
              <w:p w:rsidR="00FB2D24" w:rsidRPr="00FF6471" w:rsidRDefault="00FB2D24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As Filed</w:t>
                </w:r>
              </w:p>
            </w:tc>
          </w:sdtContent>
        </w:sdt>
      </w:tr>
    </w:tbl>
    <w:p w:rsidR="00FB2D24" w:rsidRPr="00FF6471" w:rsidRDefault="00FB2D24" w:rsidP="000F1DF9">
      <w:pPr>
        <w:spacing w:after="0" w:line="240" w:lineRule="auto"/>
        <w:rPr>
          <w:rFonts w:cs="Times New Roman"/>
          <w:szCs w:val="24"/>
        </w:rPr>
      </w:pPr>
    </w:p>
    <w:p w:rsidR="00FB2D24" w:rsidRPr="00FF6471" w:rsidRDefault="00FB2D24" w:rsidP="000F1DF9">
      <w:pPr>
        <w:spacing w:after="0" w:line="240" w:lineRule="auto"/>
        <w:rPr>
          <w:rFonts w:cs="Times New Roman"/>
          <w:szCs w:val="24"/>
        </w:rPr>
      </w:pPr>
    </w:p>
    <w:p w:rsidR="00FB2D24" w:rsidRPr="00FF6471" w:rsidRDefault="00FB2D24" w:rsidP="000F1DF9">
      <w:pPr>
        <w:spacing w:after="0" w:line="240" w:lineRule="auto"/>
        <w:rPr>
          <w:rFonts w:cs="Times New Roman"/>
          <w:szCs w:val="24"/>
        </w:rPr>
      </w:pPr>
    </w:p>
    <w:sdt>
      <w:sdtPr>
        <w:rPr>
          <w:rFonts w:eastAsia="Times New Roman" w:cs="Times New Roman"/>
          <w:b/>
          <w:bCs/>
          <w:szCs w:val="24"/>
          <w:u w:val="single"/>
        </w:rPr>
        <w:tag w:val="StatementOfIntentContentControl"/>
        <w:id w:val="712708319"/>
        <w:lock w:val="sdtContentLocked"/>
        <w:placeholder>
          <w:docPart w:val="FC5DB7E6A6C64191B96721350B8CD1C0"/>
        </w:placeholder>
      </w:sdtPr>
      <w:sdtContent>
        <w:p w:rsidR="00FB2D24" w:rsidRDefault="00FB2D24" w:rsidP="000F1DF9">
          <w:pPr>
            <w:spacing w:after="0" w:line="240" w:lineRule="auto"/>
            <w:jc w:val="both"/>
            <w:rPr>
              <w:rFonts w:eastAsia="Times New Roman" w:cs="Times New Roman"/>
              <w:b/>
              <w:bCs/>
              <w:szCs w:val="24"/>
              <w:u w:val="single"/>
            </w:rPr>
          </w:pPr>
          <w:r>
            <w:rPr>
              <w:rFonts w:eastAsia="Times New Roman" w:cs="Times New Roman"/>
              <w:b/>
              <w:bCs/>
              <w:szCs w:val="24"/>
              <w:u w:val="single"/>
            </w:rPr>
            <w:t>AUTHOR'S / SPONSOR'S STATEMENT OF INTENT</w:t>
          </w:r>
        </w:p>
      </w:sdtContent>
    </w:sdt>
    <w:sdt>
      <w:sdtPr>
        <w:rPr>
          <w:rFonts w:eastAsia="Times New Roman" w:cstheme="minorBidi"/>
          <w:bCs/>
          <w:szCs w:val="22"/>
        </w:rPr>
        <w:alias w:val="Background and Purpose"/>
        <w:tag w:val="BackgroundandPurposeContentControl"/>
        <w:id w:val="-1903514545"/>
        <w:lock w:val="sdtContentLocked"/>
        <w:placeholder>
          <w:docPart w:val="7CCC9758051648EB892F324981AC3E9C"/>
        </w:placeholder>
      </w:sdtPr>
      <w:sdtContent>
        <w:p w:rsidR="00FB2D24" w:rsidRDefault="00FB2D24" w:rsidP="00FB2D24">
          <w:pPr>
            <w:pStyle w:val="NormalWeb"/>
            <w:spacing w:before="0" w:beforeAutospacing="0" w:after="0" w:afterAutospacing="0"/>
            <w:jc w:val="both"/>
            <w:divId w:val="981234192"/>
            <w:rPr>
              <w:rFonts w:eastAsia="Times New Roman"/>
              <w:bCs/>
            </w:rPr>
          </w:pPr>
        </w:p>
        <w:p w:rsidR="00FB2D24" w:rsidRPr="00FF61EC" w:rsidRDefault="00FB2D24" w:rsidP="00FB2D24">
          <w:pPr>
            <w:pStyle w:val="NormalWeb"/>
            <w:spacing w:before="0" w:beforeAutospacing="0" w:after="0" w:afterAutospacing="0"/>
            <w:jc w:val="both"/>
            <w:divId w:val="981234192"/>
            <w:rPr>
              <w:color w:val="000000"/>
            </w:rPr>
          </w:pPr>
          <w:r w:rsidRPr="00FF61EC">
            <w:rPr>
              <w:color w:val="000000"/>
            </w:rPr>
            <w:t>S</w:t>
          </w:r>
          <w:r>
            <w:rPr>
              <w:color w:val="000000"/>
            </w:rPr>
            <w:t>.</w:t>
          </w:r>
          <w:r w:rsidRPr="00FF61EC">
            <w:rPr>
              <w:color w:val="000000"/>
            </w:rPr>
            <w:t>B</w:t>
          </w:r>
          <w:r>
            <w:rPr>
              <w:color w:val="000000"/>
            </w:rPr>
            <w:t>.</w:t>
          </w:r>
          <w:r w:rsidRPr="00FF61EC">
            <w:rPr>
              <w:color w:val="000000"/>
            </w:rPr>
            <w:t xml:space="preserve"> 586 improves the training Texas peace officers are already required to receive regarding sexual assault, child abuse, and </w:t>
          </w:r>
          <w:r>
            <w:rPr>
              <w:color w:val="000000"/>
            </w:rPr>
            <w:t>family violence by ensuring it is</w:t>
          </w:r>
          <w:r w:rsidRPr="00FF61EC">
            <w:rPr>
              <w:color w:val="000000"/>
            </w:rPr>
            <w:t xml:space="preserve"> up-to-date and trauma-informed.</w:t>
          </w:r>
        </w:p>
        <w:p w:rsidR="00FB2D24" w:rsidRDefault="00FB2D24" w:rsidP="00FB2D24">
          <w:pPr>
            <w:pStyle w:val="NormalWeb"/>
            <w:spacing w:before="0" w:beforeAutospacing="0" w:after="0" w:afterAutospacing="0"/>
            <w:jc w:val="both"/>
            <w:divId w:val="981234192"/>
            <w:rPr>
              <w:color w:val="000000"/>
            </w:rPr>
          </w:pPr>
          <w:r w:rsidRPr="00FF61EC">
            <w:rPr>
              <w:color w:val="000000"/>
            </w:rPr>
            <w:t xml:space="preserve">Under current law, Texas peace officers who hold only a basic proficiency certificate </w:t>
          </w:r>
          <w:r>
            <w:rPr>
              <w:color w:val="000000"/>
            </w:rPr>
            <w:t>are required to</w:t>
          </w:r>
          <w:r w:rsidRPr="00FF61EC">
            <w:rPr>
              <w:color w:val="000000"/>
            </w:rPr>
            <w:t xml:space="preserve"> take not more than 20 hours of education and training every four years. The training covers a variety of topics, with courses developed by the Texas Commission on Law Enforcement (TCOLE) on civil rights, cultural diversity, and de-escalation techniques. This training </w:t>
          </w:r>
          <w:r>
            <w:rPr>
              <w:color w:val="000000"/>
            </w:rPr>
            <w:t>is required to</w:t>
          </w:r>
          <w:r w:rsidRPr="00FF61EC">
            <w:rPr>
              <w:color w:val="000000"/>
            </w:rPr>
            <w:t xml:space="preserve"> also address the recognition and documentation of child abuse or neglect, family violence, and sexual assault, unless the officer's department decides this training is inconsistent with the officer's duties.</w:t>
          </w:r>
        </w:p>
        <w:p w:rsidR="00FB2D24" w:rsidRPr="00FF61EC" w:rsidRDefault="00FB2D24" w:rsidP="00FB2D24">
          <w:pPr>
            <w:pStyle w:val="NormalWeb"/>
            <w:spacing w:before="0" w:beforeAutospacing="0" w:after="0" w:afterAutospacing="0"/>
            <w:jc w:val="both"/>
            <w:divId w:val="981234192"/>
            <w:rPr>
              <w:color w:val="000000"/>
            </w:rPr>
          </w:pPr>
          <w:r w:rsidRPr="00FF61EC">
            <w:rPr>
              <w:color w:val="000000"/>
            </w:rPr>
            <w:t xml:space="preserve"> </w:t>
          </w:r>
        </w:p>
        <w:p w:rsidR="00FB2D24" w:rsidRDefault="00FB2D24" w:rsidP="00FB2D24">
          <w:pPr>
            <w:pStyle w:val="NormalWeb"/>
            <w:spacing w:before="0" w:beforeAutospacing="0" w:after="0" w:afterAutospacing="0"/>
            <w:jc w:val="both"/>
            <w:divId w:val="981234192"/>
            <w:rPr>
              <w:color w:val="000000"/>
            </w:rPr>
          </w:pPr>
          <w:r w:rsidRPr="00FF61EC">
            <w:rPr>
              <w:color w:val="000000"/>
            </w:rPr>
            <w:t xml:space="preserve">The </w:t>
          </w:r>
          <w:r>
            <w:rPr>
              <w:color w:val="000000"/>
            </w:rPr>
            <w:t>l</w:t>
          </w:r>
          <w:r w:rsidRPr="00FF61EC">
            <w:rPr>
              <w:color w:val="000000"/>
            </w:rPr>
            <w:t xml:space="preserve">egislature has required TCOLE to develop 13 new peace officer courses in the last two legislative sessions. As a result, TCOLE </w:t>
          </w:r>
          <w:r>
            <w:rPr>
              <w:color w:val="000000"/>
            </w:rPr>
            <w:t>has not</w:t>
          </w:r>
          <w:r w:rsidRPr="00FF61EC">
            <w:rPr>
              <w:color w:val="000000"/>
            </w:rPr>
            <w:t xml:space="preserve"> been able to update all of </w:t>
          </w:r>
          <w:r>
            <w:rPr>
              <w:color w:val="000000"/>
            </w:rPr>
            <w:t>its</w:t>
          </w:r>
          <w:r w:rsidRPr="00FF61EC">
            <w:rPr>
              <w:color w:val="000000"/>
            </w:rPr>
            <w:t xml:space="preserve"> existing courses. TCOLE's course on child abuse, family violence, and sexual assault is particularly in need of an update</w:t>
          </w:r>
          <w:r>
            <w:rPr>
              <w:color w:val="000000"/>
            </w:rPr>
            <w:t>,</w:t>
          </w:r>
          <w:r w:rsidRPr="00FF61EC">
            <w:rPr>
              <w:color w:val="000000"/>
            </w:rPr>
            <w:t xml:space="preserve"> since it </w:t>
          </w:r>
          <w:r>
            <w:rPr>
              <w:color w:val="000000"/>
            </w:rPr>
            <w:t>has not</w:t>
          </w:r>
          <w:r w:rsidRPr="00FF61EC">
            <w:rPr>
              <w:color w:val="000000"/>
            </w:rPr>
            <w:t xml:space="preserve"> been changed since 2010. Further, the course needs to incorporate best practices and trauma-informed techniques to ensure that Texas peace officers are fully prepared to investig</w:t>
          </w:r>
          <w:r>
            <w:rPr>
              <w:color w:val="000000"/>
            </w:rPr>
            <w:t>ate these troubling crimes. These crimes</w:t>
          </w:r>
          <w:r w:rsidRPr="00FF61EC">
            <w:rPr>
              <w:color w:val="000000"/>
            </w:rPr>
            <w:t xml:space="preserve"> tend to be difficult to investigate, particularly if officers </w:t>
          </w:r>
          <w:r>
            <w:rPr>
              <w:color w:val="000000"/>
            </w:rPr>
            <w:t>are not</w:t>
          </w:r>
          <w:r w:rsidRPr="00FF61EC">
            <w:rPr>
              <w:color w:val="000000"/>
            </w:rPr>
            <w:t xml:space="preserve"> aware of trauma and the way it can affect survivors. </w:t>
          </w:r>
        </w:p>
        <w:p w:rsidR="00FB2D24" w:rsidRPr="00FF61EC" w:rsidRDefault="00FB2D24" w:rsidP="00FB2D24">
          <w:pPr>
            <w:pStyle w:val="NormalWeb"/>
            <w:spacing w:before="0" w:beforeAutospacing="0" w:after="0" w:afterAutospacing="0"/>
            <w:jc w:val="both"/>
            <w:divId w:val="981234192"/>
            <w:rPr>
              <w:color w:val="000000"/>
            </w:rPr>
          </w:pPr>
        </w:p>
        <w:p w:rsidR="00FB2D24" w:rsidRDefault="00FB2D24" w:rsidP="00FB2D24">
          <w:pPr>
            <w:pStyle w:val="NormalWeb"/>
            <w:spacing w:before="0" w:beforeAutospacing="0" w:after="0" w:afterAutospacing="0"/>
            <w:jc w:val="both"/>
            <w:divId w:val="981234192"/>
            <w:rPr>
              <w:color w:val="000000"/>
            </w:rPr>
          </w:pPr>
          <w:r w:rsidRPr="00FF61EC">
            <w:rPr>
              <w:color w:val="000000"/>
            </w:rPr>
            <w:t>S</w:t>
          </w:r>
          <w:r>
            <w:rPr>
              <w:color w:val="000000"/>
            </w:rPr>
            <w:t>.</w:t>
          </w:r>
          <w:r w:rsidRPr="00FF61EC">
            <w:rPr>
              <w:color w:val="000000"/>
            </w:rPr>
            <w:t>B</w:t>
          </w:r>
          <w:r>
            <w:rPr>
              <w:color w:val="000000"/>
            </w:rPr>
            <w:t>.</w:t>
          </w:r>
          <w:r w:rsidRPr="00FF61EC">
            <w:rPr>
              <w:color w:val="000000"/>
            </w:rPr>
            <w:t xml:space="preserve"> 586 requires TCOLE to ensure that the existing peace officer training on child abuse, family violence, and sexual assault includes the use of best practices and trauma-informed techniques to effectively recognize, document, and investigate these cases.</w:t>
          </w:r>
        </w:p>
        <w:p w:rsidR="00FB2D24" w:rsidRPr="00FF61EC" w:rsidRDefault="00FB2D24" w:rsidP="00FB2D24">
          <w:pPr>
            <w:pStyle w:val="NormalWeb"/>
            <w:spacing w:before="0" w:beforeAutospacing="0" w:after="0" w:afterAutospacing="0"/>
            <w:jc w:val="both"/>
            <w:divId w:val="981234192"/>
            <w:rPr>
              <w:color w:val="000000"/>
            </w:rPr>
          </w:pPr>
        </w:p>
        <w:p w:rsidR="00FB2D24" w:rsidRPr="00FF61EC" w:rsidRDefault="00FB2D24" w:rsidP="00FB2D24">
          <w:pPr>
            <w:pStyle w:val="NormalWeb"/>
            <w:spacing w:before="0" w:beforeAutospacing="0" w:after="0" w:afterAutospacing="0"/>
            <w:jc w:val="both"/>
            <w:divId w:val="981234192"/>
            <w:rPr>
              <w:color w:val="000000"/>
            </w:rPr>
          </w:pPr>
          <w:r w:rsidRPr="00FF61EC">
            <w:rPr>
              <w:color w:val="000000"/>
            </w:rPr>
            <w:t>S</w:t>
          </w:r>
          <w:r>
            <w:rPr>
              <w:color w:val="000000"/>
            </w:rPr>
            <w:t>.</w:t>
          </w:r>
          <w:r w:rsidRPr="00FF61EC">
            <w:rPr>
              <w:color w:val="000000"/>
            </w:rPr>
            <w:t>B</w:t>
          </w:r>
          <w:r>
            <w:rPr>
              <w:color w:val="000000"/>
            </w:rPr>
            <w:t>.</w:t>
          </w:r>
          <w:r w:rsidRPr="00FF61EC">
            <w:rPr>
              <w:color w:val="000000"/>
            </w:rPr>
            <w:t xml:space="preserve"> 586 also codifies an existing certification for officers who specialize in family violence and sexual assault cases that TCOLE has adopted via rule. </w:t>
          </w:r>
        </w:p>
        <w:p w:rsidR="00FB2D24" w:rsidRPr="00D70925" w:rsidRDefault="00FB2D24" w:rsidP="00FB2D24">
          <w:pPr>
            <w:spacing w:after="0" w:line="240" w:lineRule="auto"/>
            <w:jc w:val="both"/>
            <w:rPr>
              <w:rFonts w:eastAsia="Times New Roman" w:cs="Times New Roman"/>
              <w:bCs/>
              <w:szCs w:val="24"/>
            </w:rPr>
          </w:pPr>
        </w:p>
      </w:sdtContent>
    </w:sdt>
    <w:p w:rsidR="00FB2D24" w:rsidRDefault="00FB2D24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bookmarkStart w:id="0" w:name="EnrolledProposed"/>
      <w:bookmarkEnd w:id="0"/>
      <w:r>
        <w:rPr>
          <w:rFonts w:cs="Times New Roman"/>
          <w:szCs w:val="24"/>
        </w:rPr>
        <w:t xml:space="preserve">As proposed, S.B. 586 </w:t>
      </w:r>
      <w:bookmarkStart w:id="1" w:name="AmendsCurrentLaw"/>
      <w:bookmarkEnd w:id="1"/>
      <w:r>
        <w:rPr>
          <w:rFonts w:cs="Times New Roman"/>
          <w:szCs w:val="24"/>
        </w:rPr>
        <w:t>amends current law relating to the training of peace officers for family violence and sexual assault assignments.</w:t>
      </w:r>
    </w:p>
    <w:p w:rsidR="00FB2D24" w:rsidRPr="00F42062" w:rsidRDefault="00FB2D24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FB2D24" w:rsidRPr="005C2A78" w:rsidRDefault="00FB2D24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RuleMakingAuthorityContentControl"/>
          <w:id w:val="-912158419"/>
          <w:placeholder>
            <w:docPart w:val="BB33039D8F48477B8E2D3FBBCC205950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RULEMAKING AUTHORITY</w:t>
          </w:r>
        </w:sdtContent>
      </w:sdt>
    </w:p>
    <w:p w:rsidR="00FB2D24" w:rsidRPr="006529C4" w:rsidRDefault="00FB2D24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FB2D24" w:rsidRPr="006529C4" w:rsidRDefault="00FB2D24" w:rsidP="00FB2D24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Rulemaking authority is expressly granted to the Texas Commission on Law Enforcement in SECTION 2 (Section 1701.4045, Occupations Code) and SECTION 3 of this bill.</w:t>
      </w:r>
    </w:p>
    <w:p w:rsidR="00FB2D24" w:rsidRPr="006529C4" w:rsidRDefault="00FB2D24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FB2D24" w:rsidRPr="005C2A78" w:rsidRDefault="00FB2D24" w:rsidP="00774EC7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SectionBySectionHeaderContentControl"/>
          <w:id w:val="-587932685"/>
          <w:placeholder>
            <w:docPart w:val="2B2D09371D8740458D3464FE03A43701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SECTION BY SECTION ANALYSIS</w:t>
          </w:r>
        </w:sdtContent>
      </w:sdt>
    </w:p>
    <w:p w:rsidR="00FB2D24" w:rsidRPr="005C2A78" w:rsidRDefault="00FB2D24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FB2D24" w:rsidRDefault="00FB2D24" w:rsidP="00FB2D24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1.</w:t>
      </w:r>
      <w:r>
        <w:rPr>
          <w:rFonts w:eastAsia="Times New Roman" w:cs="Times New Roman"/>
          <w:szCs w:val="24"/>
        </w:rPr>
        <w:t xml:space="preserve"> Amends Section 1701.352(b), Occupations Code, as follows:</w:t>
      </w:r>
    </w:p>
    <w:p w:rsidR="00FB2D24" w:rsidRDefault="00FB2D24" w:rsidP="00FB2D24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FB2D24" w:rsidRDefault="00FB2D24" w:rsidP="00FB2D24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(b) Requires the Texas Commission on Law Enforcement (TCOLE) to require certain agencies that appoint or employ peace officers to provide each peace officer with a training program at least once every 48 months that is approved by TCOLE and consists of:</w:t>
      </w:r>
    </w:p>
    <w:p w:rsidR="00FB2D24" w:rsidRDefault="00FB2D24" w:rsidP="00FB2D24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</w:p>
    <w:p w:rsidR="00FB2D24" w:rsidRDefault="00FB2D24" w:rsidP="00FB2D24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(1) makes no changes to this subdivision; and</w:t>
      </w:r>
    </w:p>
    <w:p w:rsidR="00FB2D24" w:rsidRDefault="00FB2D24" w:rsidP="00FB2D24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</w:p>
    <w:p w:rsidR="00FB2D24" w:rsidRDefault="00FB2D24" w:rsidP="00FB2D24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(2) for an officer holding only a basic proficiency certificate, not more than 20 hours of education and training that contain curricula incorporating the learning objectives developed by TCOLE regarding: </w:t>
      </w:r>
    </w:p>
    <w:p w:rsidR="00FB2D24" w:rsidRDefault="00FB2D24" w:rsidP="00FB2D24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</w:p>
    <w:p w:rsidR="00FB2D24" w:rsidRDefault="00FB2D24" w:rsidP="00FB2D24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(A)-(C) makes no changes to these paragraphs;</w:t>
      </w:r>
    </w:p>
    <w:p w:rsidR="00FB2D24" w:rsidRDefault="00FB2D24" w:rsidP="00FB2D24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</w:p>
    <w:p w:rsidR="00FB2D24" w:rsidRDefault="00FB2D24" w:rsidP="00FB2D24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(D) unless determined by the agency head to be inconsistent with the officer's assigned duties:</w:t>
      </w:r>
    </w:p>
    <w:p w:rsidR="00FB2D24" w:rsidRDefault="00FB2D24" w:rsidP="00FB2D24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</w:p>
    <w:p w:rsidR="00FB2D24" w:rsidRDefault="00FB2D24" w:rsidP="00FB2D24">
      <w:pPr>
        <w:spacing w:after="0" w:line="240" w:lineRule="auto"/>
        <w:ind w:left="288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(i) the recognition, documentation, and investigation of cases that involve child abuse or neglect, family violence, and sexual assault, including the use of best practices and trauma-informed techniques to effectively recognize, document, and investigate those cases; and</w:t>
      </w:r>
    </w:p>
    <w:p w:rsidR="00FB2D24" w:rsidRDefault="00FB2D24" w:rsidP="00FB2D24">
      <w:pPr>
        <w:spacing w:after="0" w:line="240" w:lineRule="auto"/>
        <w:ind w:left="2880"/>
        <w:jc w:val="both"/>
        <w:rPr>
          <w:rFonts w:eastAsia="Times New Roman" w:cs="Times New Roman"/>
          <w:szCs w:val="24"/>
        </w:rPr>
      </w:pPr>
    </w:p>
    <w:p w:rsidR="00FB2D24" w:rsidRPr="005C2A78" w:rsidRDefault="00FB2D24" w:rsidP="00FB2D24">
      <w:pPr>
        <w:spacing w:after="0" w:line="240" w:lineRule="auto"/>
        <w:ind w:left="288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(ii) makes no changes to this subparagraph.</w:t>
      </w:r>
    </w:p>
    <w:p w:rsidR="00FB2D24" w:rsidRPr="005C2A78" w:rsidRDefault="00FB2D24" w:rsidP="00FB2D24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FB2D24" w:rsidRDefault="00FB2D24" w:rsidP="00FB2D24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2.</w:t>
      </w:r>
      <w:r>
        <w:rPr>
          <w:rFonts w:eastAsia="Times New Roman" w:cs="Times New Roman"/>
          <w:szCs w:val="24"/>
        </w:rPr>
        <w:t xml:space="preserve"> Amends Subchapter I, Chapter 1701, Occupations Code, by adding Section 1701.4045, as follows:</w:t>
      </w:r>
    </w:p>
    <w:p w:rsidR="00FB2D24" w:rsidRDefault="00FB2D24" w:rsidP="00FB2D24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FB2D24" w:rsidRDefault="00FB2D24" w:rsidP="00FB2D24">
      <w:pPr>
        <w:spacing w:after="0" w:line="240" w:lineRule="auto"/>
        <w:ind w:left="720"/>
        <w:jc w:val="both"/>
      </w:pPr>
      <w:r>
        <w:rPr>
          <w:rFonts w:eastAsia="Times New Roman" w:cs="Times New Roman"/>
          <w:szCs w:val="24"/>
        </w:rPr>
        <w:t xml:space="preserve">Sec. 1701.4045. CERTIFICATION OF OFFICERS FOR FAMILY VIOLENCE AND SEXUAL ASSAULT ASSIGNMENTS. (a) </w:t>
      </w:r>
      <w:r>
        <w:t xml:space="preserve">Requires TCOLE by rule to establish minimum requirements for the training, testing, and certification of special officers for responding to allegations of family violence or sexual assault. </w:t>
      </w:r>
    </w:p>
    <w:p w:rsidR="00FB2D24" w:rsidRDefault="00FB2D24" w:rsidP="00FB2D24">
      <w:pPr>
        <w:spacing w:after="0" w:line="240" w:lineRule="auto"/>
        <w:ind w:left="720"/>
        <w:jc w:val="both"/>
      </w:pPr>
    </w:p>
    <w:p w:rsidR="00FB2D24" w:rsidRDefault="00FB2D24" w:rsidP="00FB2D24">
      <w:pPr>
        <w:spacing w:after="0" w:line="240" w:lineRule="auto"/>
        <w:ind w:left="1440"/>
        <w:jc w:val="both"/>
      </w:pPr>
      <w:r>
        <w:t xml:space="preserve">(b) Authorizes TCOLE to certify a peace officer as a special officer for responding to allegations of family violence or sexual assault if the person: </w:t>
      </w:r>
    </w:p>
    <w:p w:rsidR="00FB2D24" w:rsidRDefault="00FB2D24" w:rsidP="00FB2D24">
      <w:pPr>
        <w:spacing w:after="0" w:line="240" w:lineRule="auto"/>
        <w:ind w:left="1440"/>
        <w:jc w:val="both"/>
      </w:pPr>
    </w:p>
    <w:p w:rsidR="00FB2D24" w:rsidRDefault="00FB2D24" w:rsidP="00FB2D24">
      <w:pPr>
        <w:spacing w:after="0" w:line="240" w:lineRule="auto"/>
        <w:ind w:left="2160"/>
        <w:jc w:val="both"/>
      </w:pPr>
      <w:r>
        <w:t xml:space="preserve">(1) completes an advanced training course administered by TCOLE on recognizing, documenting, and investigating family violence and sexual assault using best practices and trauma-informed techniques; and </w:t>
      </w:r>
    </w:p>
    <w:p w:rsidR="00FB2D24" w:rsidRDefault="00FB2D24" w:rsidP="00FB2D24">
      <w:pPr>
        <w:spacing w:after="0" w:line="240" w:lineRule="auto"/>
        <w:ind w:left="2160"/>
        <w:jc w:val="both"/>
      </w:pPr>
    </w:p>
    <w:p w:rsidR="00FB2D24" w:rsidRDefault="00FB2D24" w:rsidP="00FB2D24">
      <w:pPr>
        <w:spacing w:after="0" w:line="240" w:lineRule="auto"/>
        <w:ind w:left="2160"/>
        <w:jc w:val="both"/>
      </w:pPr>
      <w:r>
        <w:t xml:space="preserve">(2) passes an examination administered by TCOLE that is designed to test the person’s: </w:t>
      </w:r>
    </w:p>
    <w:p w:rsidR="00FB2D24" w:rsidRDefault="00FB2D24" w:rsidP="00FB2D24">
      <w:pPr>
        <w:spacing w:after="0" w:line="240" w:lineRule="auto"/>
        <w:ind w:left="2160"/>
        <w:jc w:val="both"/>
      </w:pPr>
    </w:p>
    <w:p w:rsidR="00FB2D24" w:rsidRDefault="00FB2D24" w:rsidP="00FB2D24">
      <w:pPr>
        <w:spacing w:after="0" w:line="240" w:lineRule="auto"/>
        <w:ind w:left="2880"/>
        <w:jc w:val="both"/>
      </w:pPr>
      <w:r>
        <w:t>(A) knowledge and recognition of the signs of family violence and sexual assault; and</w:t>
      </w:r>
      <w:r w:rsidRPr="00F42062">
        <w:t xml:space="preserve"> </w:t>
      </w:r>
    </w:p>
    <w:p w:rsidR="00FB2D24" w:rsidRDefault="00FB2D24" w:rsidP="00FB2D24">
      <w:pPr>
        <w:spacing w:after="0" w:line="240" w:lineRule="auto"/>
        <w:ind w:left="2880"/>
        <w:jc w:val="both"/>
      </w:pPr>
    </w:p>
    <w:p w:rsidR="00FB2D24" w:rsidRDefault="00FB2D24" w:rsidP="00FB2D24">
      <w:pPr>
        <w:spacing w:after="0" w:line="240" w:lineRule="auto"/>
        <w:ind w:left="2880"/>
        <w:jc w:val="both"/>
      </w:pPr>
      <w:r>
        <w:t xml:space="preserve">(B) skill at documenting and investigating family violence and sexual assault using best practices and trauma-informed techniques. </w:t>
      </w:r>
    </w:p>
    <w:p w:rsidR="00FB2D24" w:rsidRDefault="00FB2D24" w:rsidP="00FB2D24">
      <w:pPr>
        <w:spacing w:after="0" w:line="240" w:lineRule="auto"/>
        <w:ind w:left="2880"/>
        <w:jc w:val="both"/>
      </w:pPr>
    </w:p>
    <w:p w:rsidR="00FB2D24" w:rsidRPr="00F42062" w:rsidRDefault="00FB2D24" w:rsidP="00FB2D24">
      <w:pPr>
        <w:spacing w:after="0" w:line="240" w:lineRule="auto"/>
        <w:ind w:left="1440"/>
        <w:jc w:val="both"/>
      </w:pPr>
      <w:r>
        <w:t>(c) Authorizes TCOLE to issue a professional achievement or proficiency certificate to a peace officer who meets the requirements of Subsection (b).</w:t>
      </w:r>
    </w:p>
    <w:p w:rsidR="00FB2D24" w:rsidRPr="005C2A78" w:rsidRDefault="00FB2D24" w:rsidP="00FB2D24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FB2D24" w:rsidRDefault="00FB2D24" w:rsidP="00FB2D24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 xml:space="preserve">SECTION 3. </w:t>
      </w:r>
      <w:r>
        <w:rPr>
          <w:rFonts w:eastAsia="Times New Roman" w:cs="Times New Roman"/>
          <w:szCs w:val="24"/>
        </w:rPr>
        <w:t>Requires TCOLE to adopt rules necessary to implement Section 1701.4045, Occupations Code, as added by this Act, as soon as practicable after the effective date of this Act.</w:t>
      </w:r>
    </w:p>
    <w:p w:rsidR="00FB2D24" w:rsidRDefault="00FB2D24" w:rsidP="00FB2D24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FB2D24" w:rsidRPr="00C8671F" w:rsidRDefault="00FB2D24" w:rsidP="00FB2D24">
      <w:pPr>
        <w:spacing w:after="0" w:line="240" w:lineRule="auto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SECTION 4. Effective date: September 1, 2019.</w:t>
      </w:r>
    </w:p>
    <w:sectPr w:rsidR="00FB2D24" w:rsidRPr="00C8671F" w:rsidSect="000F1DF9">
      <w:footerReference w:type="default" r:id="rId8"/>
      <w:pgSz w:w="12240" w:h="20160" w:code="5"/>
      <w:pgMar w:top="1440" w:right="1440" w:bottom="1440" w:left="144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261A" w:rsidRDefault="008B261A" w:rsidP="000F1DF9">
      <w:pPr>
        <w:spacing w:after="0" w:line="240" w:lineRule="auto"/>
      </w:pPr>
      <w:r>
        <w:separator/>
      </w:r>
    </w:p>
  </w:endnote>
  <w:endnote w:type="continuationSeparator" w:id="0">
    <w:p w:rsidR="008B261A" w:rsidRDefault="008B261A" w:rsidP="000F1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8"/>
      <w:gridCol w:w="4788"/>
    </w:tblGrid>
    <w:tr w:rsidR="000F1DF9" w:rsidTr="006D756B">
      <w:trPr>
        <w:trHeight w:val="87"/>
      </w:trPr>
      <w:tc>
        <w:tcPr>
          <w:tcW w:w="4788" w:type="dxa"/>
        </w:tcPr>
        <w:p w:rsidR="000F1DF9" w:rsidRDefault="008B261A" w:rsidP="006D756B">
          <w:pPr>
            <w:pStyle w:val="Footer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SRCHeader"/>
              <w:id w:val="1760255171"/>
              <w:placeholder>
                <w:docPart w:val="847B6A800B2540F7B780455865E388F7"/>
              </w:placeholder>
            </w:sdtPr>
            <w:sdtEndPr/>
            <w:sdtContent>
              <w:r w:rsidR="00BC7495">
                <w:rPr>
                  <w:sz w:val="20"/>
                  <w:szCs w:val="20"/>
                </w:rPr>
                <w:t>SRC</w:t>
              </w:r>
            </w:sdtContent>
          </w:sdt>
          <w:r w:rsidR="00BE4852">
            <w:rPr>
              <w:sz w:val="20"/>
              <w:szCs w:val="20"/>
            </w:rPr>
            <w:t>-</w:t>
          </w:r>
          <w:sdt>
            <w:sdtPr>
              <w:rPr>
                <w:sz w:val="20"/>
                <w:szCs w:val="20"/>
              </w:rPr>
              <w:alias w:val="Typist"/>
              <w:tag w:val="Typist"/>
              <w:id w:val="-1971889668"/>
              <w:lock w:val="sdtLocked"/>
              <w:placeholder>
                <w:docPart w:val="43AE62762AF54F0AA5DA6FF6EABDA3AB"/>
              </w:placeholder>
            </w:sdtPr>
            <w:sdtEndPr/>
            <w:sdtContent>
              <w:r w:rsidR="00FB2D24">
                <w:rPr>
                  <w:sz w:val="20"/>
                  <w:szCs w:val="20"/>
                </w:rPr>
                <w:t>SPM</w:t>
              </w:r>
            </w:sdtContent>
          </w:sdt>
          <w:r w:rsidR="00E10F50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Bill Number"/>
              <w:id w:val="-1363743864"/>
              <w:lock w:val="sdtContentLocked"/>
              <w:placeholder>
                <w:docPart w:val="EDFBD73E4750480A95E3DFF31295F398"/>
              </w:placeholder>
            </w:sdtPr>
            <w:sdtEndPr/>
            <w:sdtContent>
              <w:r w:rsidR="00FB2D24">
                <w:rPr>
                  <w:sz w:val="20"/>
                  <w:szCs w:val="20"/>
                </w:rPr>
                <w:t>S.B. 586</w:t>
              </w:r>
            </w:sdtContent>
          </w:sdt>
          <w:r w:rsidR="00B43543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Legislative / Session"/>
              <w:id w:val="-182668472"/>
              <w:lock w:val="sdtContentLocked"/>
              <w:placeholder>
                <w:docPart w:val="ECCCFE6F18234985A37F831519DCB3BD"/>
              </w:placeholder>
            </w:sdtPr>
            <w:sdtEndPr/>
            <w:sdtContent>
              <w:r w:rsidR="00FB2D24">
                <w:rPr>
                  <w:sz w:val="20"/>
                  <w:szCs w:val="20"/>
                </w:rPr>
                <w:t>86(R)</w:t>
              </w:r>
            </w:sdtContent>
          </w:sdt>
          <w:r w:rsidR="000F1DF9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Revised"/>
              <w:tag w:val="Revised"/>
              <w:id w:val="-1003359200"/>
              <w:placeholder>
                <w:docPart w:val="AE2570ED5D764CD7AF9686706F550F46"/>
              </w:placeholder>
              <w:showingPlcHdr/>
            </w:sdtPr>
            <w:sdtEndPr/>
            <w:sdtContent>
              <w:r w:rsidR="00E036F8" w:rsidRPr="00395878">
                <w:rPr>
                  <w:rStyle w:val="PlaceholderText"/>
                </w:rPr>
                <w:t xml:space="preserve">         </w:t>
              </w:r>
            </w:sdtContent>
          </w:sdt>
        </w:p>
      </w:tc>
      <w:tc>
        <w:tcPr>
          <w:tcW w:w="4788" w:type="dxa"/>
        </w:tcPr>
        <w:p w:rsidR="000F1DF9" w:rsidRPr="000F1DF9" w:rsidRDefault="008B261A" w:rsidP="006D756B">
          <w:pPr>
            <w:pStyle w:val="Footer"/>
            <w:jc w:val="right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PageNumber"/>
              <w:id w:val="-1983611082"/>
              <w:placeholder>
                <w:docPart w:val="F7DF43472AC048D49652C79843C910E3"/>
              </w:placeholder>
            </w:sdtPr>
            <w:sdtEndPr/>
            <w:sdtContent>
              <w:r w:rsidR="00E036F8">
                <w:rPr>
                  <w:sz w:val="20"/>
                  <w:szCs w:val="20"/>
                </w:rPr>
                <w:t xml:space="preserve">Page </w:t>
              </w:r>
              <w:r w:rsidR="006D756B">
                <w:rPr>
                  <w:sz w:val="20"/>
                  <w:szCs w:val="20"/>
                </w:rPr>
                <w:fldChar w:fldCharType="begin"/>
              </w:r>
              <w:r w:rsidR="006D756B">
                <w:rPr>
                  <w:sz w:val="20"/>
                  <w:szCs w:val="20"/>
                </w:rPr>
                <w:instrText xml:space="preserve"> PAGE  \* Arabic  \* MERGEFORMAT </w:instrText>
              </w:r>
              <w:r w:rsidR="006D756B">
                <w:rPr>
                  <w:sz w:val="20"/>
                  <w:szCs w:val="20"/>
                </w:rPr>
                <w:fldChar w:fldCharType="separate"/>
              </w:r>
              <w:r w:rsidR="00FB2D24">
                <w:rPr>
                  <w:noProof/>
                  <w:sz w:val="20"/>
                  <w:szCs w:val="20"/>
                </w:rPr>
                <w:t>1</w:t>
              </w:r>
              <w:r w:rsidR="006D756B">
                <w:rPr>
                  <w:sz w:val="20"/>
                  <w:szCs w:val="20"/>
                </w:rPr>
                <w:fldChar w:fldCharType="end"/>
              </w:r>
              <w:r w:rsidR="00E036F8">
                <w:rPr>
                  <w:sz w:val="20"/>
                  <w:szCs w:val="20"/>
                </w:rPr>
                <w:t xml:space="preserve"> of  </w:t>
              </w:r>
              <w:r w:rsidR="00E036F8">
                <w:rPr>
                  <w:sz w:val="20"/>
                  <w:szCs w:val="20"/>
                </w:rPr>
                <w:fldChar w:fldCharType="begin"/>
              </w:r>
              <w:r w:rsidR="00E036F8">
                <w:rPr>
                  <w:sz w:val="20"/>
                  <w:szCs w:val="20"/>
                </w:rPr>
                <w:instrText xml:space="preserve"> NUMPAGES  \* Arabic  \* MERGEFORMAT </w:instrText>
              </w:r>
              <w:r w:rsidR="00E036F8">
                <w:rPr>
                  <w:sz w:val="20"/>
                  <w:szCs w:val="20"/>
                </w:rPr>
                <w:fldChar w:fldCharType="separate"/>
              </w:r>
              <w:r w:rsidR="00FB2D24">
                <w:rPr>
                  <w:noProof/>
                  <w:sz w:val="20"/>
                  <w:szCs w:val="20"/>
                </w:rPr>
                <w:t>2</w:t>
              </w:r>
              <w:r w:rsidR="00E036F8">
                <w:rPr>
                  <w:sz w:val="20"/>
                  <w:szCs w:val="20"/>
                </w:rPr>
                <w:fldChar w:fldCharType="end"/>
              </w:r>
            </w:sdtContent>
          </w:sdt>
        </w:p>
      </w:tc>
    </w:tr>
  </w:tbl>
  <w:p w:rsidR="000F1DF9" w:rsidRPr="000F1DF9" w:rsidRDefault="000F1DF9" w:rsidP="006D756B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261A" w:rsidRDefault="008B261A" w:rsidP="000F1DF9">
      <w:pPr>
        <w:spacing w:after="0" w:line="240" w:lineRule="auto"/>
      </w:pPr>
      <w:r>
        <w:separator/>
      </w:r>
    </w:p>
  </w:footnote>
  <w:footnote w:type="continuationSeparator" w:id="0">
    <w:p w:rsidR="008B261A" w:rsidRDefault="008B261A" w:rsidP="000F1D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AD0"/>
    <w:rsid w:val="00043800"/>
    <w:rsid w:val="000E552E"/>
    <w:rsid w:val="000F1DF9"/>
    <w:rsid w:val="002355A9"/>
    <w:rsid w:val="00257C49"/>
    <w:rsid w:val="00305C27"/>
    <w:rsid w:val="00330BDA"/>
    <w:rsid w:val="0034346C"/>
    <w:rsid w:val="00376DD2"/>
    <w:rsid w:val="00382704"/>
    <w:rsid w:val="003A2368"/>
    <w:rsid w:val="003D3676"/>
    <w:rsid w:val="00404760"/>
    <w:rsid w:val="0045110C"/>
    <w:rsid w:val="00503AD0"/>
    <w:rsid w:val="005320AA"/>
    <w:rsid w:val="00544B9F"/>
    <w:rsid w:val="00585C31"/>
    <w:rsid w:val="005A7918"/>
    <w:rsid w:val="005E0AC7"/>
    <w:rsid w:val="005F46D7"/>
    <w:rsid w:val="00605CA0"/>
    <w:rsid w:val="006529C4"/>
    <w:rsid w:val="006D756B"/>
    <w:rsid w:val="00774EC7"/>
    <w:rsid w:val="00833061"/>
    <w:rsid w:val="008A6859"/>
    <w:rsid w:val="008B261A"/>
    <w:rsid w:val="0093341F"/>
    <w:rsid w:val="009562E3"/>
    <w:rsid w:val="00986E9F"/>
    <w:rsid w:val="00AE3F44"/>
    <w:rsid w:val="00B43543"/>
    <w:rsid w:val="00B53F07"/>
    <w:rsid w:val="00B97023"/>
    <w:rsid w:val="00BC7495"/>
    <w:rsid w:val="00BD0CEE"/>
    <w:rsid w:val="00BE4852"/>
    <w:rsid w:val="00C04606"/>
    <w:rsid w:val="00C10A08"/>
    <w:rsid w:val="00C43D01"/>
    <w:rsid w:val="00C65088"/>
    <w:rsid w:val="00C8671F"/>
    <w:rsid w:val="00CC3D4A"/>
    <w:rsid w:val="00D11363"/>
    <w:rsid w:val="00D70925"/>
    <w:rsid w:val="00DB48D8"/>
    <w:rsid w:val="00E036F8"/>
    <w:rsid w:val="00E10F50"/>
    <w:rsid w:val="00E23091"/>
    <w:rsid w:val="00E32B14"/>
    <w:rsid w:val="00E46194"/>
    <w:rsid w:val="00EE2AD8"/>
    <w:rsid w:val="00F30915"/>
    <w:rsid w:val="00FB2D24"/>
    <w:rsid w:val="00FC71B4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52895F"/>
  <w15:docId w15:val="{3952446A-BA94-4B4D-B0CD-489AE3060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B2D24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123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7DF43472AC048D49652C79843C91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E5E5F-CFF1-4C6A-BB33-8F34205DC965}"/>
      </w:docPartPr>
      <w:docPartBody>
        <w:p w:rsidR="00D63E87" w:rsidRDefault="00290C4E" w:rsidP="00290C4E">
          <w:pPr>
            <w:pStyle w:val="F7DF43472AC048D49652C79843C910E3"/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 \* Arabic  \* MERGEFORMAT 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</w:p>
      </w:docPartBody>
    </w:docPart>
    <w:docPart>
      <w:docPartPr>
        <w:name w:val="EDFBD73E4750480A95E3DFF31295F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3CCB3-6857-4DED-B10D-EB37744FAC45}"/>
      </w:docPartPr>
      <w:docPartBody>
        <w:p w:rsidR="00D63E87" w:rsidRDefault="00D63E87"/>
      </w:docPartBody>
    </w:docPart>
    <w:docPart>
      <w:docPartPr>
        <w:name w:val="AE2570ED5D764CD7AF9686706F550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AAAE8-F99C-44CE-98C2-6977BE590FFC}"/>
      </w:docPartPr>
      <w:docPartBody>
        <w:p w:rsidR="00D63E87" w:rsidRDefault="00F50466" w:rsidP="00F50466">
          <w:pPr>
            <w:pStyle w:val="AE2570ED5D764CD7AF9686706F550F4622"/>
          </w:pPr>
          <w:r w:rsidRPr="00395878">
            <w:rPr>
              <w:rStyle w:val="PlaceholderText"/>
            </w:rPr>
            <w:t xml:space="preserve">         </w:t>
          </w:r>
        </w:p>
      </w:docPartBody>
    </w:docPart>
    <w:docPart>
      <w:docPartPr>
        <w:name w:val="ECCCFE6F18234985A37F831519DCB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CDAAA-F0DD-4626-89E6-98363933A22E}"/>
      </w:docPartPr>
      <w:docPartBody>
        <w:p w:rsidR="00B252A4" w:rsidRDefault="00B252A4"/>
      </w:docPartBody>
    </w:docPart>
    <w:docPart>
      <w:docPartPr>
        <w:name w:val="43AE62762AF54F0AA5DA6FF6EABDA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7A725-4C4B-4449-BF03-44C2A79BBB45}"/>
      </w:docPartPr>
      <w:docPartBody>
        <w:p w:rsidR="00A57564" w:rsidRDefault="00A57564"/>
      </w:docPartBody>
    </w:docPart>
    <w:docPart>
      <w:docPartPr>
        <w:name w:val="847B6A800B2540F7B780455865E38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0D1E8-AA32-485E-889D-FDDEB48B4233}"/>
      </w:docPartPr>
      <w:docPartBody>
        <w:p w:rsidR="0011267B" w:rsidRDefault="0011267B"/>
      </w:docPartBody>
    </w:docPart>
    <w:docPart>
      <w:docPartPr>
        <w:name w:val="D3CA6C95F6574E14A97BA5A7FC86BA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4A9171-DA85-4DB5-8EE0-8683EFF335B2}"/>
      </w:docPartPr>
      <w:docPartBody>
        <w:p w:rsidR="00000000" w:rsidRDefault="00011887"/>
      </w:docPartBody>
    </w:docPart>
    <w:docPart>
      <w:docPartPr>
        <w:name w:val="07C03A3A12D646AA8EE9F1EEFCC505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1D913B-226F-4590-BE99-59E37E07A4E1}"/>
      </w:docPartPr>
      <w:docPartBody>
        <w:p w:rsidR="00000000" w:rsidRDefault="00011887"/>
      </w:docPartBody>
    </w:docPart>
    <w:docPart>
      <w:docPartPr>
        <w:name w:val="82F5F3677B62415E87EB63166EDBD3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6264D3-6B46-4B62-94BF-C02050825612}"/>
      </w:docPartPr>
      <w:docPartBody>
        <w:p w:rsidR="00000000" w:rsidRDefault="00011887"/>
      </w:docPartBody>
    </w:docPart>
    <w:docPart>
      <w:docPartPr>
        <w:name w:val="68F542051B51453592C5E78937AD83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5553BE-53D4-45FF-AC73-913A0D83E1C9}"/>
      </w:docPartPr>
      <w:docPartBody>
        <w:p w:rsidR="00000000" w:rsidRDefault="00011887"/>
      </w:docPartBody>
    </w:docPart>
    <w:docPart>
      <w:docPartPr>
        <w:name w:val="C9BA68CA2BFE46C987894C64738E53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7B4B04-C5F5-45A1-8A6E-7FE3861695D0}"/>
      </w:docPartPr>
      <w:docPartBody>
        <w:p w:rsidR="00000000" w:rsidRDefault="00011887"/>
      </w:docPartBody>
    </w:docPart>
    <w:docPart>
      <w:docPartPr>
        <w:name w:val="5CD4BA4207F54623B9CFDE60B84AD9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A00346-9BB0-44A1-9978-FBFF6FA3854E}"/>
      </w:docPartPr>
      <w:docPartBody>
        <w:p w:rsidR="00000000" w:rsidRDefault="00011887"/>
      </w:docPartBody>
    </w:docPart>
    <w:docPart>
      <w:docPartPr>
        <w:name w:val="C20C19CE390042D48F304A1D82437F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69AC82-69C0-4AD4-80F6-D687AF743EE0}"/>
      </w:docPartPr>
      <w:docPartBody>
        <w:p w:rsidR="00000000" w:rsidRDefault="00011887"/>
      </w:docPartBody>
    </w:docPart>
    <w:docPart>
      <w:docPartPr>
        <w:name w:val="DD13FE74B7E640F59AF78C96B57353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4FAF49-FE2F-4265-B182-C45197CF749E}"/>
      </w:docPartPr>
      <w:docPartBody>
        <w:p w:rsidR="00000000" w:rsidRDefault="00011887"/>
      </w:docPartBody>
    </w:docPart>
    <w:docPart>
      <w:docPartPr>
        <w:name w:val="29AADF4315614053B7ABF594C5C927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E9B2A7-AECC-4507-922E-DEBF2C87D7C3}"/>
      </w:docPartPr>
      <w:docPartBody>
        <w:p w:rsidR="00000000" w:rsidRDefault="00F50466" w:rsidP="00F50466">
          <w:pPr>
            <w:pStyle w:val="29AADF4315614053B7ABF594C5C9273C"/>
          </w:pPr>
          <w:r w:rsidRPr="00A30DD1">
            <w:rPr>
              <w:rStyle w:val="PlaceholderText"/>
            </w:rPr>
            <w:t>Click here to enter a date.</w:t>
          </w:r>
        </w:p>
      </w:docPartBody>
    </w:docPart>
    <w:docPart>
      <w:docPartPr>
        <w:name w:val="D1997B9A977D41D7898741309E5BE9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02EEA2-93B4-408A-A1EF-7413CE268FA9}"/>
      </w:docPartPr>
      <w:docPartBody>
        <w:p w:rsidR="00000000" w:rsidRDefault="00011887"/>
      </w:docPartBody>
    </w:docPart>
    <w:docPart>
      <w:docPartPr>
        <w:name w:val="FC5DB7E6A6C64191B96721350B8CD1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D30C0B-6CF6-460C-A8BC-923057EC4AF1}"/>
      </w:docPartPr>
      <w:docPartBody>
        <w:p w:rsidR="00000000" w:rsidRDefault="00011887"/>
      </w:docPartBody>
    </w:docPart>
    <w:docPart>
      <w:docPartPr>
        <w:name w:val="7CCC9758051648EB892F324981AC3E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74FB26-C716-422F-B368-4E32A27FA367}"/>
      </w:docPartPr>
      <w:docPartBody>
        <w:p w:rsidR="00000000" w:rsidRDefault="00F50466" w:rsidP="00F50466">
          <w:pPr>
            <w:pStyle w:val="7CCC9758051648EB892F324981AC3E9C"/>
          </w:pPr>
          <w:r>
            <w:rPr>
              <w:rFonts w:eastAsia="Times New Roman" w:cs="Times New Roman"/>
              <w:bCs/>
              <w:szCs w:val="24"/>
            </w:rPr>
            <w:t xml:space="preserve"> </w:t>
          </w:r>
        </w:p>
      </w:docPartBody>
    </w:docPart>
    <w:docPart>
      <w:docPartPr>
        <w:name w:val="BB33039D8F48477B8E2D3FBBCC2059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933C02-B3B0-4FD4-894E-54F08E12FE72}"/>
      </w:docPartPr>
      <w:docPartBody>
        <w:p w:rsidR="00000000" w:rsidRDefault="00011887"/>
      </w:docPartBody>
    </w:docPart>
    <w:docPart>
      <w:docPartPr>
        <w:name w:val="2B2D09371D8740458D3464FE03A437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0C2F71-BBA5-4326-A94E-7FEDFFC8FAC0}"/>
      </w:docPartPr>
      <w:docPartBody>
        <w:p w:rsidR="00000000" w:rsidRDefault="00011887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665"/>
    <w:rsid w:val="00011887"/>
    <w:rsid w:val="00042393"/>
    <w:rsid w:val="0011267B"/>
    <w:rsid w:val="001135F3"/>
    <w:rsid w:val="001C5F26"/>
    <w:rsid w:val="00280096"/>
    <w:rsid w:val="00290C4E"/>
    <w:rsid w:val="002A4665"/>
    <w:rsid w:val="002A5E86"/>
    <w:rsid w:val="002F07B9"/>
    <w:rsid w:val="0032359E"/>
    <w:rsid w:val="00330290"/>
    <w:rsid w:val="004816E8"/>
    <w:rsid w:val="00493D6D"/>
    <w:rsid w:val="00576003"/>
    <w:rsid w:val="005B408E"/>
    <w:rsid w:val="005D31F2"/>
    <w:rsid w:val="00635291"/>
    <w:rsid w:val="006959CC"/>
    <w:rsid w:val="00696675"/>
    <w:rsid w:val="006B0016"/>
    <w:rsid w:val="008C55F7"/>
    <w:rsid w:val="0090598B"/>
    <w:rsid w:val="00984D6C"/>
    <w:rsid w:val="00A54AD6"/>
    <w:rsid w:val="00A57564"/>
    <w:rsid w:val="00B252A4"/>
    <w:rsid w:val="00B5530B"/>
    <w:rsid w:val="00C129E8"/>
    <w:rsid w:val="00C968BA"/>
    <w:rsid w:val="00D63E87"/>
    <w:rsid w:val="00D705C9"/>
    <w:rsid w:val="00E11D0C"/>
    <w:rsid w:val="00E35A8C"/>
    <w:rsid w:val="00E65C8A"/>
    <w:rsid w:val="00F50466"/>
    <w:rsid w:val="00FC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50466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E11D0C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E11D0C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E11D0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7">
    <w:name w:val="9DB539E53C5B4DFEB20B6EC85D0B5E1617"/>
    <w:rsid w:val="00E65C8A"/>
    <w:rPr>
      <w:rFonts w:ascii="Times New Roman" w:hAnsi="Times New Roman"/>
      <w:sz w:val="24"/>
    </w:rPr>
  </w:style>
  <w:style w:type="paragraph" w:customStyle="1" w:styleId="487D89B4F8B34DB4967D41FE18F7F88D8">
    <w:name w:val="487D89B4F8B34DB4967D41FE18F7F88D8"/>
    <w:rsid w:val="00E65C8A"/>
    <w:rPr>
      <w:rFonts w:ascii="Times New Roman" w:hAnsi="Times New Roman"/>
      <w:sz w:val="24"/>
    </w:rPr>
  </w:style>
  <w:style w:type="paragraph" w:customStyle="1" w:styleId="AE2570ED5D764CD7AF9686706F550F4621">
    <w:name w:val="AE2570ED5D764CD7AF9686706F550F4621"/>
    <w:rsid w:val="00E65C8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8">
    <w:name w:val="9DB539E53C5B4DFEB20B6EC85D0B5E1618"/>
    <w:rsid w:val="00F50466"/>
    <w:rPr>
      <w:rFonts w:ascii="Times New Roman" w:hAnsi="Times New Roman"/>
      <w:sz w:val="24"/>
    </w:rPr>
  </w:style>
  <w:style w:type="paragraph" w:customStyle="1" w:styleId="487D89B4F8B34DB4967D41FE18F7F88D9">
    <w:name w:val="487D89B4F8B34DB4967D41FE18F7F88D9"/>
    <w:rsid w:val="00F50466"/>
    <w:rPr>
      <w:rFonts w:ascii="Times New Roman" w:hAnsi="Times New Roman"/>
      <w:sz w:val="24"/>
    </w:rPr>
  </w:style>
  <w:style w:type="paragraph" w:customStyle="1" w:styleId="AE2570ED5D764CD7AF9686706F550F4622">
    <w:name w:val="AE2570ED5D764CD7AF9686706F550F4622"/>
    <w:rsid w:val="00F5046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29AADF4315614053B7ABF594C5C9273C">
    <w:name w:val="29AADF4315614053B7ABF594C5C9273C"/>
    <w:rsid w:val="00F50466"/>
    <w:pPr>
      <w:spacing w:after="160" w:line="259" w:lineRule="auto"/>
    </w:pPr>
  </w:style>
  <w:style w:type="paragraph" w:customStyle="1" w:styleId="7CCC9758051648EB892F324981AC3E9C">
    <w:name w:val="7CCC9758051648EB892F324981AC3E9C"/>
    <w:rsid w:val="00F50466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dm:cachedDataManifest xmlns:cdm="http://schemas.microsoft.com/2004/VisualStudio/Tools/Applications/CachedDataManifest.xsd" cdm:revision="1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0C5D2-4789-4EDC-813B-EB0DAF4E9BA2}">
  <ds:schemaRefs>
    <ds:schemaRef ds:uri="http://schemas.microsoft.com/2004/VisualStudio/Tools/Applications/CachedDataManifest.xsd"/>
  </ds:schemaRefs>
</ds:datastoreItem>
</file>

<file path=customXml/itemProps2.xml><?xml version="1.0" encoding="utf-8"?>
<ds:datastoreItem xmlns:ds="http://schemas.openxmlformats.org/officeDocument/2006/customXml" ds:itemID="{E61259DB-3E5F-4B27-B683-798C7D702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5665</TotalTime>
  <Pages>1</Pages>
  <Words>729</Words>
  <Characters>4159</Characters>
  <Application>Microsoft Office Word</Application>
  <DocSecurity>0</DocSecurity>
  <Lines>34</Lines>
  <Paragraphs>9</Paragraphs>
  <ScaleCrop>false</ScaleCrop>
  <Company>Texas Legislative Council</Company>
  <LinksUpToDate>false</LinksUpToDate>
  <CharactersWithSpaces>4879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State of Texas</dc:creator>
  <cp:keywords>
  </cp:keywords>
  <dc:description>
  </dc:description>
  <cp:lastModifiedBy>Scott McGrath</cp:lastModifiedBy>
  <cp:revision>155</cp:revision>
  <dcterms:created xsi:type="dcterms:W3CDTF">2015-05-29T14:24:00Z</dcterms:created>
  <dcterms:modified xsi:type="dcterms:W3CDTF">2019-03-22T23:52:00Z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/>
</file>