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E" w:rsidRDefault="002878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E81907E33B44A785D80051190D106A"/>
          </w:placeholder>
        </w:sdtPr>
        <w:sdtContent>
          <w:r w:rsidRPr="005C2A78">
            <w:rPr>
              <w:rFonts w:cs="Times New Roman"/>
              <w:b/>
              <w:szCs w:val="24"/>
              <w:u w:val="single"/>
            </w:rPr>
            <w:t>BILL ANALYSIS</w:t>
          </w:r>
        </w:sdtContent>
      </w:sdt>
    </w:p>
    <w:p w:rsidR="0028785E" w:rsidRPr="00585C31" w:rsidRDefault="0028785E" w:rsidP="000F1DF9">
      <w:pPr>
        <w:spacing w:after="0" w:line="240" w:lineRule="auto"/>
        <w:rPr>
          <w:rFonts w:cs="Times New Roman"/>
          <w:szCs w:val="24"/>
        </w:rPr>
      </w:pPr>
    </w:p>
    <w:p w:rsidR="0028785E" w:rsidRPr="00585C31" w:rsidRDefault="002878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785E" w:rsidTr="000F1DF9">
        <w:tc>
          <w:tcPr>
            <w:tcW w:w="2718" w:type="dxa"/>
          </w:tcPr>
          <w:p w:rsidR="0028785E" w:rsidRPr="005C2A78" w:rsidRDefault="0028785E" w:rsidP="006D756B">
            <w:pPr>
              <w:rPr>
                <w:rFonts w:cs="Times New Roman"/>
                <w:szCs w:val="24"/>
              </w:rPr>
            </w:pPr>
            <w:sdt>
              <w:sdtPr>
                <w:rPr>
                  <w:rFonts w:cs="Times New Roman"/>
                  <w:szCs w:val="24"/>
                </w:rPr>
                <w:alias w:val="Agency Title"/>
                <w:tag w:val="AgencyTitleContentControl"/>
                <w:id w:val="1920747753"/>
                <w:lock w:val="sdtContentLocked"/>
                <w:placeholder>
                  <w:docPart w:val="B335D1095C1C4CCAA246D4D62BFF5C44"/>
                </w:placeholder>
              </w:sdtPr>
              <w:sdtEndPr>
                <w:rPr>
                  <w:rFonts w:cstheme="minorBidi"/>
                  <w:szCs w:val="22"/>
                </w:rPr>
              </w:sdtEndPr>
              <w:sdtContent>
                <w:r>
                  <w:rPr>
                    <w:rFonts w:cs="Times New Roman"/>
                    <w:szCs w:val="24"/>
                  </w:rPr>
                  <w:t>Senate Research Center</w:t>
                </w:r>
              </w:sdtContent>
            </w:sdt>
          </w:p>
        </w:tc>
        <w:tc>
          <w:tcPr>
            <w:tcW w:w="6858" w:type="dxa"/>
          </w:tcPr>
          <w:p w:rsidR="0028785E" w:rsidRPr="00FF6471" w:rsidRDefault="0028785E" w:rsidP="000F1DF9">
            <w:pPr>
              <w:jc w:val="right"/>
              <w:rPr>
                <w:rFonts w:cs="Times New Roman"/>
                <w:szCs w:val="24"/>
              </w:rPr>
            </w:pPr>
            <w:sdt>
              <w:sdtPr>
                <w:rPr>
                  <w:rFonts w:cs="Times New Roman"/>
                  <w:szCs w:val="24"/>
                </w:rPr>
                <w:alias w:val="Bill Number"/>
                <w:tag w:val="BillNumberOne"/>
                <w:id w:val="-410784069"/>
                <w:lock w:val="sdtContentLocked"/>
                <w:placeholder>
                  <w:docPart w:val="B116D80663B74114AE8D0AFE78C27E40"/>
                </w:placeholder>
              </w:sdtPr>
              <w:sdtContent>
                <w:r>
                  <w:rPr>
                    <w:rFonts w:cs="Times New Roman"/>
                    <w:szCs w:val="24"/>
                  </w:rPr>
                  <w:t>S.B. 615</w:t>
                </w:r>
              </w:sdtContent>
            </w:sdt>
          </w:p>
        </w:tc>
      </w:tr>
      <w:tr w:rsidR="0028785E" w:rsidTr="000F1DF9">
        <w:sdt>
          <w:sdtPr>
            <w:rPr>
              <w:rFonts w:cs="Times New Roman"/>
              <w:szCs w:val="24"/>
            </w:rPr>
            <w:alias w:val="TLCNumber"/>
            <w:tag w:val="TLCNumber"/>
            <w:id w:val="-542600604"/>
            <w:lock w:val="sdtLocked"/>
            <w:placeholder>
              <w:docPart w:val="F65BC7ABD17B4C5791D169705807B274"/>
            </w:placeholder>
          </w:sdtPr>
          <w:sdtContent>
            <w:tc>
              <w:tcPr>
                <w:tcW w:w="2718" w:type="dxa"/>
              </w:tcPr>
              <w:p w:rsidR="0028785E" w:rsidRPr="000F1DF9" w:rsidRDefault="0028785E" w:rsidP="00C65088">
                <w:pPr>
                  <w:rPr>
                    <w:rFonts w:cs="Times New Roman"/>
                    <w:szCs w:val="24"/>
                  </w:rPr>
                </w:pPr>
                <w:r>
                  <w:rPr>
                    <w:rFonts w:cs="Times New Roman"/>
                    <w:szCs w:val="24"/>
                  </w:rPr>
                  <w:t>86R7883 JES-D</w:t>
                </w:r>
              </w:p>
            </w:tc>
          </w:sdtContent>
        </w:sdt>
        <w:tc>
          <w:tcPr>
            <w:tcW w:w="6858" w:type="dxa"/>
          </w:tcPr>
          <w:p w:rsidR="0028785E" w:rsidRPr="005C2A78" w:rsidRDefault="0028785E" w:rsidP="006D756B">
            <w:pPr>
              <w:jc w:val="right"/>
              <w:rPr>
                <w:rFonts w:cs="Times New Roman"/>
                <w:szCs w:val="24"/>
              </w:rPr>
            </w:pPr>
            <w:sdt>
              <w:sdtPr>
                <w:rPr>
                  <w:rFonts w:cs="Times New Roman"/>
                  <w:szCs w:val="24"/>
                </w:rPr>
                <w:alias w:val="Author Label"/>
                <w:tag w:val="By"/>
                <w:id w:val="72399597"/>
                <w:lock w:val="sdtLocked"/>
                <w:placeholder>
                  <w:docPart w:val="D039241589374BEA81DBEAC215065E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314DDA517941DC9546EABDF94561CB"/>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A0A8315205584D95AF6843AF3ABB099B"/>
                </w:placeholder>
                <w:showingPlcHdr/>
              </w:sdtPr>
              <w:sdtContent/>
            </w:sdt>
          </w:p>
        </w:tc>
      </w:tr>
      <w:tr w:rsidR="0028785E" w:rsidTr="000F1DF9">
        <w:tc>
          <w:tcPr>
            <w:tcW w:w="2718" w:type="dxa"/>
          </w:tcPr>
          <w:p w:rsidR="0028785E" w:rsidRPr="00BC7495" w:rsidRDefault="0028785E" w:rsidP="000F1DF9">
            <w:pPr>
              <w:rPr>
                <w:rFonts w:cs="Times New Roman"/>
                <w:szCs w:val="24"/>
              </w:rPr>
            </w:pPr>
          </w:p>
        </w:tc>
        <w:sdt>
          <w:sdtPr>
            <w:rPr>
              <w:rFonts w:cs="Times New Roman"/>
              <w:szCs w:val="24"/>
            </w:rPr>
            <w:alias w:val="Committee"/>
            <w:tag w:val="Committee"/>
            <w:id w:val="1914272295"/>
            <w:lock w:val="sdtContentLocked"/>
            <w:placeholder>
              <w:docPart w:val="58197C5B07E140DBAE364FC822E7BFB5"/>
            </w:placeholder>
          </w:sdtPr>
          <w:sdtContent>
            <w:tc>
              <w:tcPr>
                <w:tcW w:w="6858" w:type="dxa"/>
              </w:tcPr>
              <w:p w:rsidR="0028785E" w:rsidRPr="00FF6471" w:rsidRDefault="0028785E" w:rsidP="000F1DF9">
                <w:pPr>
                  <w:jc w:val="right"/>
                  <w:rPr>
                    <w:rFonts w:cs="Times New Roman"/>
                    <w:szCs w:val="24"/>
                  </w:rPr>
                </w:pPr>
                <w:r>
                  <w:rPr>
                    <w:rFonts w:cs="Times New Roman"/>
                    <w:szCs w:val="24"/>
                  </w:rPr>
                  <w:t>Business &amp; Commerce</w:t>
                </w:r>
              </w:p>
            </w:tc>
          </w:sdtContent>
        </w:sdt>
      </w:tr>
      <w:tr w:rsidR="0028785E" w:rsidTr="000F1DF9">
        <w:tc>
          <w:tcPr>
            <w:tcW w:w="2718" w:type="dxa"/>
          </w:tcPr>
          <w:p w:rsidR="0028785E" w:rsidRPr="00BC7495" w:rsidRDefault="0028785E" w:rsidP="000F1DF9">
            <w:pPr>
              <w:rPr>
                <w:rFonts w:cs="Times New Roman"/>
                <w:szCs w:val="24"/>
              </w:rPr>
            </w:pPr>
          </w:p>
        </w:tc>
        <w:sdt>
          <w:sdtPr>
            <w:rPr>
              <w:rFonts w:cs="Times New Roman"/>
              <w:szCs w:val="24"/>
            </w:rPr>
            <w:alias w:val="Date"/>
            <w:tag w:val="DateContentControl"/>
            <w:id w:val="1178081906"/>
            <w:lock w:val="sdtLocked"/>
            <w:placeholder>
              <w:docPart w:val="00B773F1AEAD4A84BB2E393F1382F739"/>
            </w:placeholder>
            <w:date w:fullDate="2019-03-16T00:00:00Z">
              <w:dateFormat w:val="M/d/yyyy"/>
              <w:lid w:val="en-US"/>
              <w:storeMappedDataAs w:val="dateTime"/>
              <w:calendar w:val="gregorian"/>
            </w:date>
          </w:sdtPr>
          <w:sdtContent>
            <w:tc>
              <w:tcPr>
                <w:tcW w:w="6858" w:type="dxa"/>
              </w:tcPr>
              <w:p w:rsidR="0028785E" w:rsidRPr="00FF6471" w:rsidRDefault="0028785E" w:rsidP="000F1DF9">
                <w:pPr>
                  <w:jc w:val="right"/>
                  <w:rPr>
                    <w:rFonts w:cs="Times New Roman"/>
                    <w:szCs w:val="24"/>
                  </w:rPr>
                </w:pPr>
                <w:r>
                  <w:rPr>
                    <w:rFonts w:cs="Times New Roman"/>
                    <w:szCs w:val="24"/>
                  </w:rPr>
                  <w:t>3/16/2019</w:t>
                </w:r>
              </w:p>
            </w:tc>
          </w:sdtContent>
        </w:sdt>
      </w:tr>
      <w:tr w:rsidR="0028785E" w:rsidTr="000F1DF9">
        <w:tc>
          <w:tcPr>
            <w:tcW w:w="2718" w:type="dxa"/>
          </w:tcPr>
          <w:p w:rsidR="0028785E" w:rsidRPr="00BC7495" w:rsidRDefault="0028785E" w:rsidP="000F1DF9">
            <w:pPr>
              <w:rPr>
                <w:rFonts w:cs="Times New Roman"/>
                <w:szCs w:val="24"/>
              </w:rPr>
            </w:pPr>
          </w:p>
        </w:tc>
        <w:sdt>
          <w:sdtPr>
            <w:rPr>
              <w:rFonts w:cs="Times New Roman"/>
              <w:szCs w:val="24"/>
            </w:rPr>
            <w:alias w:val="BA Version"/>
            <w:tag w:val="BAVersion"/>
            <w:id w:val="-1685590809"/>
            <w:lock w:val="sdtContentLocked"/>
            <w:placeholder>
              <w:docPart w:val="E3E768160E8940E594DBD89E1E6CA9CF"/>
            </w:placeholder>
          </w:sdtPr>
          <w:sdtContent>
            <w:tc>
              <w:tcPr>
                <w:tcW w:w="6858" w:type="dxa"/>
              </w:tcPr>
              <w:p w:rsidR="0028785E" w:rsidRPr="00FF6471" w:rsidRDefault="0028785E" w:rsidP="000F1DF9">
                <w:pPr>
                  <w:jc w:val="right"/>
                  <w:rPr>
                    <w:rFonts w:cs="Times New Roman"/>
                    <w:szCs w:val="24"/>
                  </w:rPr>
                </w:pPr>
                <w:r>
                  <w:rPr>
                    <w:rFonts w:cs="Times New Roman"/>
                    <w:szCs w:val="24"/>
                  </w:rPr>
                  <w:t>As Filed</w:t>
                </w:r>
              </w:p>
            </w:tc>
          </w:sdtContent>
        </w:sdt>
      </w:tr>
    </w:tbl>
    <w:p w:rsidR="0028785E" w:rsidRPr="00FF6471" w:rsidRDefault="0028785E" w:rsidP="000F1DF9">
      <w:pPr>
        <w:spacing w:after="0" w:line="240" w:lineRule="auto"/>
        <w:rPr>
          <w:rFonts w:cs="Times New Roman"/>
          <w:szCs w:val="24"/>
        </w:rPr>
      </w:pPr>
    </w:p>
    <w:p w:rsidR="0028785E" w:rsidRPr="00FF6471" w:rsidRDefault="0028785E" w:rsidP="000F1DF9">
      <w:pPr>
        <w:spacing w:after="0" w:line="240" w:lineRule="auto"/>
        <w:rPr>
          <w:rFonts w:cs="Times New Roman"/>
          <w:szCs w:val="24"/>
        </w:rPr>
      </w:pPr>
    </w:p>
    <w:p w:rsidR="0028785E" w:rsidRPr="00FF6471" w:rsidRDefault="002878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1DFB5589D24750ACFEF93613A960EC"/>
        </w:placeholder>
      </w:sdtPr>
      <w:sdtContent>
        <w:p w:rsidR="0028785E" w:rsidRDefault="002878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B81917C89F4420BBBB0C52F4AFC936"/>
        </w:placeholder>
      </w:sdtPr>
      <w:sdtEndPr>
        <w:rPr>
          <w:rFonts w:cs="Times New Roman"/>
          <w:szCs w:val="24"/>
        </w:rPr>
      </w:sdtEndPr>
      <w:sdtContent>
        <w:p w:rsidR="0028785E" w:rsidRDefault="0028785E" w:rsidP="00107BD9">
          <w:pPr>
            <w:pStyle w:val="NormalWeb"/>
            <w:spacing w:before="0" w:beforeAutospacing="0" w:after="0" w:afterAutospacing="0"/>
            <w:jc w:val="both"/>
            <w:divId w:val="1590850020"/>
            <w:rPr>
              <w:rFonts w:eastAsia="Times New Roman"/>
              <w:bCs/>
            </w:rPr>
          </w:pPr>
        </w:p>
        <w:p w:rsidR="0028785E" w:rsidRDefault="0028785E" w:rsidP="00107BD9">
          <w:pPr>
            <w:pStyle w:val="NormalWeb"/>
            <w:spacing w:before="0" w:beforeAutospacing="0" w:after="0" w:afterAutospacing="0"/>
            <w:jc w:val="both"/>
            <w:divId w:val="1590850020"/>
            <w:rPr>
              <w:color w:val="000000"/>
            </w:rPr>
          </w:pPr>
          <w:r w:rsidRPr="00D60214">
            <w:rPr>
              <w:color w:val="000000"/>
            </w:rPr>
            <w:t>The Texas Windstorm Insurance Association (TWIA) is a nonprofit ins</w:t>
          </w:r>
          <w:r>
            <w:rPr>
              <w:color w:val="000000"/>
            </w:rPr>
            <w:t>urance provider created by the l</w:t>
          </w:r>
          <w:r w:rsidRPr="00D60214">
            <w:rPr>
              <w:color w:val="000000"/>
            </w:rPr>
            <w:t xml:space="preserve">egislature in 1971 to serve as an insurer of last resort providing windstorm and hail insurance along the Texas coast to those who cannot obtain coverage from the private market. </w:t>
          </w:r>
        </w:p>
        <w:p w:rsidR="0028785E" w:rsidRPr="00D60214" w:rsidRDefault="0028785E" w:rsidP="00107BD9">
          <w:pPr>
            <w:pStyle w:val="NormalWeb"/>
            <w:spacing w:before="0" w:beforeAutospacing="0" w:after="0" w:afterAutospacing="0"/>
            <w:jc w:val="both"/>
            <w:divId w:val="1590850020"/>
            <w:rPr>
              <w:color w:val="000000"/>
            </w:rPr>
          </w:pPr>
        </w:p>
        <w:p w:rsidR="0028785E" w:rsidRDefault="0028785E" w:rsidP="00107BD9">
          <w:pPr>
            <w:pStyle w:val="NormalWeb"/>
            <w:spacing w:before="0" w:beforeAutospacing="0" w:after="0" w:afterAutospacing="0"/>
            <w:jc w:val="both"/>
            <w:divId w:val="1590850020"/>
            <w:rPr>
              <w:color w:val="000000"/>
            </w:rPr>
          </w:pPr>
          <w:r w:rsidRPr="00D60214">
            <w:rPr>
              <w:color w:val="000000"/>
            </w:rPr>
            <w:t xml:space="preserve">The Sunset </w:t>
          </w:r>
          <w:r>
            <w:rPr>
              <w:color w:val="000000"/>
            </w:rPr>
            <w:t xml:space="preserve">Advisory </w:t>
          </w:r>
          <w:r w:rsidRPr="00D60214">
            <w:rPr>
              <w:color w:val="000000"/>
            </w:rPr>
            <w:t>Commission adopted several recommendations that would increase the effecti</w:t>
          </w:r>
          <w:r>
            <w:rPr>
              <w:color w:val="000000"/>
            </w:rPr>
            <w:t>veness and efficiency of TWIA's operations, improve TWIA'</w:t>
          </w:r>
          <w:r w:rsidRPr="00D60214">
            <w:rPr>
              <w:color w:val="000000"/>
            </w:rPr>
            <w:t>s customer service, decrease costs to policyholders, and help ensure TWIA can respond more quickly to legislative changes. TWIA is subject to review but not abolishment under the Sunset Act; however, the commission also adopted a recommendation to require a Sunset review again in 12 years.</w:t>
          </w:r>
        </w:p>
        <w:p w:rsidR="0028785E" w:rsidRPr="00107BD9" w:rsidRDefault="0028785E" w:rsidP="00107BD9">
          <w:pPr>
            <w:pStyle w:val="NormalWeb"/>
            <w:spacing w:before="0" w:beforeAutospacing="0" w:after="0" w:afterAutospacing="0"/>
            <w:jc w:val="both"/>
            <w:divId w:val="1590850020"/>
            <w:rPr>
              <w:color w:val="000000"/>
            </w:rPr>
          </w:pPr>
        </w:p>
      </w:sdtContent>
    </w:sdt>
    <w:p w:rsidR="0028785E" w:rsidRDefault="0028785E" w:rsidP="00107BD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615 </w:t>
      </w:r>
      <w:bookmarkStart w:id="1" w:name="AmendsCurrentLaw"/>
      <w:bookmarkEnd w:id="1"/>
      <w:r>
        <w:rPr>
          <w:rFonts w:cs="Times New Roman"/>
          <w:szCs w:val="24"/>
        </w:rPr>
        <w:t>amends current law relating to the operations and functions of the Texas Windstorm Insurance Association and the sunset review date for and programs administered by the association; and authorizes a fee.</w:t>
      </w:r>
    </w:p>
    <w:p w:rsidR="0028785E" w:rsidRPr="007C7CC3" w:rsidRDefault="0028785E" w:rsidP="00107BD9">
      <w:pPr>
        <w:spacing w:after="0" w:line="240" w:lineRule="auto"/>
        <w:jc w:val="both"/>
        <w:rPr>
          <w:rFonts w:eastAsia="Times New Roman" w:cs="Times New Roman"/>
          <w:szCs w:val="24"/>
        </w:rPr>
      </w:pPr>
    </w:p>
    <w:p w:rsidR="0028785E" w:rsidRPr="005C2A78" w:rsidRDefault="0028785E" w:rsidP="00107BD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8C850C9C504FADA8CD55C805FC8A06"/>
          </w:placeholder>
        </w:sdtPr>
        <w:sdtContent>
          <w:r>
            <w:rPr>
              <w:rFonts w:eastAsia="Times New Roman" w:cs="Times New Roman"/>
              <w:b/>
              <w:szCs w:val="24"/>
              <w:u w:val="single"/>
            </w:rPr>
            <w:t>RULEMAKING AUTHORITY</w:t>
          </w:r>
        </w:sdtContent>
      </w:sdt>
    </w:p>
    <w:p w:rsidR="0028785E" w:rsidRPr="006529C4" w:rsidRDefault="0028785E" w:rsidP="00107BD9">
      <w:pPr>
        <w:spacing w:after="0" w:line="240" w:lineRule="auto"/>
        <w:jc w:val="both"/>
        <w:rPr>
          <w:rFonts w:cs="Times New Roman"/>
          <w:szCs w:val="24"/>
        </w:rPr>
      </w:pPr>
    </w:p>
    <w:p w:rsidR="0028785E" w:rsidRDefault="0028785E" w:rsidP="00107BD9">
      <w:pPr>
        <w:spacing w:after="0" w:line="240" w:lineRule="auto"/>
        <w:jc w:val="both"/>
        <w:rPr>
          <w:rFonts w:cs="Times New Roman"/>
          <w:szCs w:val="24"/>
        </w:rPr>
      </w:pPr>
      <w:r>
        <w:rPr>
          <w:rFonts w:cs="Times New Roman"/>
          <w:szCs w:val="24"/>
        </w:rPr>
        <w:t>Rulemaking authority is expressly granted to the commissioner of insurance (commissioner) in SECTION 15 (Section 2210.5732, Insurance Code) of this bill.</w:t>
      </w:r>
    </w:p>
    <w:p w:rsidR="0028785E" w:rsidRDefault="0028785E" w:rsidP="00107BD9">
      <w:pPr>
        <w:spacing w:after="0" w:line="240" w:lineRule="auto"/>
        <w:jc w:val="both"/>
        <w:rPr>
          <w:rFonts w:cs="Times New Roman"/>
          <w:szCs w:val="24"/>
        </w:rPr>
      </w:pPr>
    </w:p>
    <w:p w:rsidR="0028785E" w:rsidRDefault="0028785E" w:rsidP="00107BD9">
      <w:pPr>
        <w:spacing w:after="0" w:line="240" w:lineRule="auto"/>
        <w:jc w:val="both"/>
        <w:rPr>
          <w:rFonts w:cs="Times New Roman"/>
          <w:szCs w:val="24"/>
        </w:rPr>
      </w:pPr>
      <w:r>
        <w:rPr>
          <w:rFonts w:cs="Times New Roman"/>
          <w:szCs w:val="24"/>
        </w:rPr>
        <w:t>Rulemaking authority previously granted to the commissioner is modified in SECTION 16 (Section 2210.705, Insurance Code) of this bill.</w:t>
      </w:r>
    </w:p>
    <w:p w:rsidR="0028785E" w:rsidRPr="006529C4" w:rsidRDefault="0028785E" w:rsidP="00107BD9">
      <w:pPr>
        <w:spacing w:after="0" w:line="240" w:lineRule="auto"/>
        <w:jc w:val="both"/>
        <w:rPr>
          <w:rFonts w:cs="Times New Roman"/>
          <w:szCs w:val="24"/>
        </w:rPr>
      </w:pPr>
    </w:p>
    <w:p w:rsidR="0028785E" w:rsidRPr="005C2A78" w:rsidRDefault="0028785E" w:rsidP="00107BD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AAB4DEF0F341A5BE7541BC53F8C904"/>
          </w:placeholder>
        </w:sdtPr>
        <w:sdtContent>
          <w:r>
            <w:rPr>
              <w:rFonts w:eastAsia="Times New Roman" w:cs="Times New Roman"/>
              <w:b/>
              <w:szCs w:val="24"/>
              <w:u w:val="single"/>
            </w:rPr>
            <w:t>SECTION BY SECTION ANALYSIS</w:t>
          </w:r>
        </w:sdtContent>
      </w:sdt>
    </w:p>
    <w:p w:rsidR="0028785E" w:rsidRPr="005C2A78" w:rsidRDefault="0028785E" w:rsidP="00107BD9">
      <w:pPr>
        <w:spacing w:after="0" w:line="240" w:lineRule="auto"/>
        <w:jc w:val="both"/>
        <w:rPr>
          <w:rFonts w:eastAsia="Times New Roman" w:cs="Times New Roman"/>
          <w:szCs w:val="24"/>
        </w:rPr>
      </w:pPr>
    </w:p>
    <w:p w:rsidR="0028785E" w:rsidRPr="005C2A78" w:rsidRDefault="0028785E" w:rsidP="00107BD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2210.002(b), Insurance Code, to require the </w:t>
      </w:r>
      <w:r w:rsidRPr="007C7CC3">
        <w:rPr>
          <w:rFonts w:eastAsia="Times New Roman" w:cs="Times New Roman"/>
          <w:szCs w:val="24"/>
        </w:rPr>
        <w:t>Texas Windstorm Insurance Association</w:t>
      </w:r>
      <w:r>
        <w:rPr>
          <w:rFonts w:eastAsia="Times New Roman" w:cs="Times New Roman"/>
          <w:szCs w:val="24"/>
        </w:rPr>
        <w:t xml:space="preserve"> (TWIA) to be reviewed during the period in which state agencies abolished in 2031, rather than 2019, are reviewed and to provide that this subsection expires September 1, 2031, rather than September 1, 2019. </w:t>
      </w:r>
    </w:p>
    <w:p w:rsidR="0028785E" w:rsidRPr="005C2A78"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2210.008, Insurance Code, by adding Subsections (d), (e), and (f), as follows: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(d) Authorizes TWIA to propose a rule for adoption by the commissioner of insurance (commissioner). Provides that, except </w:t>
      </w:r>
      <w:r w:rsidRPr="007C7CC3">
        <w:rPr>
          <w:rFonts w:eastAsia="Times New Roman" w:cs="Times New Roman"/>
          <w:szCs w:val="24"/>
        </w:rPr>
        <w:t xml:space="preserve">as provided by this section, </w:t>
      </w:r>
      <w:r>
        <w:rPr>
          <w:rFonts w:eastAsia="Times New Roman" w:cs="Times New Roman"/>
          <w:szCs w:val="24"/>
        </w:rPr>
        <w:t>TWIA's</w:t>
      </w:r>
      <w:r w:rsidRPr="007C7CC3">
        <w:rPr>
          <w:rFonts w:eastAsia="Times New Roman" w:cs="Times New Roman"/>
          <w:szCs w:val="24"/>
        </w:rPr>
        <w:t xml:space="preserve"> proposal is governed by Subchapter B</w:t>
      </w:r>
      <w:r>
        <w:rPr>
          <w:rFonts w:eastAsia="Times New Roman" w:cs="Times New Roman"/>
          <w:szCs w:val="24"/>
        </w:rPr>
        <w:t xml:space="preserve"> (Petition for Adoption of Rules)</w:t>
      </w:r>
      <w:r w:rsidRPr="007C7CC3">
        <w:rPr>
          <w:rFonts w:eastAsia="Times New Roman" w:cs="Times New Roman"/>
          <w:szCs w:val="24"/>
        </w:rPr>
        <w:t>, Chapter 2001, Government Code</w:t>
      </w:r>
      <w:r>
        <w:rPr>
          <w:rFonts w:eastAsia="Times New Roman" w:cs="Times New Roman"/>
          <w:szCs w:val="24"/>
        </w:rPr>
        <w:t xml:space="preserve">. Provides that TWIA </w:t>
      </w:r>
      <w:r w:rsidRPr="007C7CC3">
        <w:rPr>
          <w:rFonts w:eastAsia="Times New Roman" w:cs="Times New Roman"/>
          <w:szCs w:val="24"/>
        </w:rPr>
        <w:t>is an interested person under that subchapter for purposes of a proceeding initiated under this section.</w:t>
      </w:r>
    </w:p>
    <w:p w:rsidR="0028785E" w:rsidRDefault="0028785E" w:rsidP="00107BD9">
      <w:pPr>
        <w:spacing w:after="0" w:line="240" w:lineRule="auto"/>
        <w:ind w:left="720"/>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(e) Requires the commissioner to </w:t>
      </w:r>
      <w:r w:rsidRPr="007C7CC3">
        <w:rPr>
          <w:rFonts w:eastAsia="Times New Roman" w:cs="Times New Roman"/>
          <w:szCs w:val="24"/>
        </w:rPr>
        <w:t>initiate a rulemaking proceeding under Subchapter B</w:t>
      </w:r>
      <w:r>
        <w:rPr>
          <w:rFonts w:eastAsia="Times New Roman" w:cs="Times New Roman"/>
          <w:szCs w:val="24"/>
        </w:rPr>
        <w:t>, Chapter 2001, Government Code,</w:t>
      </w:r>
      <w:r w:rsidRPr="007C7CC3">
        <w:rPr>
          <w:rFonts w:eastAsia="Times New Roman" w:cs="Times New Roman"/>
          <w:szCs w:val="24"/>
        </w:rPr>
        <w:t xml:space="preserve"> not later than the 30th day after the date the commissioner receives a proposed rule from </w:t>
      </w:r>
      <w:r>
        <w:rPr>
          <w:rFonts w:eastAsia="Times New Roman" w:cs="Times New Roman"/>
          <w:szCs w:val="24"/>
        </w:rPr>
        <w:t xml:space="preserve">TWIA, notwithstanding </w:t>
      </w:r>
      <w:r w:rsidRPr="007C7CC3">
        <w:rPr>
          <w:rFonts w:eastAsia="Times New Roman" w:cs="Times New Roman"/>
          <w:szCs w:val="24"/>
        </w:rPr>
        <w:t>Section 2001.021(c)</w:t>
      </w:r>
      <w:r>
        <w:rPr>
          <w:rFonts w:eastAsia="Times New Roman" w:cs="Times New Roman"/>
          <w:szCs w:val="24"/>
        </w:rPr>
        <w:t xml:space="preserve"> (relating to the 60th day deadline for the date after submission)</w:t>
      </w:r>
      <w:r w:rsidRPr="007C7CC3">
        <w:rPr>
          <w:rFonts w:eastAsia="Times New Roman" w:cs="Times New Roman"/>
          <w:szCs w:val="24"/>
        </w:rPr>
        <w:t>, Government Code</w:t>
      </w:r>
      <w:r>
        <w:rPr>
          <w:rFonts w:eastAsia="Times New Roman" w:cs="Times New Roman"/>
          <w:szCs w:val="24"/>
        </w:rPr>
        <w:t xml:space="preserve">. </w:t>
      </w:r>
    </w:p>
    <w:p w:rsidR="0028785E" w:rsidRDefault="0028785E" w:rsidP="00107BD9">
      <w:pPr>
        <w:spacing w:after="0" w:line="240" w:lineRule="auto"/>
        <w:ind w:left="720"/>
        <w:jc w:val="both"/>
        <w:rPr>
          <w:rFonts w:eastAsia="Times New Roman" w:cs="Times New Roman"/>
          <w:szCs w:val="24"/>
        </w:rPr>
      </w:pPr>
    </w:p>
    <w:p w:rsidR="0028785E" w:rsidRPr="007C7CC3"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(f) Authorizes TWIA to </w:t>
      </w:r>
      <w:r w:rsidRPr="007C7CC3">
        <w:rPr>
          <w:rFonts w:eastAsia="Times New Roman" w:cs="Times New Roman"/>
          <w:szCs w:val="24"/>
        </w:rPr>
        <w:t>request a public hearing under Section 2001.029</w:t>
      </w:r>
      <w:r>
        <w:rPr>
          <w:rFonts w:eastAsia="Times New Roman" w:cs="Times New Roman"/>
          <w:szCs w:val="24"/>
        </w:rPr>
        <w:t xml:space="preserve"> (Public Comment)</w:t>
      </w:r>
      <w:r w:rsidRPr="007C7CC3">
        <w:rPr>
          <w:rFonts w:eastAsia="Times New Roman" w:cs="Times New Roman"/>
          <w:szCs w:val="24"/>
        </w:rPr>
        <w:t>, Government Code, in connection with a rule proposed under this section.</w:t>
      </w:r>
      <w:r>
        <w:rPr>
          <w:rFonts w:eastAsia="Times New Roman" w:cs="Times New Roman"/>
          <w:szCs w:val="24"/>
        </w:rPr>
        <w:t xml:space="preserve"> </w:t>
      </w:r>
    </w:p>
    <w:p w:rsidR="0028785E" w:rsidRPr="005C2A78"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2210.102, Insurance Code, by adding Subsection (g), as follows: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(g) Requires that members </w:t>
      </w:r>
      <w:r w:rsidRPr="007C7CC3">
        <w:rPr>
          <w:rFonts w:eastAsia="Times New Roman" w:cs="Times New Roman"/>
          <w:szCs w:val="24"/>
        </w:rPr>
        <w:t xml:space="preserve">appointed to the </w:t>
      </w:r>
      <w:r>
        <w:rPr>
          <w:rFonts w:eastAsia="Times New Roman" w:cs="Times New Roman"/>
          <w:szCs w:val="24"/>
        </w:rPr>
        <w:t xml:space="preserve">TWIA </w:t>
      </w:r>
      <w:r w:rsidRPr="007C7CC3">
        <w:rPr>
          <w:rFonts w:eastAsia="Times New Roman" w:cs="Times New Roman"/>
          <w:szCs w:val="24"/>
        </w:rPr>
        <w:t>board of directors</w:t>
      </w:r>
      <w:r>
        <w:rPr>
          <w:rFonts w:eastAsia="Times New Roman" w:cs="Times New Roman"/>
          <w:szCs w:val="24"/>
        </w:rPr>
        <w:t xml:space="preserve"> (board of directors)</w:t>
      </w:r>
      <w:r w:rsidRPr="007C7CC3">
        <w:rPr>
          <w:rFonts w:eastAsia="Times New Roman" w:cs="Times New Roman"/>
          <w:szCs w:val="24"/>
        </w:rPr>
        <w:t xml:space="preserve"> under Subsections (c)</w:t>
      </w:r>
      <w:r>
        <w:rPr>
          <w:rFonts w:eastAsia="Times New Roman" w:cs="Times New Roman"/>
          <w:szCs w:val="24"/>
        </w:rPr>
        <w:t xml:space="preserve"> (relating to the requirement that three members reside in a first tier coastal county)</w:t>
      </w:r>
      <w:r w:rsidRPr="007C7CC3">
        <w:rPr>
          <w:rFonts w:eastAsia="Times New Roman" w:cs="Times New Roman"/>
          <w:szCs w:val="24"/>
        </w:rPr>
        <w:t xml:space="preserve"> and (d)</w:t>
      </w:r>
      <w:r>
        <w:rPr>
          <w:rFonts w:eastAsia="Times New Roman" w:cs="Times New Roman"/>
          <w:szCs w:val="24"/>
        </w:rPr>
        <w:t xml:space="preserve"> (relating to the requirement that three members reside more than 100 miles from the Texas coastline)</w:t>
      </w:r>
      <w:r w:rsidRPr="007C7CC3">
        <w:rPr>
          <w:rFonts w:eastAsia="Times New Roman" w:cs="Times New Roman"/>
          <w:szCs w:val="24"/>
        </w:rPr>
        <w:t>, other than the member appointed under Subsection (c-1)</w:t>
      </w:r>
      <w:r>
        <w:rPr>
          <w:rFonts w:eastAsia="Times New Roman" w:cs="Times New Roman"/>
          <w:szCs w:val="24"/>
        </w:rPr>
        <w:t xml:space="preserve"> (relating to the requirement that one of the members be</w:t>
      </w:r>
      <w:r w:rsidRPr="007C7CC3">
        <w:rPr>
          <w:rFonts w:eastAsia="Times New Roman" w:cs="Times New Roman"/>
          <w:szCs w:val="24"/>
        </w:rPr>
        <w:t xml:space="preserve"> a property and casualty agent who is licensed under this code and is not a captive agen</w:t>
      </w:r>
      <w:r>
        <w:rPr>
          <w:rFonts w:eastAsia="Times New Roman" w:cs="Times New Roman"/>
          <w:szCs w:val="24"/>
        </w:rPr>
        <w:t xml:space="preserve">t), </w:t>
      </w:r>
      <w:r w:rsidRPr="007C7CC3">
        <w:rPr>
          <w:rFonts w:eastAsia="Times New Roman" w:cs="Times New Roman"/>
          <w:szCs w:val="24"/>
        </w:rPr>
        <w:t>represent the general public in the regions d</w:t>
      </w:r>
      <w:r>
        <w:rPr>
          <w:rFonts w:eastAsia="Times New Roman" w:cs="Times New Roman"/>
          <w:szCs w:val="24"/>
        </w:rPr>
        <w:t xml:space="preserve">escribed by those subsections. Prohibits a person from being </w:t>
      </w:r>
      <w:r w:rsidRPr="007C7CC3">
        <w:rPr>
          <w:rFonts w:eastAsia="Times New Roman" w:cs="Times New Roman"/>
          <w:szCs w:val="24"/>
        </w:rPr>
        <w:t>appointed to represent the general public under Subsection (c) or (d) if th</w:t>
      </w:r>
      <w:r>
        <w:rPr>
          <w:rFonts w:eastAsia="Times New Roman" w:cs="Times New Roman"/>
          <w:szCs w:val="24"/>
        </w:rPr>
        <w:t xml:space="preserve">e person or the person's spouse meets certain criteria relating to conflicts of interest.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Pr>
          <w:rFonts w:eastAsia="Times New Roman" w:cs="Times New Roman"/>
          <w:szCs w:val="24"/>
        </w:rPr>
        <w:t xml:space="preserve">SECTION 4. Amends Subchapter C, Chapter 2210, Insurance Code, by adding Section 2210.1031, as follows: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Sec. 2210.1031. TRAINING. (a) Prohibits a </w:t>
      </w:r>
      <w:r w:rsidRPr="007C7CC3">
        <w:rPr>
          <w:rFonts w:eastAsia="Times New Roman" w:cs="Times New Roman"/>
          <w:szCs w:val="24"/>
        </w:rPr>
        <w:t>person who is appointed to and qualifies for office as a member of the board of directors</w:t>
      </w:r>
      <w:r>
        <w:rPr>
          <w:rFonts w:eastAsia="Times New Roman" w:cs="Times New Roman"/>
          <w:szCs w:val="24"/>
        </w:rPr>
        <w:t xml:space="preserve"> from voting, deliberating, or being </w:t>
      </w:r>
      <w:r w:rsidRPr="007C7CC3">
        <w:rPr>
          <w:rFonts w:eastAsia="Times New Roman" w:cs="Times New Roman"/>
          <w:szCs w:val="24"/>
        </w:rPr>
        <w:t>counted as a member in attendance at a meeting of the board of directors until the person completes a training program that complies with this section.</w:t>
      </w:r>
    </w:p>
    <w:p w:rsidR="0028785E" w:rsidRDefault="0028785E" w:rsidP="00107BD9">
      <w:pPr>
        <w:spacing w:after="0" w:line="240" w:lineRule="auto"/>
        <w:ind w:left="720"/>
        <w:jc w:val="both"/>
        <w:rPr>
          <w:rFonts w:eastAsia="Times New Roman" w:cs="Times New Roman"/>
          <w:szCs w:val="24"/>
        </w:rPr>
      </w:pPr>
    </w:p>
    <w:p w:rsidR="0028785E" w:rsidRDefault="0028785E" w:rsidP="00107BD9">
      <w:pPr>
        <w:spacing w:after="0" w:line="240" w:lineRule="auto"/>
        <w:ind w:left="1440"/>
        <w:jc w:val="both"/>
        <w:rPr>
          <w:rFonts w:eastAsia="Times New Roman" w:cs="Times New Roman"/>
          <w:szCs w:val="24"/>
        </w:rPr>
      </w:pPr>
      <w:r>
        <w:rPr>
          <w:rFonts w:eastAsia="Times New Roman" w:cs="Times New Roman"/>
          <w:szCs w:val="24"/>
        </w:rPr>
        <w:t xml:space="preserve">(b) Requires the training program to provide the person with information regarding certain subjects. </w:t>
      </w:r>
    </w:p>
    <w:p w:rsidR="0028785E" w:rsidRDefault="0028785E" w:rsidP="00107BD9">
      <w:pPr>
        <w:spacing w:after="0" w:line="240" w:lineRule="auto"/>
        <w:ind w:left="1440"/>
        <w:jc w:val="both"/>
        <w:rPr>
          <w:rFonts w:eastAsia="Times New Roman" w:cs="Times New Roman"/>
          <w:szCs w:val="24"/>
        </w:rPr>
      </w:pPr>
    </w:p>
    <w:p w:rsidR="0028785E" w:rsidRDefault="0028785E" w:rsidP="00107BD9">
      <w:pPr>
        <w:spacing w:after="0" w:line="240" w:lineRule="auto"/>
        <w:ind w:left="1440"/>
        <w:jc w:val="both"/>
        <w:rPr>
          <w:rFonts w:eastAsia="Times New Roman" w:cs="Times New Roman"/>
          <w:szCs w:val="24"/>
        </w:rPr>
      </w:pPr>
      <w:r>
        <w:rPr>
          <w:rFonts w:eastAsia="Times New Roman" w:cs="Times New Roman"/>
          <w:szCs w:val="24"/>
        </w:rPr>
        <w:t xml:space="preserve">(c) Requires the general manager of TWIA (general manager) to </w:t>
      </w:r>
      <w:r w:rsidRPr="007C7CC3">
        <w:rPr>
          <w:rFonts w:eastAsia="Times New Roman" w:cs="Times New Roman"/>
          <w:szCs w:val="24"/>
        </w:rPr>
        <w:t>create a training manual that includes the information required by Subsection (b)</w:t>
      </w:r>
      <w:r>
        <w:rPr>
          <w:rFonts w:eastAsia="Times New Roman" w:cs="Times New Roman"/>
          <w:szCs w:val="24"/>
        </w:rPr>
        <w:t xml:space="preserve">. Requires the general manager to </w:t>
      </w:r>
      <w:r w:rsidRPr="007C7CC3">
        <w:rPr>
          <w:rFonts w:eastAsia="Times New Roman" w:cs="Times New Roman"/>
          <w:szCs w:val="24"/>
        </w:rPr>
        <w:t>distribute a copy of the training manual annually to each member of the board of directors.</w:t>
      </w:r>
      <w:r>
        <w:rPr>
          <w:rFonts w:eastAsia="Times New Roman" w:cs="Times New Roman"/>
          <w:szCs w:val="24"/>
        </w:rPr>
        <w:t xml:space="preserve"> Requires each member of the board of directors to sign and submit to the general manager a statement acknowledging that the member received and has reviewed the training manual.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Pr>
          <w:rFonts w:eastAsia="Times New Roman" w:cs="Times New Roman"/>
          <w:szCs w:val="24"/>
        </w:rPr>
        <w:t xml:space="preserve">SECTION 5. Amends Subchapter C, Chapter 2210, Insurance Code, by adding Section 2210.109, as follows: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Sec. 2210.109. DISCLOSURE OF CONFLICTS. (a) Requires a </w:t>
      </w:r>
      <w:r w:rsidRPr="007C7CC3">
        <w:rPr>
          <w:rFonts w:eastAsia="Times New Roman" w:cs="Times New Roman"/>
          <w:szCs w:val="24"/>
        </w:rPr>
        <w:t>member of the board of directors, or a member of a subcommittee of the board of directors that relates to underwriting and actuarial matters,</w:t>
      </w:r>
      <w:r>
        <w:rPr>
          <w:rFonts w:eastAsia="Times New Roman" w:cs="Times New Roman"/>
          <w:szCs w:val="24"/>
        </w:rPr>
        <w:t xml:space="preserve"> to </w:t>
      </w:r>
      <w:r w:rsidRPr="007C7CC3">
        <w:rPr>
          <w:rFonts w:eastAsia="Times New Roman" w:cs="Times New Roman"/>
          <w:szCs w:val="24"/>
        </w:rPr>
        <w:t>disclose any potential conflict of interest of the member known by the member with respect to a matter for discussion or vote by the board or subcommittee, as applicable, before the discussion or vote</w:t>
      </w:r>
      <w:r>
        <w:rPr>
          <w:rFonts w:eastAsia="Times New Roman" w:cs="Times New Roman"/>
          <w:szCs w:val="24"/>
        </w:rPr>
        <w:t xml:space="preserve">. Provides that a </w:t>
      </w:r>
      <w:r w:rsidRPr="007C7CC3">
        <w:rPr>
          <w:rFonts w:eastAsia="Times New Roman" w:cs="Times New Roman"/>
          <w:szCs w:val="24"/>
        </w:rPr>
        <w:t>potential conflict of interest is an interest that may reasonably be expected to diminish the member's independent judgment with respect to the matter for discussion or vote</w:t>
      </w:r>
      <w:r>
        <w:rPr>
          <w:rFonts w:eastAsia="Times New Roman" w:cs="Times New Roman"/>
          <w:szCs w:val="24"/>
        </w:rPr>
        <w:t xml:space="preserve">. Provides that potential </w:t>
      </w:r>
      <w:r w:rsidRPr="007C7CC3">
        <w:rPr>
          <w:rFonts w:eastAsia="Times New Roman" w:cs="Times New Roman"/>
          <w:szCs w:val="24"/>
        </w:rPr>
        <w:t>conflicts of interest required to be discl</w:t>
      </w:r>
      <w:r>
        <w:rPr>
          <w:rFonts w:eastAsia="Times New Roman" w:cs="Times New Roman"/>
          <w:szCs w:val="24"/>
        </w:rPr>
        <w:t xml:space="preserve">osed under this section include </w:t>
      </w:r>
      <w:r w:rsidRPr="007C7CC3">
        <w:rPr>
          <w:rFonts w:eastAsia="Times New Roman" w:cs="Times New Roman"/>
          <w:szCs w:val="24"/>
        </w:rPr>
        <w:t>a financial or personal interest in an entity that may financially benefit from the outcom</w:t>
      </w:r>
      <w:r>
        <w:rPr>
          <w:rFonts w:eastAsia="Times New Roman" w:cs="Times New Roman"/>
          <w:szCs w:val="24"/>
        </w:rPr>
        <w:t xml:space="preserve">e of the discussion or vote and </w:t>
      </w:r>
      <w:r w:rsidRPr="007C7CC3">
        <w:rPr>
          <w:rFonts w:eastAsia="Times New Roman" w:cs="Times New Roman"/>
          <w:szCs w:val="24"/>
        </w:rPr>
        <w:t xml:space="preserve">holding an insurance policy issued by </w:t>
      </w:r>
      <w:r>
        <w:rPr>
          <w:rFonts w:eastAsia="Times New Roman" w:cs="Times New Roman"/>
          <w:szCs w:val="24"/>
        </w:rPr>
        <w:t>TWIA</w:t>
      </w:r>
      <w:r w:rsidRPr="007C7CC3">
        <w:rPr>
          <w:rFonts w:eastAsia="Times New Roman" w:cs="Times New Roman"/>
          <w:szCs w:val="24"/>
        </w:rPr>
        <w:t xml:space="preserve"> that may be affected by the discussion or vote.</w:t>
      </w:r>
    </w:p>
    <w:p w:rsidR="0028785E" w:rsidRDefault="0028785E" w:rsidP="00107BD9">
      <w:pPr>
        <w:spacing w:after="0" w:line="240" w:lineRule="auto"/>
        <w:ind w:left="720"/>
        <w:jc w:val="both"/>
        <w:rPr>
          <w:rFonts w:eastAsia="Times New Roman" w:cs="Times New Roman"/>
          <w:szCs w:val="24"/>
        </w:rPr>
      </w:pPr>
    </w:p>
    <w:p w:rsidR="0028785E" w:rsidRDefault="0028785E" w:rsidP="00107BD9">
      <w:pPr>
        <w:spacing w:after="0" w:line="240" w:lineRule="auto"/>
        <w:ind w:left="1440"/>
        <w:jc w:val="both"/>
        <w:rPr>
          <w:rFonts w:eastAsia="Times New Roman" w:cs="Times New Roman"/>
          <w:szCs w:val="24"/>
        </w:rPr>
      </w:pPr>
      <w:r>
        <w:rPr>
          <w:rFonts w:eastAsia="Times New Roman" w:cs="Times New Roman"/>
          <w:szCs w:val="24"/>
        </w:rPr>
        <w:t xml:space="preserve">(b) Requires a disclosure under this section to be made available to the public. Provides that is a board or subcommittee member satisfies this requirement if, </w:t>
      </w:r>
      <w:r w:rsidRPr="007C7CC3">
        <w:rPr>
          <w:rFonts w:eastAsia="Times New Roman" w:cs="Times New Roman"/>
          <w:szCs w:val="24"/>
        </w:rPr>
        <w:t xml:space="preserve">with respect to an open meeting or meeting broadcast live on </w:t>
      </w:r>
      <w:r>
        <w:rPr>
          <w:rFonts w:eastAsia="Times New Roman" w:cs="Times New Roman"/>
          <w:szCs w:val="24"/>
        </w:rPr>
        <w:t>TWIA's</w:t>
      </w:r>
      <w:r w:rsidRPr="007C7CC3">
        <w:rPr>
          <w:rFonts w:eastAsia="Times New Roman" w:cs="Times New Roman"/>
          <w:szCs w:val="24"/>
        </w:rPr>
        <w:t xml:space="preserve"> Internet website, the member publicly discloses the conflict of interest in the meeting or during the broadcast</w:t>
      </w:r>
      <w:r>
        <w:rPr>
          <w:rFonts w:eastAsia="Times New Roman" w:cs="Times New Roman"/>
          <w:szCs w:val="24"/>
        </w:rPr>
        <w:t xml:space="preserve">, or </w:t>
      </w:r>
      <w:r w:rsidRPr="007C7CC3">
        <w:rPr>
          <w:rFonts w:eastAsia="Times New Roman" w:cs="Times New Roman"/>
          <w:szCs w:val="24"/>
        </w:rPr>
        <w:t xml:space="preserve">with respect to a meeting that is not an open meeting or broadcast live on </w:t>
      </w:r>
      <w:r>
        <w:rPr>
          <w:rFonts w:eastAsia="Times New Roman" w:cs="Times New Roman"/>
          <w:szCs w:val="24"/>
        </w:rPr>
        <w:t>TWIA's</w:t>
      </w:r>
      <w:r w:rsidRPr="007C7CC3">
        <w:rPr>
          <w:rFonts w:eastAsia="Times New Roman" w:cs="Times New Roman"/>
          <w:szCs w:val="24"/>
        </w:rPr>
        <w:t xml:space="preserve"> Internet website, the member discloses the conflict of interest in the agenda of the meeting and makes the agenda publicly available on </w:t>
      </w:r>
      <w:r>
        <w:rPr>
          <w:rFonts w:eastAsia="Times New Roman" w:cs="Times New Roman"/>
          <w:szCs w:val="24"/>
        </w:rPr>
        <w:t>the TWIA</w:t>
      </w:r>
      <w:r w:rsidRPr="007C7CC3">
        <w:rPr>
          <w:rFonts w:eastAsia="Times New Roman" w:cs="Times New Roman"/>
          <w:szCs w:val="24"/>
        </w:rPr>
        <w:t xml:space="preserve"> Internet website before the meeting.</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Pr>
          <w:rFonts w:eastAsia="Times New Roman" w:cs="Times New Roman"/>
          <w:szCs w:val="24"/>
        </w:rPr>
        <w:t xml:space="preserve">SECTION 6. Amends Section 2210.202, Insurance Code, as follows: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Sec. 2210.202. New heading: APPLICATION FOR COVERAGE; DECLINATION REQUIREMENT. (a) Provides that, notwithstanding </w:t>
      </w:r>
      <w:r w:rsidRPr="007C7CC3">
        <w:rPr>
          <w:rFonts w:eastAsia="Times New Roman" w:cs="Times New Roman"/>
          <w:szCs w:val="24"/>
        </w:rPr>
        <w:t>Section 2210.203(c), evidence of one declination every three calendar years is required before r</w:t>
      </w:r>
      <w:r>
        <w:rPr>
          <w:rFonts w:eastAsia="Times New Roman" w:cs="Times New Roman"/>
          <w:szCs w:val="24"/>
        </w:rPr>
        <w:t xml:space="preserve">enewal of an association policy, rather than is also </w:t>
      </w:r>
      <w:r w:rsidRPr="007C7CC3">
        <w:rPr>
          <w:rFonts w:eastAsia="Times New Roman" w:cs="Times New Roman"/>
          <w:szCs w:val="24"/>
        </w:rPr>
        <w:t xml:space="preserve">required </w:t>
      </w:r>
      <w:r>
        <w:rPr>
          <w:rFonts w:eastAsia="Times New Roman" w:cs="Times New Roman"/>
          <w:szCs w:val="24"/>
        </w:rPr>
        <w:t xml:space="preserve">with an application for </w:t>
      </w:r>
      <w:r w:rsidRPr="007C7CC3">
        <w:rPr>
          <w:rFonts w:eastAsia="Times New Roman" w:cs="Times New Roman"/>
          <w:szCs w:val="24"/>
        </w:rPr>
        <w:t>renewal of an association policy</w:t>
      </w:r>
      <w:r>
        <w:rPr>
          <w:rFonts w:eastAsia="Times New Roman" w:cs="Times New Roman"/>
          <w:szCs w:val="24"/>
        </w:rPr>
        <w:t xml:space="preserve">. </w:t>
      </w:r>
    </w:p>
    <w:p w:rsidR="0028785E" w:rsidRDefault="0028785E" w:rsidP="00107BD9">
      <w:pPr>
        <w:spacing w:after="0" w:line="240" w:lineRule="auto"/>
        <w:ind w:left="720"/>
        <w:jc w:val="both"/>
        <w:rPr>
          <w:rFonts w:eastAsia="Times New Roman" w:cs="Times New Roman"/>
          <w:szCs w:val="24"/>
        </w:rPr>
      </w:pPr>
    </w:p>
    <w:p w:rsidR="0028785E" w:rsidRDefault="0028785E" w:rsidP="00107BD9">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TWIA to </w:t>
      </w:r>
      <w:r w:rsidRPr="007C7CC3">
        <w:rPr>
          <w:rFonts w:eastAsia="Times New Roman" w:cs="Times New Roman"/>
          <w:szCs w:val="24"/>
        </w:rPr>
        <w:t>develop a simplified renewal process that allows for the acceptance of an application for renewal coverage, and payment of premiums, from a property and casualty agent or a person insured under this chapter.</w:t>
      </w:r>
      <w:r>
        <w:rPr>
          <w:rFonts w:eastAsia="Times New Roman" w:cs="Times New Roman"/>
          <w:szCs w:val="24"/>
        </w:rPr>
        <w:t xml:space="preserve"> Requires an application for initial coverage, rather than initial or renewal coverage, to contain certain information.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Pr>
          <w:rFonts w:eastAsia="Times New Roman" w:cs="Times New Roman"/>
          <w:szCs w:val="24"/>
        </w:rPr>
        <w:t xml:space="preserve">SECTION 7. Amends Sections 2210.203(a) and (c), Insurance Code, as follows: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(a) Requires TWIA, </w:t>
      </w:r>
      <w:r w:rsidRPr="007C7CC3">
        <w:rPr>
          <w:rFonts w:eastAsia="Times New Roman" w:cs="Times New Roman"/>
          <w:szCs w:val="24"/>
        </w:rPr>
        <w:t>on payment of the premium in full or in part as authorized under Section 2210.2032</w:t>
      </w:r>
      <w:r>
        <w:rPr>
          <w:rFonts w:eastAsia="Times New Roman" w:cs="Times New Roman"/>
          <w:szCs w:val="24"/>
        </w:rPr>
        <w:t xml:space="preserve">, to </w:t>
      </w:r>
      <w:r w:rsidRPr="007C7CC3">
        <w:rPr>
          <w:rFonts w:eastAsia="Times New Roman" w:cs="Times New Roman"/>
          <w:szCs w:val="24"/>
        </w:rPr>
        <w:t>direct the issuance of an insurance policy as pr</w:t>
      </w:r>
      <w:r>
        <w:rPr>
          <w:rFonts w:eastAsia="Times New Roman" w:cs="Times New Roman"/>
          <w:szCs w:val="24"/>
        </w:rPr>
        <w:t xml:space="preserve">ovided by the plan of operation if TWIA </w:t>
      </w:r>
      <w:r w:rsidRPr="007C7CC3">
        <w:rPr>
          <w:rFonts w:eastAsia="Times New Roman" w:cs="Times New Roman"/>
          <w:szCs w:val="24"/>
        </w:rPr>
        <w:t>determines that the property for which an application for initial insurance coverage is made is insurable property</w:t>
      </w:r>
      <w:r>
        <w:rPr>
          <w:rFonts w:eastAsia="Times New Roman" w:cs="Times New Roman"/>
          <w:szCs w:val="24"/>
        </w:rPr>
        <w:t xml:space="preserve">. </w:t>
      </w:r>
    </w:p>
    <w:p w:rsidR="0028785E" w:rsidRDefault="0028785E" w:rsidP="00107BD9">
      <w:pPr>
        <w:spacing w:after="0" w:line="240" w:lineRule="auto"/>
        <w:ind w:left="720"/>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(c) Authorizes a policy to be renewed annually, rather than annually o</w:t>
      </w:r>
      <w:r w:rsidRPr="007C7CC3">
        <w:rPr>
          <w:rFonts w:eastAsia="Times New Roman" w:cs="Times New Roman"/>
          <w:szCs w:val="24"/>
        </w:rPr>
        <w:t>n application for renewal</w:t>
      </w:r>
      <w:r>
        <w:rPr>
          <w:rFonts w:eastAsia="Times New Roman" w:cs="Times New Roman"/>
          <w:szCs w:val="24"/>
        </w:rPr>
        <w:t xml:space="preserve">, </w:t>
      </w:r>
      <w:r w:rsidRPr="007C7CC3">
        <w:rPr>
          <w:rFonts w:eastAsia="Times New Roman" w:cs="Times New Roman"/>
          <w:szCs w:val="24"/>
        </w:rPr>
        <w:t>as long as the property continues to be insurable property.</w:t>
      </w:r>
    </w:p>
    <w:p w:rsidR="0028785E" w:rsidRDefault="0028785E" w:rsidP="00107BD9">
      <w:pPr>
        <w:spacing w:after="0" w:line="240" w:lineRule="auto"/>
        <w:ind w:left="720"/>
        <w:jc w:val="both"/>
        <w:rPr>
          <w:rFonts w:eastAsia="Times New Roman" w:cs="Times New Roman"/>
          <w:szCs w:val="24"/>
        </w:rPr>
      </w:pPr>
    </w:p>
    <w:p w:rsidR="0028785E" w:rsidRPr="007C7CC3" w:rsidRDefault="0028785E" w:rsidP="00107BD9">
      <w:pPr>
        <w:spacing w:after="0" w:line="240" w:lineRule="auto"/>
        <w:jc w:val="both"/>
        <w:rPr>
          <w:rFonts w:eastAsia="Times New Roman" w:cs="Times New Roman"/>
          <w:szCs w:val="24"/>
        </w:rPr>
      </w:pPr>
      <w:r>
        <w:rPr>
          <w:rFonts w:eastAsia="Times New Roman" w:cs="Times New Roman"/>
          <w:szCs w:val="24"/>
        </w:rPr>
        <w:t xml:space="preserve">SECTION 8. Amends Subchapter E, Chapter 2110, Insurance Code, by adding Sections 2210.2031 and 2210.2032, as follows: </w:t>
      </w:r>
    </w:p>
    <w:p w:rsidR="0028785E" w:rsidRDefault="0028785E" w:rsidP="00107BD9">
      <w:pPr>
        <w:spacing w:after="0" w:line="240" w:lineRule="auto"/>
        <w:ind w:left="1440"/>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Sec. 2210.2031. AUTOMATIC RENEWAL. (a) Requires TWIA to establish a process for automatic renewal of a policy in accordance with this section. </w:t>
      </w:r>
    </w:p>
    <w:p w:rsidR="0028785E" w:rsidRDefault="0028785E" w:rsidP="00107BD9">
      <w:pPr>
        <w:spacing w:after="0" w:line="240" w:lineRule="auto"/>
        <w:ind w:left="720"/>
        <w:jc w:val="both"/>
        <w:rPr>
          <w:rFonts w:eastAsia="Times New Roman" w:cs="Times New Roman"/>
          <w:szCs w:val="24"/>
        </w:rPr>
      </w:pPr>
    </w:p>
    <w:p w:rsidR="0028785E" w:rsidRDefault="0028785E" w:rsidP="00107BD9">
      <w:pPr>
        <w:spacing w:after="0" w:line="240" w:lineRule="auto"/>
        <w:ind w:left="1440"/>
        <w:jc w:val="both"/>
        <w:rPr>
          <w:rFonts w:eastAsia="Times New Roman" w:cs="Times New Roman"/>
          <w:szCs w:val="24"/>
        </w:rPr>
      </w:pPr>
      <w:r>
        <w:rPr>
          <w:rFonts w:eastAsia="Times New Roman" w:cs="Times New Roman"/>
          <w:szCs w:val="24"/>
        </w:rPr>
        <w:t xml:space="preserve">(b) Requires the process established under Subsection (a) to: </w:t>
      </w:r>
    </w:p>
    <w:p w:rsidR="0028785E" w:rsidRDefault="0028785E" w:rsidP="00107BD9">
      <w:pPr>
        <w:spacing w:after="0" w:line="240" w:lineRule="auto"/>
        <w:ind w:left="1440"/>
        <w:jc w:val="both"/>
        <w:rPr>
          <w:rFonts w:eastAsia="Times New Roman" w:cs="Times New Roman"/>
          <w:szCs w:val="24"/>
        </w:rPr>
      </w:pPr>
    </w:p>
    <w:p w:rsidR="0028785E" w:rsidRDefault="0028785E" w:rsidP="00107BD9">
      <w:pPr>
        <w:spacing w:after="0" w:line="240" w:lineRule="auto"/>
        <w:ind w:left="2160"/>
        <w:jc w:val="both"/>
        <w:rPr>
          <w:rFonts w:eastAsia="Times New Roman" w:cs="Times New Roman"/>
          <w:szCs w:val="24"/>
        </w:rPr>
      </w:pPr>
      <w:r>
        <w:rPr>
          <w:rFonts w:eastAsia="Times New Roman" w:cs="Times New Roman"/>
          <w:szCs w:val="24"/>
        </w:rPr>
        <w:t xml:space="preserve">(1) provide for TWIA to verify </w:t>
      </w:r>
      <w:r w:rsidRPr="007C7CC3">
        <w:rPr>
          <w:rFonts w:eastAsia="Times New Roman" w:cs="Times New Roman"/>
          <w:szCs w:val="24"/>
        </w:rPr>
        <w:t>the declination required by Section 2210.202</w:t>
      </w:r>
      <w:r>
        <w:rPr>
          <w:rFonts w:eastAsia="Times New Roman" w:cs="Times New Roman"/>
          <w:szCs w:val="24"/>
        </w:rPr>
        <w:t xml:space="preserve">, </w:t>
      </w:r>
      <w:r w:rsidRPr="007C7CC3">
        <w:rPr>
          <w:rFonts w:eastAsia="Times New Roman" w:cs="Times New Roman"/>
          <w:szCs w:val="24"/>
        </w:rPr>
        <w:t>flood insurance coverage required by Section 2210.203</w:t>
      </w:r>
      <w:r>
        <w:rPr>
          <w:rFonts w:eastAsia="Times New Roman" w:cs="Times New Roman"/>
          <w:szCs w:val="24"/>
        </w:rPr>
        <w:t xml:space="preserve"> (Issuance of Coverage; Term; Renewal), and </w:t>
      </w:r>
      <w:r w:rsidRPr="007C7CC3">
        <w:rPr>
          <w:rFonts w:eastAsia="Times New Roman" w:cs="Times New Roman"/>
          <w:szCs w:val="24"/>
        </w:rPr>
        <w:t>any other information related to insurability of a property, including changes to the condition or value of the property that would affect the availability of coverage or premium cost to insure the property</w:t>
      </w:r>
      <w:r>
        <w:rPr>
          <w:rFonts w:eastAsia="Times New Roman" w:cs="Times New Roman"/>
          <w:szCs w:val="24"/>
        </w:rPr>
        <w:t xml:space="preserve">; and </w:t>
      </w:r>
    </w:p>
    <w:p w:rsidR="0028785E" w:rsidRDefault="0028785E" w:rsidP="00107BD9">
      <w:pPr>
        <w:spacing w:after="0" w:line="240" w:lineRule="auto"/>
        <w:ind w:left="2160"/>
        <w:jc w:val="both"/>
        <w:rPr>
          <w:rFonts w:eastAsia="Times New Roman" w:cs="Times New Roman"/>
          <w:szCs w:val="24"/>
        </w:rPr>
      </w:pPr>
    </w:p>
    <w:p w:rsidR="0028785E" w:rsidRDefault="0028785E" w:rsidP="00107BD9">
      <w:pPr>
        <w:spacing w:after="0" w:line="240" w:lineRule="auto"/>
        <w:ind w:left="2160"/>
        <w:jc w:val="both"/>
        <w:rPr>
          <w:rFonts w:eastAsia="Times New Roman" w:cs="Times New Roman"/>
          <w:szCs w:val="24"/>
        </w:rPr>
      </w:pPr>
      <w:r>
        <w:rPr>
          <w:rFonts w:eastAsia="Times New Roman" w:cs="Times New Roman"/>
          <w:szCs w:val="24"/>
        </w:rPr>
        <w:t xml:space="preserve">(2) </w:t>
      </w:r>
      <w:r w:rsidRPr="007C7CC3">
        <w:rPr>
          <w:rFonts w:eastAsia="Times New Roman" w:cs="Times New Roman"/>
          <w:szCs w:val="24"/>
        </w:rPr>
        <w:t>provide an opportunity for the policyholder to elect to cancel the policy before the policy automatically renews.</w:t>
      </w:r>
    </w:p>
    <w:p w:rsidR="0028785E" w:rsidRDefault="0028785E" w:rsidP="00107BD9">
      <w:pPr>
        <w:spacing w:after="0" w:line="240" w:lineRule="auto"/>
        <w:ind w:left="2160"/>
        <w:jc w:val="both"/>
        <w:rPr>
          <w:rFonts w:eastAsia="Times New Roman" w:cs="Times New Roman"/>
          <w:szCs w:val="24"/>
        </w:rPr>
      </w:pPr>
    </w:p>
    <w:p w:rsidR="0028785E" w:rsidRDefault="0028785E" w:rsidP="00107BD9">
      <w:pPr>
        <w:spacing w:after="0" w:line="240" w:lineRule="auto"/>
        <w:ind w:left="720"/>
        <w:jc w:val="both"/>
        <w:rPr>
          <w:rFonts w:eastAsia="Times New Roman" w:cs="Times New Roman"/>
          <w:szCs w:val="24"/>
        </w:rPr>
      </w:pPr>
      <w:r>
        <w:rPr>
          <w:rFonts w:eastAsia="Times New Roman" w:cs="Times New Roman"/>
          <w:szCs w:val="24"/>
        </w:rPr>
        <w:t xml:space="preserve">Sec. 2210.2032. PREMIUM PAYMENT METHODS. (a) Requires TWIA to </w:t>
      </w:r>
      <w:r w:rsidRPr="007C7CC3">
        <w:rPr>
          <w:rFonts w:eastAsia="Times New Roman" w:cs="Times New Roman"/>
          <w:szCs w:val="24"/>
        </w:rPr>
        <w:t>accept payment of premium by credit car</w:t>
      </w:r>
      <w:r>
        <w:rPr>
          <w:rFonts w:eastAsia="Times New Roman" w:cs="Times New Roman"/>
          <w:szCs w:val="24"/>
        </w:rPr>
        <w:t xml:space="preserve">d. Authorizes TWIA to </w:t>
      </w:r>
      <w:r w:rsidRPr="007C7CC3">
        <w:rPr>
          <w:rFonts w:eastAsia="Times New Roman" w:cs="Times New Roman"/>
          <w:szCs w:val="24"/>
        </w:rPr>
        <w:t>impose a fee on a policyholder for the use of a credit card to pay premium</w:t>
      </w:r>
      <w:r>
        <w:rPr>
          <w:rFonts w:eastAsia="Times New Roman" w:cs="Times New Roman"/>
          <w:szCs w:val="24"/>
        </w:rPr>
        <w:t xml:space="preserve">. Prohibits the fee from exceeding </w:t>
      </w:r>
      <w:r w:rsidRPr="007C7CC3">
        <w:rPr>
          <w:rFonts w:eastAsia="Times New Roman" w:cs="Times New Roman"/>
          <w:szCs w:val="24"/>
        </w:rPr>
        <w:t xml:space="preserve">the amount necessary to recoup the cost incurred by </w:t>
      </w:r>
      <w:r>
        <w:rPr>
          <w:rFonts w:eastAsia="Times New Roman" w:cs="Times New Roman"/>
          <w:szCs w:val="24"/>
        </w:rPr>
        <w:t xml:space="preserve">TWIA </w:t>
      </w:r>
      <w:r w:rsidRPr="007C7CC3">
        <w:rPr>
          <w:rFonts w:eastAsia="Times New Roman" w:cs="Times New Roman"/>
          <w:szCs w:val="24"/>
        </w:rPr>
        <w:t>in connection with the policyholder's use of a credit card.</w:t>
      </w:r>
    </w:p>
    <w:p w:rsidR="0028785E" w:rsidRDefault="0028785E" w:rsidP="00107BD9">
      <w:pPr>
        <w:spacing w:after="0" w:line="240" w:lineRule="auto"/>
        <w:ind w:left="720"/>
        <w:jc w:val="both"/>
        <w:rPr>
          <w:rFonts w:eastAsia="Times New Roman" w:cs="Times New Roman"/>
          <w:szCs w:val="24"/>
        </w:rPr>
      </w:pPr>
    </w:p>
    <w:p w:rsidR="0028785E" w:rsidRDefault="0028785E" w:rsidP="00107BD9">
      <w:pPr>
        <w:spacing w:after="0" w:line="240" w:lineRule="auto"/>
        <w:ind w:left="1440"/>
        <w:jc w:val="both"/>
        <w:rPr>
          <w:rFonts w:eastAsia="Times New Roman" w:cs="Times New Roman"/>
          <w:szCs w:val="24"/>
        </w:rPr>
      </w:pPr>
      <w:r>
        <w:rPr>
          <w:rFonts w:eastAsia="Times New Roman" w:cs="Times New Roman"/>
          <w:szCs w:val="24"/>
        </w:rPr>
        <w:t xml:space="preserve">(b) Requires TWIA to </w:t>
      </w:r>
      <w:r w:rsidRPr="007C7CC3">
        <w:rPr>
          <w:rFonts w:eastAsia="Times New Roman" w:cs="Times New Roman"/>
          <w:szCs w:val="24"/>
        </w:rPr>
        <w:t>provide to policyholders the option to pay premium in installments.</w:t>
      </w:r>
      <w:r>
        <w:rPr>
          <w:rFonts w:eastAsia="Times New Roman" w:cs="Times New Roman"/>
          <w:szCs w:val="24"/>
        </w:rPr>
        <w:t xml:space="preserve"> Provides that a </w:t>
      </w:r>
      <w:r w:rsidRPr="007C7CC3">
        <w:rPr>
          <w:rFonts w:eastAsia="Times New Roman" w:cs="Times New Roman"/>
          <w:szCs w:val="24"/>
        </w:rPr>
        <w:t xml:space="preserve">policyholder that pays premium in accordance with an installment payment plan established by </w:t>
      </w:r>
      <w:r>
        <w:rPr>
          <w:rFonts w:eastAsia="Times New Roman" w:cs="Times New Roman"/>
          <w:szCs w:val="24"/>
        </w:rPr>
        <w:t>TWIA</w:t>
      </w:r>
      <w:r w:rsidRPr="007C7CC3">
        <w:rPr>
          <w:rFonts w:eastAsia="Times New Roman" w:cs="Times New Roman"/>
          <w:szCs w:val="24"/>
        </w:rPr>
        <w:t xml:space="preserve"> and remains current on the payments satisfies the obligation for payment of premium under this chapter</w:t>
      </w:r>
      <w:r>
        <w:rPr>
          <w:rFonts w:eastAsia="Times New Roman" w:cs="Times New Roman"/>
          <w:szCs w:val="24"/>
        </w:rPr>
        <w:t xml:space="preserve">.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Pr>
          <w:rFonts w:eastAsia="Times New Roman" w:cs="Times New Roman"/>
          <w:szCs w:val="24"/>
        </w:rPr>
        <w:t xml:space="preserve">SECTION 9. Amends Section 2210.205(a), Insurance Code, to require the </w:t>
      </w:r>
      <w:r w:rsidRPr="007C7CC3">
        <w:rPr>
          <w:rFonts w:eastAsia="Times New Roman" w:cs="Times New Roman"/>
          <w:szCs w:val="24"/>
        </w:rPr>
        <w:t xml:space="preserve">windstorm and hail insurance policy issued by </w:t>
      </w:r>
      <w:r>
        <w:rPr>
          <w:rFonts w:eastAsia="Times New Roman" w:cs="Times New Roman"/>
          <w:szCs w:val="24"/>
        </w:rPr>
        <w:t xml:space="preserve">TWIA to contain </w:t>
      </w:r>
      <w:r w:rsidRPr="007C7CC3">
        <w:rPr>
          <w:rFonts w:eastAsia="Times New Roman" w:cs="Times New Roman"/>
          <w:szCs w:val="24"/>
        </w:rPr>
        <w:t>a conspicuous notice concerning  the availability of supplemental payments under the policy, including</w:t>
      </w:r>
      <w:r>
        <w:rPr>
          <w:rFonts w:eastAsia="Times New Roman" w:cs="Times New Roman"/>
          <w:szCs w:val="24"/>
        </w:rPr>
        <w:t xml:space="preserve"> </w:t>
      </w:r>
      <w:r w:rsidRPr="007C7CC3">
        <w:rPr>
          <w:rFonts w:eastAsia="Times New Roman" w:cs="Times New Roman"/>
          <w:szCs w:val="24"/>
        </w:rPr>
        <w:t>a description of the process for requesting a supplemental payment</w:t>
      </w:r>
      <w:r>
        <w:rPr>
          <w:rFonts w:eastAsia="Times New Roman" w:cs="Times New Roman"/>
          <w:szCs w:val="24"/>
        </w:rPr>
        <w:t xml:space="preserve"> and </w:t>
      </w:r>
      <w:r w:rsidRPr="007C7CC3">
        <w:rPr>
          <w:rFonts w:eastAsia="Times New Roman" w:cs="Times New Roman"/>
          <w:szCs w:val="24"/>
        </w:rPr>
        <w:t>notice of applicable deadlines related to supplemental payments</w:t>
      </w:r>
      <w:r>
        <w:rPr>
          <w:rFonts w:eastAsia="Times New Roman" w:cs="Times New Roman"/>
          <w:szCs w:val="24"/>
        </w:rPr>
        <w:t xml:space="preserve">, among certain other  requirements. </w:t>
      </w:r>
    </w:p>
    <w:p w:rsidR="0028785E" w:rsidRDefault="0028785E" w:rsidP="00107BD9">
      <w:pPr>
        <w:spacing w:after="0" w:line="240" w:lineRule="auto"/>
        <w:jc w:val="both"/>
        <w:rPr>
          <w:rFonts w:eastAsia="Times New Roman" w:cs="Times New Roman"/>
          <w:szCs w:val="24"/>
        </w:rPr>
      </w:pPr>
    </w:p>
    <w:p w:rsidR="0028785E" w:rsidRDefault="0028785E" w:rsidP="00107BD9">
      <w:pPr>
        <w:spacing w:after="0" w:line="240" w:lineRule="auto"/>
        <w:jc w:val="both"/>
        <w:rPr>
          <w:rFonts w:eastAsia="Times New Roman" w:cs="Times New Roman"/>
          <w:szCs w:val="24"/>
        </w:rPr>
      </w:pPr>
      <w:r>
        <w:rPr>
          <w:rFonts w:eastAsia="Times New Roman" w:cs="Times New Roman"/>
          <w:szCs w:val="24"/>
        </w:rPr>
        <w:t xml:space="preserve">SECTION 10. Amends Sections 2210.207(c) and (d), Insurance Code, as follows: </w:t>
      </w:r>
    </w:p>
    <w:p w:rsidR="0028785E" w:rsidRDefault="0028785E" w:rsidP="00107BD9">
      <w:pPr>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(c) Provides that if, on the effective date of a</w:t>
      </w:r>
      <w:r w:rsidRPr="007C7CC3">
        <w:rPr>
          <w:rFonts w:eastAsia="Times New Roman" w:cs="Times New Roman"/>
          <w:szCs w:val="24"/>
        </w:rPr>
        <w:t xml:space="preserve"> </w:t>
      </w:r>
      <w:r>
        <w:rPr>
          <w:rFonts w:eastAsia="Times New Roman" w:cs="Times New Roman"/>
          <w:szCs w:val="24"/>
        </w:rPr>
        <w:t xml:space="preserve">TWIA </w:t>
      </w:r>
      <w:r w:rsidRPr="007C7CC3">
        <w:rPr>
          <w:rFonts w:eastAsia="Times New Roman" w:cs="Times New Roman"/>
          <w:szCs w:val="24"/>
        </w:rPr>
        <w:t>policy</w:t>
      </w:r>
      <w:r>
        <w:rPr>
          <w:rFonts w:eastAsia="Times New Roman" w:cs="Times New Roman"/>
          <w:szCs w:val="24"/>
        </w:rPr>
        <w:t xml:space="preserve">, rather than </w:t>
      </w:r>
      <w:r w:rsidRPr="007C7CC3">
        <w:rPr>
          <w:rFonts w:eastAsia="Times New Roman" w:cs="Times New Roman"/>
          <w:szCs w:val="24"/>
        </w:rPr>
        <w:t>at the time of loss</w:t>
      </w:r>
      <w:r>
        <w:rPr>
          <w:rFonts w:eastAsia="Times New Roman" w:cs="Times New Roman"/>
          <w:szCs w:val="24"/>
        </w:rPr>
        <w:t xml:space="preserve">, </w:t>
      </w:r>
      <w:r w:rsidRPr="007C7CC3">
        <w:rPr>
          <w:rFonts w:eastAsia="Times New Roman" w:cs="Times New Roman"/>
          <w:szCs w:val="24"/>
        </w:rPr>
        <w:t xml:space="preserve">the total amount of insurance applicable to a dwelling is equal to 80 percent or more of the full replacement cost of the dwelling or equal to the maximum amount of insurance otherwise available through </w:t>
      </w:r>
      <w:r>
        <w:rPr>
          <w:rFonts w:eastAsia="Times New Roman" w:cs="Times New Roman"/>
          <w:szCs w:val="24"/>
        </w:rPr>
        <w:t>TWIA</w:t>
      </w:r>
      <w:r w:rsidRPr="007C7CC3">
        <w:rPr>
          <w:rFonts w:eastAsia="Times New Roman" w:cs="Times New Roman"/>
          <w:szCs w:val="24"/>
        </w:rPr>
        <w:t>, coverage applicable to the dwelling under the policy is extended to include the full cost of repair or replacement, without a deduction for depreciation.</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11. Amends Section 2210.251(g), Insurance Code, as follows: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(g) Provides that a certificate of compliance issued by the Texas Department of Insurance (TDI), rather than TDI or TWIA, </w:t>
      </w:r>
      <w:r w:rsidRPr="007C7CC3">
        <w:rPr>
          <w:rFonts w:eastAsia="Times New Roman" w:cs="Times New Roman"/>
          <w:szCs w:val="24"/>
        </w:rPr>
        <w:t>under</w:t>
      </w:r>
      <w:r>
        <w:rPr>
          <w:rFonts w:eastAsia="Times New Roman" w:cs="Times New Roman"/>
          <w:szCs w:val="24"/>
        </w:rPr>
        <w:t xml:space="preserve"> Section 2210.2515 demonstrates </w:t>
      </w:r>
      <w:r w:rsidRPr="007C7CC3">
        <w:rPr>
          <w:rFonts w:eastAsia="Times New Roman" w:cs="Times New Roman"/>
          <w:szCs w:val="24"/>
        </w:rPr>
        <w:t>compliance with the applicable building code under the plan of operation</w:t>
      </w:r>
      <w:r>
        <w:rPr>
          <w:rFonts w:eastAsia="Times New Roman" w:cs="Times New Roman"/>
          <w:szCs w:val="24"/>
        </w:rPr>
        <w:t xml:space="preserve">. Makes no further changes.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12. Amends Section 2210.2515, Insurance Code, by </w:t>
      </w:r>
      <w:r w:rsidRPr="007C7CC3">
        <w:rPr>
          <w:rFonts w:eastAsia="Times New Roman" w:cs="Times New Roman"/>
          <w:szCs w:val="24"/>
        </w:rPr>
        <w:t>amending Subsection (c) and adding Subsections (c-1) and (i)</w:t>
      </w:r>
      <w:r>
        <w:rPr>
          <w:rFonts w:eastAsia="Times New Roman" w:cs="Times New Roman"/>
          <w:szCs w:val="24"/>
        </w:rPr>
        <w:t xml:space="preserve">, as follows: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Authorizes a person to apply to TDI, rather than TWIA, on a form prescribed by TDI for a certificate of compliance for a completed improvement. Deletes existing text requiring TWIA  to issue a certificate of compliance if a professional engineer licensed by the Texas Board of Professional Engineers (TBPE) </w:t>
      </w:r>
      <w:r w:rsidRPr="007C7CC3">
        <w:rPr>
          <w:rFonts w:eastAsia="Times New Roman" w:cs="Times New Roman"/>
          <w:szCs w:val="24"/>
        </w:rPr>
        <w:t xml:space="preserve">has designed the improvement, has affixed the engineer's seal on the design, and submits to </w:t>
      </w:r>
      <w:r>
        <w:rPr>
          <w:rFonts w:eastAsia="Times New Roman" w:cs="Times New Roman"/>
          <w:szCs w:val="24"/>
        </w:rPr>
        <w:t>TWIA</w:t>
      </w:r>
      <w:r w:rsidRPr="007C7CC3">
        <w:rPr>
          <w:rFonts w:eastAsia="Times New Roman" w:cs="Times New Roman"/>
          <w:szCs w:val="24"/>
        </w:rPr>
        <w:t xml:space="preserve"> on a form prescribed by </w:t>
      </w:r>
      <w:r>
        <w:rPr>
          <w:rFonts w:eastAsia="Times New Roman" w:cs="Times New Roman"/>
          <w:szCs w:val="24"/>
        </w:rPr>
        <w:t>TDI</w:t>
      </w:r>
      <w:r w:rsidRPr="007C7CC3">
        <w:rPr>
          <w:rFonts w:eastAsia="Times New Roman" w:cs="Times New Roman"/>
          <w:szCs w:val="24"/>
        </w:rPr>
        <w:t xml:space="preserve"> an affirmation of compliance with the applicable building code under the plan of operation</w:t>
      </w:r>
      <w:r>
        <w:rPr>
          <w:rFonts w:eastAsia="Times New Roman" w:cs="Times New Roman"/>
          <w:szCs w:val="24"/>
        </w:rPr>
        <w:t xml:space="preserve">. Makes nonsubstantive changes and requires TDI, rather than TWIA, to </w:t>
      </w:r>
      <w:r w:rsidRPr="007C7CC3">
        <w:rPr>
          <w:rFonts w:eastAsia="Times New Roman" w:cs="Times New Roman"/>
          <w:szCs w:val="24"/>
        </w:rPr>
        <w:t xml:space="preserve">issue a certificate of compliance for a completed improvement if a professional engineer licensed by </w:t>
      </w:r>
      <w:r>
        <w:rPr>
          <w:rFonts w:eastAsia="Times New Roman" w:cs="Times New Roman"/>
          <w:szCs w:val="24"/>
        </w:rPr>
        <w:t xml:space="preserve">TBPE </w:t>
      </w:r>
      <w:r w:rsidRPr="007C7CC3">
        <w:rPr>
          <w:rFonts w:eastAsia="Times New Roman" w:cs="Times New Roman"/>
          <w:szCs w:val="24"/>
        </w:rPr>
        <w:t xml:space="preserve">completes and submits to </w:t>
      </w:r>
      <w:r>
        <w:rPr>
          <w:rFonts w:eastAsia="Times New Roman" w:cs="Times New Roman"/>
          <w:szCs w:val="24"/>
        </w:rPr>
        <w:t>TDI</w:t>
      </w:r>
      <w:r w:rsidRPr="007C7CC3">
        <w:rPr>
          <w:rFonts w:eastAsia="Times New Roman" w:cs="Times New Roman"/>
          <w:szCs w:val="24"/>
        </w:rPr>
        <w:t xml:space="preserve"> a sealed post-construction evaluation report that</w:t>
      </w:r>
      <w:r>
        <w:rPr>
          <w:rFonts w:eastAsia="Times New Roman" w:cs="Times New Roman"/>
          <w:szCs w:val="24"/>
        </w:rPr>
        <w:t xml:space="preserve">: </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(1) </w:t>
      </w:r>
      <w:r w:rsidRPr="007C7CC3">
        <w:rPr>
          <w:rFonts w:eastAsia="Times New Roman" w:cs="Times New Roman"/>
          <w:szCs w:val="24"/>
        </w:rPr>
        <w:t>confirms compliance with the applicable building code under the plan of operation; and</w:t>
      </w:r>
    </w:p>
    <w:p w:rsidR="0028785E" w:rsidRDefault="0028785E" w:rsidP="00107BD9">
      <w:pPr>
        <w:tabs>
          <w:tab w:val="left" w:pos="7580"/>
        </w:tabs>
        <w:spacing w:after="0" w:line="240" w:lineRule="auto"/>
        <w:ind w:left="144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(2) </w:t>
      </w:r>
      <w:r w:rsidRPr="007C7CC3">
        <w:rPr>
          <w:rFonts w:eastAsia="Times New Roman" w:cs="Times New Roman"/>
          <w:szCs w:val="24"/>
        </w:rPr>
        <w:t xml:space="preserve">includes documentation supporting the engineer's evaluation on a form prescribed by </w:t>
      </w:r>
      <w:r>
        <w:rPr>
          <w:rFonts w:eastAsia="Times New Roman" w:cs="Times New Roman"/>
          <w:szCs w:val="24"/>
        </w:rPr>
        <w:t>TDI</w:t>
      </w:r>
      <w:r w:rsidRPr="007C7CC3">
        <w:rPr>
          <w:rFonts w:eastAsia="Times New Roman" w:cs="Times New Roman"/>
          <w:szCs w:val="24"/>
        </w:rPr>
        <w:t xml:space="preserve"> on which the engineer has affixed the engineer's seal</w:t>
      </w:r>
      <w:r>
        <w:rPr>
          <w:rFonts w:eastAsia="Times New Roman" w:cs="Times New Roman"/>
          <w:szCs w:val="24"/>
        </w:rPr>
        <w:t xml:space="preserve">. </w:t>
      </w:r>
    </w:p>
    <w:p w:rsidR="0028785E" w:rsidRDefault="0028785E" w:rsidP="00107BD9">
      <w:pPr>
        <w:tabs>
          <w:tab w:val="left" w:pos="7580"/>
        </w:tabs>
        <w:spacing w:after="0" w:line="240" w:lineRule="auto"/>
        <w:ind w:left="144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(c-1) Authorizes TDI to </w:t>
      </w:r>
      <w:r w:rsidRPr="007C7CC3">
        <w:rPr>
          <w:rFonts w:eastAsia="Times New Roman" w:cs="Times New Roman"/>
          <w:szCs w:val="24"/>
        </w:rPr>
        <w:t>deny an application for a certificate of compliance under Subsection (c) if the evaluation report is not fully documented as required under Subsection (</w:t>
      </w:r>
      <w:r>
        <w:rPr>
          <w:rFonts w:eastAsia="Times New Roman" w:cs="Times New Roman"/>
          <w:szCs w:val="24"/>
        </w:rPr>
        <w:t xml:space="preserve">c). </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(i) Authorizes TDI to </w:t>
      </w:r>
      <w:r w:rsidRPr="007C7CC3">
        <w:rPr>
          <w:rFonts w:eastAsia="Times New Roman" w:cs="Times New Roman"/>
          <w:szCs w:val="24"/>
        </w:rPr>
        <w:t xml:space="preserve">submit a formal complaint to the </w:t>
      </w:r>
      <w:r>
        <w:rPr>
          <w:rFonts w:eastAsia="Times New Roman" w:cs="Times New Roman"/>
          <w:szCs w:val="24"/>
        </w:rPr>
        <w:t>TBPE</w:t>
      </w:r>
      <w:r w:rsidRPr="007C7CC3">
        <w:rPr>
          <w:rFonts w:eastAsia="Times New Roman" w:cs="Times New Roman"/>
          <w:szCs w:val="24"/>
        </w:rPr>
        <w:t xml:space="preserve"> related to the work of a professional engineer as reflected in materials submitted under Subsection (c).</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13. Amends Subchapter H, Chapter 2210, Insurance Code, by adding Section 2210.3511, as follows: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Sec. 2210.3511. PUBLIC ACCESS TO RATE FILINGS. (a) Requires TWIA to </w:t>
      </w:r>
      <w:r w:rsidRPr="007C7CC3">
        <w:rPr>
          <w:rFonts w:eastAsia="Times New Roman" w:cs="Times New Roman"/>
          <w:szCs w:val="24"/>
        </w:rPr>
        <w:t xml:space="preserve">make a proposed rate filing publicly available on its Internet website for at least seven days before the date the board of directors votes on the submission of the proposed rate filing to </w:t>
      </w:r>
      <w:r>
        <w:rPr>
          <w:rFonts w:eastAsia="Times New Roman" w:cs="Times New Roman"/>
          <w:szCs w:val="24"/>
        </w:rPr>
        <w:t>TDI.</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(b) Requires TWIA to </w:t>
      </w:r>
      <w:r w:rsidRPr="007C7CC3">
        <w:rPr>
          <w:rFonts w:eastAsia="Times New Roman" w:cs="Times New Roman"/>
          <w:szCs w:val="24"/>
        </w:rPr>
        <w:t xml:space="preserve">accept public comment with respect to a proposed rate filing at a public meeting of the board of directors before the board of directors votes on the submission of the proposed rate filing to </w:t>
      </w:r>
      <w:r>
        <w:rPr>
          <w:rFonts w:eastAsia="Times New Roman" w:cs="Times New Roman"/>
          <w:szCs w:val="24"/>
        </w:rPr>
        <w:t>TDI</w:t>
      </w:r>
      <w:r w:rsidRPr="007C7CC3">
        <w:rPr>
          <w:rFonts w:eastAsia="Times New Roman" w:cs="Times New Roman"/>
          <w:szCs w:val="24"/>
        </w:rPr>
        <w:t>.</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14. Amends Section 2210.573, Insurance Code, by adding Subsection (f-1), as follows: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(f-1) Requires TWIA, in </w:t>
      </w:r>
      <w:r w:rsidRPr="007C7CC3">
        <w:rPr>
          <w:rFonts w:eastAsia="Times New Roman" w:cs="Times New Roman"/>
          <w:szCs w:val="24"/>
        </w:rPr>
        <w:t xml:space="preserve">a notice described by Subsection (d)(1) </w:t>
      </w:r>
      <w:r>
        <w:rPr>
          <w:rFonts w:eastAsia="Times New Roman" w:cs="Times New Roman"/>
          <w:szCs w:val="24"/>
        </w:rPr>
        <w:t xml:space="preserve">(relating to a notification that TWIA accepted a claim in full) </w:t>
      </w:r>
      <w:r w:rsidRPr="007C7CC3">
        <w:rPr>
          <w:rFonts w:eastAsia="Times New Roman" w:cs="Times New Roman"/>
          <w:szCs w:val="24"/>
        </w:rPr>
        <w:t>or (2)</w:t>
      </w:r>
      <w:r>
        <w:rPr>
          <w:rFonts w:eastAsia="Times New Roman" w:cs="Times New Roman"/>
          <w:szCs w:val="24"/>
        </w:rPr>
        <w:t xml:space="preserve"> (relating to a notification that TWIA accepted a claim in part or denied coverage for the claim in part)</w:t>
      </w:r>
      <w:r w:rsidRPr="007C7CC3">
        <w:rPr>
          <w:rFonts w:eastAsia="Times New Roman" w:cs="Times New Roman"/>
          <w:szCs w:val="24"/>
        </w:rPr>
        <w:t>,</w:t>
      </w:r>
      <w:r>
        <w:rPr>
          <w:rFonts w:eastAsia="Times New Roman" w:cs="Times New Roman"/>
          <w:szCs w:val="24"/>
        </w:rPr>
        <w:t xml:space="preserve"> to </w:t>
      </w:r>
      <w:r w:rsidRPr="007C7CC3">
        <w:rPr>
          <w:rFonts w:eastAsia="Times New Roman" w:cs="Times New Roman"/>
          <w:szCs w:val="24"/>
        </w:rPr>
        <w:t xml:space="preserve">include additional </w:t>
      </w:r>
      <w:r>
        <w:rPr>
          <w:rFonts w:eastAsia="Times New Roman" w:cs="Times New Roman"/>
          <w:szCs w:val="24"/>
        </w:rPr>
        <w:t xml:space="preserve">certain </w:t>
      </w:r>
      <w:r w:rsidRPr="007C7CC3">
        <w:rPr>
          <w:rFonts w:eastAsia="Times New Roman" w:cs="Times New Roman"/>
          <w:szCs w:val="24"/>
        </w:rPr>
        <w:t>information concerning the availability of supplemental p</w:t>
      </w:r>
      <w:r>
        <w:rPr>
          <w:rFonts w:eastAsia="Times New Roman" w:cs="Times New Roman"/>
          <w:szCs w:val="24"/>
        </w:rPr>
        <w:t>ayments under the policy.</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15. Amends Subchapter L-1, Chapter 2210, Insurance Code, by adding Section 2210.5732, as follows: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Sec. 2210.5732. SUPPLEMENTAL PAYMENTS. (a) Authorizes TWIA to </w:t>
      </w:r>
      <w:r w:rsidRPr="007C7CC3">
        <w:rPr>
          <w:rFonts w:eastAsia="Times New Roman" w:cs="Times New Roman"/>
          <w:szCs w:val="24"/>
        </w:rPr>
        <w:t>provide for supplemental payments under a windstorm and hail insurance policy issued by</w:t>
      </w:r>
      <w:r>
        <w:rPr>
          <w:rFonts w:eastAsia="Times New Roman" w:cs="Times New Roman"/>
          <w:szCs w:val="24"/>
        </w:rPr>
        <w:t xml:space="preserve"> TWIA. </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(b) Requires the commissioner to </w:t>
      </w:r>
      <w:r w:rsidRPr="007C7CC3">
        <w:rPr>
          <w:rFonts w:eastAsia="Times New Roman" w:cs="Times New Roman"/>
          <w:szCs w:val="24"/>
        </w:rPr>
        <w:t>adopt rules clarifying the deadlines related to supplemental payments.</w:t>
      </w:r>
      <w:r>
        <w:rPr>
          <w:rFonts w:eastAsia="Times New Roman" w:cs="Times New Roman"/>
          <w:szCs w:val="24"/>
        </w:rPr>
        <w:t xml:space="preserve"> Requires the commissioner to </w:t>
      </w:r>
      <w:r w:rsidRPr="007C7CC3">
        <w:rPr>
          <w:rFonts w:eastAsia="Times New Roman" w:cs="Times New Roman"/>
          <w:szCs w:val="24"/>
        </w:rPr>
        <w:t xml:space="preserve">solicit and consider comments from </w:t>
      </w:r>
      <w:r>
        <w:rPr>
          <w:rFonts w:eastAsia="Times New Roman" w:cs="Times New Roman"/>
          <w:szCs w:val="24"/>
        </w:rPr>
        <w:t>TWIA</w:t>
      </w:r>
      <w:r w:rsidRPr="007C7CC3">
        <w:rPr>
          <w:rFonts w:eastAsia="Times New Roman" w:cs="Times New Roman"/>
          <w:szCs w:val="24"/>
        </w:rPr>
        <w:t xml:space="preserve">, </w:t>
      </w:r>
      <w:r>
        <w:rPr>
          <w:rFonts w:eastAsia="Times New Roman" w:cs="Times New Roman"/>
          <w:szCs w:val="24"/>
        </w:rPr>
        <w:t>TWIA</w:t>
      </w:r>
      <w:r w:rsidRPr="007C7CC3">
        <w:rPr>
          <w:rFonts w:eastAsia="Times New Roman" w:cs="Times New Roman"/>
          <w:szCs w:val="24"/>
        </w:rPr>
        <w:t xml:space="preserve"> members, and policyholders in adopting rules under this section.</w:t>
      </w:r>
    </w:p>
    <w:p w:rsidR="0028785E" w:rsidRDefault="0028785E" w:rsidP="00107BD9">
      <w:pPr>
        <w:tabs>
          <w:tab w:val="left" w:pos="7580"/>
        </w:tabs>
        <w:spacing w:after="0" w:line="240" w:lineRule="auto"/>
        <w:ind w:left="144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(c) Requires the rules adopted under this section to </w:t>
      </w:r>
      <w:r w:rsidRPr="007C7CC3">
        <w:rPr>
          <w:rFonts w:eastAsia="Times New Roman" w:cs="Times New Roman"/>
          <w:szCs w:val="24"/>
        </w:rPr>
        <w:t>ensure that a request for supplemental payment will not impair a policyholder's right to appraisal under Section 2210.574</w:t>
      </w:r>
      <w:r>
        <w:rPr>
          <w:rFonts w:eastAsia="Times New Roman" w:cs="Times New Roman"/>
          <w:szCs w:val="24"/>
        </w:rPr>
        <w:t xml:space="preserve"> (Disputes Concerning Amount of Accepted Coverage)</w:t>
      </w:r>
      <w:r w:rsidRPr="007C7CC3">
        <w:rPr>
          <w:rFonts w:eastAsia="Times New Roman" w:cs="Times New Roman"/>
          <w:szCs w:val="24"/>
        </w:rPr>
        <w:t>.</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16. Amends Section 2210.705, Insurance Code, as follows: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Sec. 2210. TRANSFER OF POLICIES. Prohibits the rules adopted by the commissioner from containing </w:t>
      </w:r>
      <w:r w:rsidRPr="007C7CC3">
        <w:rPr>
          <w:rFonts w:eastAsia="Times New Roman" w:cs="Times New Roman"/>
          <w:szCs w:val="24"/>
        </w:rPr>
        <w:t>deadlines that require a property and casualty insurer or agent or a policyholder to take action or make a decision on or after June 1 or before December 1 in any year</w:t>
      </w:r>
      <w:r>
        <w:rPr>
          <w:rFonts w:eastAsia="Times New Roman" w:cs="Times New Roman"/>
          <w:szCs w:val="24"/>
        </w:rPr>
        <w:t xml:space="preserve">. Requires the rule to </w:t>
      </w:r>
      <w:r w:rsidRPr="007C7CC3">
        <w:rPr>
          <w:rFonts w:eastAsia="Times New Roman" w:cs="Times New Roman"/>
          <w:szCs w:val="24"/>
        </w:rPr>
        <w:t>provide that a reinsurance agreement include:</w:t>
      </w:r>
    </w:p>
    <w:p w:rsidR="0028785E" w:rsidRDefault="0028785E" w:rsidP="00107BD9">
      <w:pPr>
        <w:tabs>
          <w:tab w:val="left" w:pos="7580"/>
        </w:tabs>
        <w:spacing w:after="0" w:line="240" w:lineRule="auto"/>
        <w:ind w:left="144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(1) </w:t>
      </w:r>
      <w:r w:rsidRPr="007C7CC3">
        <w:rPr>
          <w:rFonts w:eastAsia="Times New Roman" w:cs="Times New Roman"/>
          <w:szCs w:val="24"/>
        </w:rPr>
        <w:t>the opportunity for the policyholder to opt out of the reinsurance agreement not more than 60 days after the policyholder receives notice of the reinsurance agreement</w:t>
      </w:r>
      <w:r>
        <w:rPr>
          <w:rFonts w:eastAsia="Times New Roman" w:cs="Times New Roman"/>
          <w:szCs w:val="24"/>
        </w:rPr>
        <w:t xml:space="preserve">, rather than </w:t>
      </w:r>
      <w:r w:rsidRPr="007C7CC3">
        <w:rPr>
          <w:rFonts w:eastAsia="Times New Roman" w:cs="Times New Roman"/>
          <w:szCs w:val="24"/>
        </w:rPr>
        <w:t>on or before May 31</w:t>
      </w:r>
      <w:r>
        <w:rPr>
          <w:rFonts w:eastAsia="Times New Roman" w:cs="Times New Roman"/>
          <w:szCs w:val="24"/>
        </w:rPr>
        <w:t xml:space="preserve"> and deletes existing text providing for</w:t>
      </w:r>
      <w:r w:rsidRPr="007C7CC3">
        <w:t xml:space="preserve"> </w:t>
      </w:r>
      <w:r w:rsidRPr="007C7CC3">
        <w:rPr>
          <w:rFonts w:eastAsia="Times New Roman" w:cs="Times New Roman"/>
          <w:szCs w:val="24"/>
        </w:rPr>
        <w:t xml:space="preserve">an offer </w:t>
      </w:r>
      <w:r>
        <w:rPr>
          <w:rFonts w:eastAsia="Times New Roman" w:cs="Times New Roman"/>
          <w:szCs w:val="24"/>
        </w:rPr>
        <w:t xml:space="preserve">commencement date of December 1and redesignates exiting subdivision (2) as subdivision (1); and </w:t>
      </w:r>
    </w:p>
    <w:p w:rsidR="0028785E" w:rsidRDefault="0028785E" w:rsidP="00107BD9">
      <w:pPr>
        <w:tabs>
          <w:tab w:val="left" w:pos="7580"/>
        </w:tabs>
        <w:spacing w:after="0" w:line="240" w:lineRule="auto"/>
        <w:ind w:left="144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(2)–(4) Redesignates existing Subdivisions (3)–(5) as Subdivisions (2)–(4).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17. Repealer: Section 2210.107(b) (relating to a requirement that the general manager of TWIA to submit a report to TDI evaluating TWIA's performance), Insurance Code. </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18. (a) Requires, not later than January 1, 2020: </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(1) the commissioner to </w:t>
      </w:r>
      <w:r w:rsidRPr="007C7CC3">
        <w:rPr>
          <w:rFonts w:eastAsia="Times New Roman" w:cs="Times New Roman"/>
          <w:szCs w:val="24"/>
        </w:rPr>
        <w:t>adopt or amend rules as required by Section 2210.5732, Insurance Code, as added by this Act, and Section 2210.705, Insurance Code, as amended by this Act; and</w:t>
      </w:r>
    </w:p>
    <w:p w:rsidR="0028785E" w:rsidRDefault="0028785E" w:rsidP="00107BD9">
      <w:pPr>
        <w:tabs>
          <w:tab w:val="left" w:pos="7580"/>
        </w:tabs>
        <w:spacing w:after="0" w:line="240" w:lineRule="auto"/>
        <w:ind w:left="1440"/>
        <w:jc w:val="both"/>
        <w:rPr>
          <w:rFonts w:eastAsia="Times New Roman" w:cs="Times New Roman"/>
          <w:szCs w:val="24"/>
        </w:rPr>
      </w:pPr>
    </w:p>
    <w:p w:rsidR="0028785E" w:rsidRDefault="0028785E" w:rsidP="00107BD9">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(2) TWIA to </w:t>
      </w:r>
      <w:r w:rsidRPr="007C7CC3">
        <w:rPr>
          <w:rFonts w:eastAsia="Times New Roman" w:cs="Times New Roman"/>
          <w:szCs w:val="24"/>
        </w:rPr>
        <w:t xml:space="preserve">provide for a training program for members of </w:t>
      </w:r>
      <w:r>
        <w:rPr>
          <w:rFonts w:eastAsia="Times New Roman" w:cs="Times New Roman"/>
          <w:szCs w:val="24"/>
        </w:rPr>
        <w:t>TWIA</w:t>
      </w:r>
      <w:r w:rsidRPr="007C7CC3">
        <w:rPr>
          <w:rFonts w:eastAsia="Times New Roman" w:cs="Times New Roman"/>
          <w:szCs w:val="24"/>
        </w:rPr>
        <w:t>'s board of directors as required by Section 2210.1031, Insurance Code, as added by this Act.</w:t>
      </w:r>
    </w:p>
    <w:p w:rsidR="0028785E" w:rsidRDefault="0028785E" w:rsidP="00107BD9">
      <w:pPr>
        <w:tabs>
          <w:tab w:val="left" w:pos="7580"/>
        </w:tabs>
        <w:spacing w:after="0" w:line="240" w:lineRule="auto"/>
        <w:ind w:left="144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(b) Prohibits a member of the board of directors from voting, deliberating, or being </w:t>
      </w:r>
      <w:r w:rsidRPr="007C7CC3">
        <w:rPr>
          <w:rFonts w:eastAsia="Times New Roman" w:cs="Times New Roman"/>
          <w:szCs w:val="24"/>
        </w:rPr>
        <w:t>counted as a member in attendance at a meeting of the board held on or after January 1, 2020, until the member completes the training required by Section 2210.1031, Insurance Code, as added by this Act.</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19. (a) Provides that, except </w:t>
      </w:r>
      <w:r w:rsidRPr="007C7CC3">
        <w:rPr>
          <w:rFonts w:eastAsia="Times New Roman" w:cs="Times New Roman"/>
          <w:szCs w:val="24"/>
        </w:rPr>
        <w:t>as provided by Section 18 of this Act, Sections 2210.102(g) and 2210.1031, Insurance Code, as added by this Act, do not affect the entitlement of a member servin</w:t>
      </w:r>
      <w:r>
        <w:rPr>
          <w:rFonts w:eastAsia="Times New Roman" w:cs="Times New Roman"/>
          <w:szCs w:val="24"/>
        </w:rPr>
        <w:t xml:space="preserve">g on the board of directors of </w:t>
      </w:r>
      <w:r w:rsidRPr="007C7CC3">
        <w:rPr>
          <w:rFonts w:eastAsia="Times New Roman" w:cs="Times New Roman"/>
          <w:szCs w:val="24"/>
        </w:rPr>
        <w:t xml:space="preserve"> </w:t>
      </w:r>
      <w:r>
        <w:rPr>
          <w:rFonts w:eastAsia="Times New Roman" w:cs="Times New Roman"/>
          <w:szCs w:val="24"/>
        </w:rPr>
        <w:t>TWIA</w:t>
      </w:r>
      <w:r w:rsidRPr="007C7CC3">
        <w:rPr>
          <w:rFonts w:eastAsia="Times New Roman" w:cs="Times New Roman"/>
          <w:szCs w:val="24"/>
        </w:rPr>
        <w:t xml:space="preserve"> immediately before the effective date of this Act to continue to serve on the board for the remainder of the term to which the member was appointed.</w:t>
      </w:r>
    </w:p>
    <w:p w:rsidR="0028785E" w:rsidRDefault="0028785E" w:rsidP="00107BD9">
      <w:pPr>
        <w:tabs>
          <w:tab w:val="left" w:pos="7580"/>
        </w:tabs>
        <w:spacing w:after="0" w:line="240" w:lineRule="auto"/>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(b) Provides that TWIA </w:t>
      </w:r>
      <w:r w:rsidRPr="007C7CC3">
        <w:rPr>
          <w:rFonts w:eastAsia="Times New Roman" w:cs="Times New Roman"/>
          <w:szCs w:val="24"/>
        </w:rPr>
        <w:t>is not required to comply with Sections 2210.2031 and 2210.2032, Insurance Code, as added by this Act, before January 1, 2020.</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Makes application of </w:t>
      </w:r>
      <w:r w:rsidRPr="007C7CC3">
        <w:rPr>
          <w:rFonts w:eastAsia="Times New Roman" w:cs="Times New Roman"/>
          <w:szCs w:val="24"/>
        </w:rPr>
        <w:t>Sections 2210.205 and 2210.207, Insurance Code, as amended by this Act,</w:t>
      </w:r>
      <w:r>
        <w:rPr>
          <w:rFonts w:eastAsia="Times New Roman" w:cs="Times New Roman"/>
          <w:szCs w:val="24"/>
        </w:rPr>
        <w:t xml:space="preserve"> prospective to January 1, 2020. </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(d) Provides that </w:t>
      </w:r>
      <w:r w:rsidRPr="007C7CC3">
        <w:rPr>
          <w:rFonts w:eastAsia="Times New Roman" w:cs="Times New Roman"/>
          <w:szCs w:val="24"/>
        </w:rPr>
        <w:t xml:space="preserve">Section 2210.251(g), Insurance Code, as amended by this Act, does not affect the status of a certificate of compliance issued by </w:t>
      </w:r>
      <w:r>
        <w:rPr>
          <w:rFonts w:eastAsia="Times New Roman" w:cs="Times New Roman"/>
          <w:szCs w:val="24"/>
        </w:rPr>
        <w:t>TWIA</w:t>
      </w:r>
      <w:r w:rsidRPr="007C7CC3">
        <w:rPr>
          <w:rFonts w:eastAsia="Times New Roman" w:cs="Times New Roman"/>
          <w:szCs w:val="24"/>
        </w:rPr>
        <w:t xml:space="preserve"> before September 1, 2019, or after September 1, 2019, in response to an application made before that date for purposes of establishing evidence of insurability.</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(e) Makes application of Section 2210.2515, Insurance Code, as amended by this Act, prospective to September 1, 2019. </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107BD9">
      <w:pPr>
        <w:tabs>
          <w:tab w:val="left" w:pos="7580"/>
        </w:tabs>
        <w:spacing w:after="0" w:line="240" w:lineRule="auto"/>
        <w:ind w:left="720"/>
        <w:jc w:val="both"/>
        <w:rPr>
          <w:rFonts w:eastAsia="Times New Roman" w:cs="Times New Roman"/>
          <w:szCs w:val="24"/>
        </w:rPr>
      </w:pPr>
      <w:r>
        <w:rPr>
          <w:rFonts w:eastAsia="Times New Roman" w:cs="Times New Roman"/>
          <w:szCs w:val="24"/>
        </w:rPr>
        <w:t>(f) Makes application of Section 2210.3511, Insurance Code, as added by this Act, prospective.</w:t>
      </w:r>
    </w:p>
    <w:p w:rsidR="0028785E" w:rsidRDefault="0028785E" w:rsidP="00107BD9">
      <w:pPr>
        <w:tabs>
          <w:tab w:val="left" w:pos="7580"/>
        </w:tabs>
        <w:spacing w:after="0" w:line="240" w:lineRule="auto"/>
        <w:ind w:left="720"/>
        <w:jc w:val="both"/>
        <w:rPr>
          <w:rFonts w:eastAsia="Times New Roman" w:cs="Times New Roman"/>
          <w:szCs w:val="24"/>
        </w:rPr>
      </w:pPr>
    </w:p>
    <w:p w:rsidR="0028785E" w:rsidRDefault="0028785E" w:rsidP="0028785E">
      <w:pPr>
        <w:spacing w:line="240" w:lineRule="auto"/>
        <w:ind w:left="720"/>
        <w:rPr>
          <w:rFonts w:eastAsia="Times New Roman" w:cs="Times New Roman"/>
          <w:szCs w:val="24"/>
        </w:rPr>
      </w:pPr>
      <w:r>
        <w:rPr>
          <w:rFonts w:eastAsia="Times New Roman" w:cs="Times New Roman"/>
          <w:szCs w:val="24"/>
        </w:rPr>
        <w:t xml:space="preserve">(g) Makes application of </w:t>
      </w:r>
      <w:r w:rsidRPr="007C7CC3">
        <w:rPr>
          <w:rFonts w:eastAsia="Times New Roman" w:cs="Times New Roman"/>
          <w:szCs w:val="24"/>
        </w:rPr>
        <w:t>Section 2210.573(f-1), Insurance Code, as added by this Act</w:t>
      </w:r>
      <w:r>
        <w:rPr>
          <w:rFonts w:eastAsia="Times New Roman" w:cs="Times New Roman"/>
          <w:szCs w:val="24"/>
        </w:rPr>
        <w:t xml:space="preserve">, prospective. </w:t>
      </w:r>
    </w:p>
    <w:p w:rsidR="0028785E" w:rsidRPr="007C7CC3" w:rsidRDefault="0028785E" w:rsidP="00107BD9">
      <w:pPr>
        <w:spacing w:line="240" w:lineRule="auto"/>
        <w:rPr>
          <w:rFonts w:eastAsia="Times New Roman" w:cs="Times New Roman"/>
          <w:szCs w:val="24"/>
        </w:rPr>
      </w:pPr>
      <w:r>
        <w:rPr>
          <w:rFonts w:eastAsia="Times New Roman" w:cs="Times New Roman"/>
          <w:szCs w:val="24"/>
        </w:rPr>
        <w:t xml:space="preserve">SECTION 20.  Effective date: September 1, 2019. </w:t>
      </w:r>
    </w:p>
    <w:p w:rsidR="0028785E" w:rsidRPr="007C7CC3" w:rsidRDefault="0028785E" w:rsidP="007C7CC3">
      <w:pPr>
        <w:tabs>
          <w:tab w:val="left" w:pos="7580"/>
        </w:tabs>
        <w:spacing w:after="0" w:line="240" w:lineRule="auto"/>
        <w:ind w:left="720"/>
        <w:jc w:val="both"/>
        <w:rPr>
          <w:rFonts w:eastAsia="Times New Roman" w:cs="Times New Roman"/>
          <w:szCs w:val="24"/>
        </w:rPr>
      </w:pPr>
    </w:p>
    <w:p w:rsidR="0028785E" w:rsidRDefault="0028785E" w:rsidP="007C7CC3">
      <w:pPr>
        <w:tabs>
          <w:tab w:val="left" w:pos="7580"/>
        </w:tabs>
        <w:spacing w:after="0" w:line="240" w:lineRule="auto"/>
        <w:jc w:val="both"/>
        <w:rPr>
          <w:rFonts w:eastAsia="Times New Roman" w:cs="Times New Roman"/>
          <w:szCs w:val="24"/>
        </w:rPr>
      </w:pPr>
    </w:p>
    <w:p w:rsidR="0028785E" w:rsidRPr="007C7CC3" w:rsidRDefault="0028785E" w:rsidP="007C7CC3">
      <w:pPr>
        <w:tabs>
          <w:tab w:val="left" w:pos="7580"/>
        </w:tabs>
        <w:spacing w:after="0" w:line="240" w:lineRule="auto"/>
        <w:ind w:left="720"/>
        <w:jc w:val="both"/>
        <w:rPr>
          <w:rFonts w:eastAsia="Times New Roman" w:cs="Times New Roman"/>
          <w:szCs w:val="24"/>
        </w:rPr>
      </w:pPr>
    </w:p>
    <w:p w:rsidR="0028785E" w:rsidRDefault="0028785E" w:rsidP="007C7CC3">
      <w:pPr>
        <w:tabs>
          <w:tab w:val="left" w:pos="7580"/>
        </w:tabs>
        <w:spacing w:after="0" w:line="240" w:lineRule="auto"/>
        <w:ind w:left="720"/>
        <w:jc w:val="both"/>
        <w:rPr>
          <w:rFonts w:eastAsia="Times New Roman" w:cs="Times New Roman"/>
          <w:szCs w:val="24"/>
        </w:rPr>
      </w:pPr>
    </w:p>
    <w:p w:rsidR="0028785E" w:rsidRPr="007C7CC3" w:rsidRDefault="0028785E" w:rsidP="007C7CC3">
      <w:pPr>
        <w:tabs>
          <w:tab w:val="left" w:pos="7580"/>
        </w:tabs>
        <w:spacing w:after="0" w:line="240" w:lineRule="auto"/>
        <w:ind w:left="1440"/>
        <w:jc w:val="both"/>
        <w:rPr>
          <w:rFonts w:eastAsia="Times New Roman" w:cs="Times New Roman"/>
          <w:szCs w:val="24"/>
        </w:rPr>
      </w:pPr>
    </w:p>
    <w:sectPr w:rsidR="0028785E" w:rsidRPr="007C7CC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AD" w:rsidRDefault="006441AD" w:rsidP="000F1DF9">
      <w:pPr>
        <w:spacing w:after="0" w:line="240" w:lineRule="auto"/>
      </w:pPr>
      <w:r>
        <w:separator/>
      </w:r>
    </w:p>
  </w:endnote>
  <w:endnote w:type="continuationSeparator" w:id="0">
    <w:p w:rsidR="006441AD" w:rsidRDefault="006441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41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785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785E">
                <w:rPr>
                  <w:sz w:val="20"/>
                  <w:szCs w:val="20"/>
                </w:rPr>
                <w:t>S.B. 615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78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41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78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785E">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AD" w:rsidRDefault="006441AD" w:rsidP="000F1DF9">
      <w:pPr>
        <w:spacing w:after="0" w:line="240" w:lineRule="auto"/>
      </w:pPr>
      <w:r>
        <w:separator/>
      </w:r>
    </w:p>
  </w:footnote>
  <w:footnote w:type="continuationSeparator" w:id="0">
    <w:p w:rsidR="006441AD" w:rsidRDefault="006441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785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41AD"/>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0D34"/>
  <w15:docId w15:val="{67788F92-2527-46C0-9852-066949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878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497B" w:rsidP="00DD49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E81907E33B44A785D80051190D106A"/>
        <w:category>
          <w:name w:val="General"/>
          <w:gallery w:val="placeholder"/>
        </w:category>
        <w:types>
          <w:type w:val="bbPlcHdr"/>
        </w:types>
        <w:behaviors>
          <w:behavior w:val="content"/>
        </w:behaviors>
        <w:guid w:val="{68F9356C-94D1-4D52-A478-0D7C91BB393E}"/>
      </w:docPartPr>
      <w:docPartBody>
        <w:p w:rsidR="00000000" w:rsidRDefault="00042DEB"/>
      </w:docPartBody>
    </w:docPart>
    <w:docPart>
      <w:docPartPr>
        <w:name w:val="B335D1095C1C4CCAA246D4D62BFF5C44"/>
        <w:category>
          <w:name w:val="General"/>
          <w:gallery w:val="placeholder"/>
        </w:category>
        <w:types>
          <w:type w:val="bbPlcHdr"/>
        </w:types>
        <w:behaviors>
          <w:behavior w:val="content"/>
        </w:behaviors>
        <w:guid w:val="{A43AFA4C-81F6-4776-AE3A-346FA4DF7894}"/>
      </w:docPartPr>
      <w:docPartBody>
        <w:p w:rsidR="00000000" w:rsidRDefault="00042DEB"/>
      </w:docPartBody>
    </w:docPart>
    <w:docPart>
      <w:docPartPr>
        <w:name w:val="B116D80663B74114AE8D0AFE78C27E40"/>
        <w:category>
          <w:name w:val="General"/>
          <w:gallery w:val="placeholder"/>
        </w:category>
        <w:types>
          <w:type w:val="bbPlcHdr"/>
        </w:types>
        <w:behaviors>
          <w:behavior w:val="content"/>
        </w:behaviors>
        <w:guid w:val="{544448ED-DE31-4252-B288-D098FA6D0E3D}"/>
      </w:docPartPr>
      <w:docPartBody>
        <w:p w:rsidR="00000000" w:rsidRDefault="00042DEB"/>
      </w:docPartBody>
    </w:docPart>
    <w:docPart>
      <w:docPartPr>
        <w:name w:val="F65BC7ABD17B4C5791D169705807B274"/>
        <w:category>
          <w:name w:val="General"/>
          <w:gallery w:val="placeholder"/>
        </w:category>
        <w:types>
          <w:type w:val="bbPlcHdr"/>
        </w:types>
        <w:behaviors>
          <w:behavior w:val="content"/>
        </w:behaviors>
        <w:guid w:val="{D9223525-B543-4A02-94EA-B41446E2FB46}"/>
      </w:docPartPr>
      <w:docPartBody>
        <w:p w:rsidR="00000000" w:rsidRDefault="00042DEB"/>
      </w:docPartBody>
    </w:docPart>
    <w:docPart>
      <w:docPartPr>
        <w:name w:val="D039241589374BEA81DBEAC215065E0A"/>
        <w:category>
          <w:name w:val="General"/>
          <w:gallery w:val="placeholder"/>
        </w:category>
        <w:types>
          <w:type w:val="bbPlcHdr"/>
        </w:types>
        <w:behaviors>
          <w:behavior w:val="content"/>
        </w:behaviors>
        <w:guid w:val="{045EBD16-69A9-4EC7-AF1F-ECDE58EAAF42}"/>
      </w:docPartPr>
      <w:docPartBody>
        <w:p w:rsidR="00000000" w:rsidRDefault="00042DEB"/>
      </w:docPartBody>
    </w:docPart>
    <w:docPart>
      <w:docPartPr>
        <w:name w:val="2E314DDA517941DC9546EABDF94561CB"/>
        <w:category>
          <w:name w:val="General"/>
          <w:gallery w:val="placeholder"/>
        </w:category>
        <w:types>
          <w:type w:val="bbPlcHdr"/>
        </w:types>
        <w:behaviors>
          <w:behavior w:val="content"/>
        </w:behaviors>
        <w:guid w:val="{8D6D9C22-2A71-442D-A4E3-DEFC1A76702B}"/>
      </w:docPartPr>
      <w:docPartBody>
        <w:p w:rsidR="00000000" w:rsidRDefault="00042DEB"/>
      </w:docPartBody>
    </w:docPart>
    <w:docPart>
      <w:docPartPr>
        <w:name w:val="A0A8315205584D95AF6843AF3ABB099B"/>
        <w:category>
          <w:name w:val="General"/>
          <w:gallery w:val="placeholder"/>
        </w:category>
        <w:types>
          <w:type w:val="bbPlcHdr"/>
        </w:types>
        <w:behaviors>
          <w:behavior w:val="content"/>
        </w:behaviors>
        <w:guid w:val="{BCA9F733-354B-42CF-8803-F94714C2DF01}"/>
      </w:docPartPr>
      <w:docPartBody>
        <w:p w:rsidR="00000000" w:rsidRDefault="00042DEB"/>
      </w:docPartBody>
    </w:docPart>
    <w:docPart>
      <w:docPartPr>
        <w:name w:val="58197C5B07E140DBAE364FC822E7BFB5"/>
        <w:category>
          <w:name w:val="General"/>
          <w:gallery w:val="placeholder"/>
        </w:category>
        <w:types>
          <w:type w:val="bbPlcHdr"/>
        </w:types>
        <w:behaviors>
          <w:behavior w:val="content"/>
        </w:behaviors>
        <w:guid w:val="{20970F0A-DBCE-4AB6-AB3A-29738EDD1ACA}"/>
      </w:docPartPr>
      <w:docPartBody>
        <w:p w:rsidR="00000000" w:rsidRDefault="00042DEB"/>
      </w:docPartBody>
    </w:docPart>
    <w:docPart>
      <w:docPartPr>
        <w:name w:val="00B773F1AEAD4A84BB2E393F1382F739"/>
        <w:category>
          <w:name w:val="General"/>
          <w:gallery w:val="placeholder"/>
        </w:category>
        <w:types>
          <w:type w:val="bbPlcHdr"/>
        </w:types>
        <w:behaviors>
          <w:behavior w:val="content"/>
        </w:behaviors>
        <w:guid w:val="{733B6C15-2E72-4CBC-ABAC-2473E2039C42}"/>
      </w:docPartPr>
      <w:docPartBody>
        <w:p w:rsidR="00000000" w:rsidRDefault="00DD497B" w:rsidP="00DD497B">
          <w:pPr>
            <w:pStyle w:val="00B773F1AEAD4A84BB2E393F1382F739"/>
          </w:pPr>
          <w:r w:rsidRPr="00A30DD1">
            <w:rPr>
              <w:rStyle w:val="PlaceholderText"/>
            </w:rPr>
            <w:t>Click here to enter a date.</w:t>
          </w:r>
        </w:p>
      </w:docPartBody>
    </w:docPart>
    <w:docPart>
      <w:docPartPr>
        <w:name w:val="E3E768160E8940E594DBD89E1E6CA9CF"/>
        <w:category>
          <w:name w:val="General"/>
          <w:gallery w:val="placeholder"/>
        </w:category>
        <w:types>
          <w:type w:val="bbPlcHdr"/>
        </w:types>
        <w:behaviors>
          <w:behavior w:val="content"/>
        </w:behaviors>
        <w:guid w:val="{C9806101-F4E6-4264-AB2F-09E8D03BEB95}"/>
      </w:docPartPr>
      <w:docPartBody>
        <w:p w:rsidR="00000000" w:rsidRDefault="00042DEB"/>
      </w:docPartBody>
    </w:docPart>
    <w:docPart>
      <w:docPartPr>
        <w:name w:val="841DFB5589D24750ACFEF93613A960EC"/>
        <w:category>
          <w:name w:val="General"/>
          <w:gallery w:val="placeholder"/>
        </w:category>
        <w:types>
          <w:type w:val="bbPlcHdr"/>
        </w:types>
        <w:behaviors>
          <w:behavior w:val="content"/>
        </w:behaviors>
        <w:guid w:val="{C2439CD6-983F-417F-A270-98EEF32EE9C1}"/>
      </w:docPartPr>
      <w:docPartBody>
        <w:p w:rsidR="00000000" w:rsidRDefault="00042DEB"/>
      </w:docPartBody>
    </w:docPart>
    <w:docPart>
      <w:docPartPr>
        <w:name w:val="BAB81917C89F4420BBBB0C52F4AFC936"/>
        <w:category>
          <w:name w:val="General"/>
          <w:gallery w:val="placeholder"/>
        </w:category>
        <w:types>
          <w:type w:val="bbPlcHdr"/>
        </w:types>
        <w:behaviors>
          <w:behavior w:val="content"/>
        </w:behaviors>
        <w:guid w:val="{E62C3ACA-BED2-4799-BD9D-22857F58D5AF}"/>
      </w:docPartPr>
      <w:docPartBody>
        <w:p w:rsidR="00000000" w:rsidRDefault="00DD497B" w:rsidP="00DD497B">
          <w:pPr>
            <w:pStyle w:val="BAB81917C89F4420BBBB0C52F4AFC936"/>
          </w:pPr>
          <w:r>
            <w:rPr>
              <w:rFonts w:eastAsia="Times New Roman" w:cs="Times New Roman"/>
              <w:bCs/>
              <w:szCs w:val="24"/>
            </w:rPr>
            <w:t xml:space="preserve"> </w:t>
          </w:r>
        </w:p>
      </w:docPartBody>
    </w:docPart>
    <w:docPart>
      <w:docPartPr>
        <w:name w:val="328C850C9C504FADA8CD55C805FC8A06"/>
        <w:category>
          <w:name w:val="General"/>
          <w:gallery w:val="placeholder"/>
        </w:category>
        <w:types>
          <w:type w:val="bbPlcHdr"/>
        </w:types>
        <w:behaviors>
          <w:behavior w:val="content"/>
        </w:behaviors>
        <w:guid w:val="{9DB92586-7939-4DBF-BD82-6950289F5018}"/>
      </w:docPartPr>
      <w:docPartBody>
        <w:p w:rsidR="00000000" w:rsidRDefault="00042DEB"/>
      </w:docPartBody>
    </w:docPart>
    <w:docPart>
      <w:docPartPr>
        <w:name w:val="F8AAB4DEF0F341A5BE7541BC53F8C904"/>
        <w:category>
          <w:name w:val="General"/>
          <w:gallery w:val="placeholder"/>
        </w:category>
        <w:types>
          <w:type w:val="bbPlcHdr"/>
        </w:types>
        <w:behaviors>
          <w:behavior w:val="content"/>
        </w:behaviors>
        <w:guid w:val="{E4ACA960-FE0E-4F10-8E16-559D00004778}"/>
      </w:docPartPr>
      <w:docPartBody>
        <w:p w:rsidR="00000000" w:rsidRDefault="00042D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2DE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97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9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497B"/>
    <w:rPr>
      <w:rFonts w:ascii="Times New Roman" w:hAnsi="Times New Roman"/>
      <w:sz w:val="24"/>
    </w:rPr>
  </w:style>
  <w:style w:type="paragraph" w:customStyle="1" w:styleId="487D89B4F8B34DB4967D41FE18F7F88D9">
    <w:name w:val="487D89B4F8B34DB4967D41FE18F7F88D9"/>
    <w:rsid w:val="00DD497B"/>
    <w:rPr>
      <w:rFonts w:ascii="Times New Roman" w:hAnsi="Times New Roman"/>
      <w:sz w:val="24"/>
    </w:rPr>
  </w:style>
  <w:style w:type="paragraph" w:customStyle="1" w:styleId="AE2570ED5D764CD7AF9686706F550F4622">
    <w:name w:val="AE2570ED5D764CD7AF9686706F550F4622"/>
    <w:rsid w:val="00DD497B"/>
    <w:pPr>
      <w:tabs>
        <w:tab w:val="center" w:pos="4680"/>
        <w:tab w:val="right" w:pos="9360"/>
      </w:tabs>
      <w:spacing w:after="0" w:line="240" w:lineRule="auto"/>
    </w:pPr>
    <w:rPr>
      <w:rFonts w:ascii="Times New Roman" w:hAnsi="Times New Roman"/>
      <w:sz w:val="24"/>
    </w:rPr>
  </w:style>
  <w:style w:type="paragraph" w:customStyle="1" w:styleId="00B773F1AEAD4A84BB2E393F1382F739">
    <w:name w:val="00B773F1AEAD4A84BB2E393F1382F739"/>
    <w:rsid w:val="00DD497B"/>
    <w:pPr>
      <w:spacing w:after="160" w:line="259" w:lineRule="auto"/>
    </w:pPr>
  </w:style>
  <w:style w:type="paragraph" w:customStyle="1" w:styleId="BAB81917C89F4420BBBB0C52F4AFC936">
    <w:name w:val="BAB81917C89F4420BBBB0C52F4AFC936"/>
    <w:rsid w:val="00DD49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EF2CC4-5DEF-4EE5-AD32-0C74136A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2497</Words>
  <Characters>14234</Characters>
  <Application>Microsoft Office Word</Application>
  <DocSecurity>0</DocSecurity>
  <Lines>118</Lines>
  <Paragraphs>33</Paragraphs>
  <ScaleCrop>false</ScaleCrop>
  <Company>Texas Legislative Council</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2019-03-17T00:03:00Z</cp:lastPrinted>
  <dcterms:created xsi:type="dcterms:W3CDTF">2015-05-29T14:24:00Z</dcterms:created>
  <dcterms:modified xsi:type="dcterms:W3CDTF">2019-03-17T00:09:00Z</dcterms:modified>
</cp:coreProperties>
</file>

<file path=docProps/custom.xml><?xml version="1.0" encoding="utf-8"?>
<op:Properties xmlns:vt="http://schemas.openxmlformats.org/officeDocument/2006/docPropsVTypes" xmlns:op="http://schemas.openxmlformats.org/officeDocument/2006/custom-properties"/>
</file>