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E209E" w:rsidTr="00345119">
        <w:tc>
          <w:tcPr>
            <w:tcW w:w="9576" w:type="dxa"/>
            <w:noWrap/>
          </w:tcPr>
          <w:p w:rsidR="008423E4" w:rsidRPr="0022177D" w:rsidRDefault="00E8188D" w:rsidP="00345119">
            <w:pPr>
              <w:pStyle w:val="Heading1"/>
            </w:pPr>
            <w:bookmarkStart w:id="0" w:name="_GoBack"/>
            <w:bookmarkEnd w:id="0"/>
            <w:r w:rsidRPr="00631897">
              <w:t>BILL ANALYSIS</w:t>
            </w:r>
          </w:p>
        </w:tc>
      </w:tr>
    </w:tbl>
    <w:p w:rsidR="008423E4" w:rsidRPr="0022177D" w:rsidRDefault="00E8188D" w:rsidP="008423E4">
      <w:pPr>
        <w:jc w:val="center"/>
      </w:pPr>
    </w:p>
    <w:p w:rsidR="008423E4" w:rsidRPr="00B31F0E" w:rsidRDefault="00E8188D" w:rsidP="008423E4"/>
    <w:p w:rsidR="008423E4" w:rsidRPr="00742794" w:rsidRDefault="00E8188D" w:rsidP="008423E4">
      <w:pPr>
        <w:tabs>
          <w:tab w:val="right" w:pos="9360"/>
        </w:tabs>
      </w:pPr>
    </w:p>
    <w:tbl>
      <w:tblPr>
        <w:tblW w:w="0" w:type="auto"/>
        <w:tblLayout w:type="fixed"/>
        <w:tblLook w:val="01E0" w:firstRow="1" w:lastRow="1" w:firstColumn="1" w:lastColumn="1" w:noHBand="0" w:noVBand="0"/>
      </w:tblPr>
      <w:tblGrid>
        <w:gridCol w:w="9576"/>
      </w:tblGrid>
      <w:tr w:rsidR="006E209E" w:rsidTr="00345119">
        <w:tc>
          <w:tcPr>
            <w:tcW w:w="9576" w:type="dxa"/>
          </w:tcPr>
          <w:p w:rsidR="008423E4" w:rsidRPr="00861995" w:rsidRDefault="00E8188D" w:rsidP="00345119">
            <w:pPr>
              <w:jc w:val="right"/>
            </w:pPr>
            <w:r>
              <w:t>C.S.S.B. 619</w:t>
            </w:r>
          </w:p>
        </w:tc>
      </w:tr>
      <w:tr w:rsidR="006E209E" w:rsidTr="00345119">
        <w:tc>
          <w:tcPr>
            <w:tcW w:w="9576" w:type="dxa"/>
          </w:tcPr>
          <w:p w:rsidR="008423E4" w:rsidRPr="00861995" w:rsidRDefault="00E8188D" w:rsidP="00C718BC">
            <w:pPr>
              <w:jc w:val="right"/>
            </w:pPr>
            <w:r>
              <w:t xml:space="preserve">By: </w:t>
            </w:r>
            <w:r>
              <w:t>Birdwell</w:t>
            </w:r>
          </w:p>
        </w:tc>
      </w:tr>
      <w:tr w:rsidR="006E209E" w:rsidTr="00345119">
        <w:tc>
          <w:tcPr>
            <w:tcW w:w="9576" w:type="dxa"/>
          </w:tcPr>
          <w:p w:rsidR="008423E4" w:rsidRPr="00861995" w:rsidRDefault="00E8188D" w:rsidP="00345119">
            <w:pPr>
              <w:jc w:val="right"/>
            </w:pPr>
            <w:r>
              <w:t>State Affairs</w:t>
            </w:r>
          </w:p>
        </w:tc>
      </w:tr>
      <w:tr w:rsidR="006E209E" w:rsidTr="00345119">
        <w:tc>
          <w:tcPr>
            <w:tcW w:w="9576" w:type="dxa"/>
          </w:tcPr>
          <w:p w:rsidR="008423E4" w:rsidRDefault="00E8188D" w:rsidP="00345119">
            <w:pPr>
              <w:jc w:val="right"/>
            </w:pPr>
            <w:r>
              <w:t>Committee Report (Substituted)</w:t>
            </w:r>
          </w:p>
        </w:tc>
      </w:tr>
    </w:tbl>
    <w:p w:rsidR="008423E4" w:rsidRDefault="00E8188D" w:rsidP="008423E4">
      <w:pPr>
        <w:tabs>
          <w:tab w:val="right" w:pos="9360"/>
        </w:tabs>
      </w:pPr>
    </w:p>
    <w:p w:rsidR="008423E4" w:rsidRDefault="00E8188D" w:rsidP="008423E4"/>
    <w:p w:rsidR="008423E4" w:rsidRDefault="00E8188D" w:rsidP="008423E4"/>
    <w:tbl>
      <w:tblPr>
        <w:tblW w:w="0" w:type="auto"/>
        <w:tblCellMar>
          <w:left w:w="115" w:type="dxa"/>
          <w:right w:w="115" w:type="dxa"/>
        </w:tblCellMar>
        <w:tblLook w:val="01E0" w:firstRow="1" w:lastRow="1" w:firstColumn="1" w:lastColumn="1" w:noHBand="0" w:noVBand="0"/>
      </w:tblPr>
      <w:tblGrid>
        <w:gridCol w:w="9576"/>
      </w:tblGrid>
      <w:tr w:rsidR="006E209E" w:rsidTr="00345119">
        <w:tc>
          <w:tcPr>
            <w:tcW w:w="9576" w:type="dxa"/>
          </w:tcPr>
          <w:p w:rsidR="008423E4" w:rsidRPr="00A8133F" w:rsidRDefault="00E8188D" w:rsidP="00DD3B9D">
            <w:pPr>
              <w:rPr>
                <w:b/>
              </w:rPr>
            </w:pPr>
            <w:r w:rsidRPr="009C1E9A">
              <w:rPr>
                <w:b/>
                <w:u w:val="single"/>
              </w:rPr>
              <w:t>BACKGROUND AND PURPOSE</w:t>
            </w:r>
            <w:r>
              <w:rPr>
                <w:b/>
              </w:rPr>
              <w:t xml:space="preserve"> </w:t>
            </w:r>
          </w:p>
          <w:p w:rsidR="008423E4" w:rsidRDefault="00E8188D" w:rsidP="00DD3B9D"/>
          <w:p w:rsidR="008423E4" w:rsidRDefault="00E8188D" w:rsidP="00DD3B9D">
            <w:pPr>
              <w:pStyle w:val="Header"/>
              <w:jc w:val="both"/>
            </w:pPr>
            <w:r w:rsidRPr="005D12AD">
              <w:t>The Sunset Advisory Commission periodically reviews state and other governmental entities. The legislature regularly changes the review schedule for certain entities to balance the workload of the commission and to better align the review of entities based</w:t>
            </w:r>
            <w:r w:rsidRPr="005D12AD">
              <w:t xml:space="preserve"> on subject matter. </w:t>
            </w:r>
            <w:r w:rsidRPr="006E797C">
              <w:t>C.S.S.B. 619</w:t>
            </w:r>
            <w:r w:rsidRPr="005D12AD">
              <w:t xml:space="preserve"> seeks to make adjustments to that schedule to better group entities set for sunset review in upcoming biennia, to remove certain entities from sunset review, and to make statutory modifications to the Texas Sunset Act.</w:t>
            </w:r>
          </w:p>
          <w:p w:rsidR="008423E4" w:rsidRPr="00E26B13" w:rsidRDefault="00E8188D" w:rsidP="00DD3B9D">
            <w:pPr>
              <w:rPr>
                <w:b/>
              </w:rPr>
            </w:pPr>
          </w:p>
        </w:tc>
      </w:tr>
      <w:tr w:rsidR="006E209E" w:rsidTr="00345119">
        <w:tc>
          <w:tcPr>
            <w:tcW w:w="9576" w:type="dxa"/>
          </w:tcPr>
          <w:p w:rsidR="0017725B" w:rsidRDefault="00E8188D" w:rsidP="00DD3B9D">
            <w:pPr>
              <w:rPr>
                <w:b/>
                <w:u w:val="single"/>
              </w:rPr>
            </w:pPr>
            <w:r>
              <w:rPr>
                <w:b/>
                <w:u w:val="single"/>
              </w:rPr>
              <w:t>CR</w:t>
            </w:r>
            <w:r>
              <w:rPr>
                <w:b/>
                <w:u w:val="single"/>
              </w:rPr>
              <w:t>IMINAL JUSTICE IMPACT</w:t>
            </w:r>
          </w:p>
          <w:p w:rsidR="0017725B" w:rsidRDefault="00E8188D" w:rsidP="00DD3B9D">
            <w:pPr>
              <w:rPr>
                <w:b/>
                <w:u w:val="single"/>
              </w:rPr>
            </w:pPr>
          </w:p>
          <w:p w:rsidR="00BA1C81" w:rsidRPr="00BA1C81" w:rsidRDefault="00E8188D" w:rsidP="00DD3B9D">
            <w:pPr>
              <w:jc w:val="both"/>
            </w:pPr>
            <w:r>
              <w:t>It is the committee's opinion that this bill does not expressly create a criminal offense, increase the punishment for an existing criminal offense or category of offenses, or change the eligibility of a person for community supervis</w:t>
            </w:r>
            <w:r>
              <w:t>ion, parole, or mandatory supervision.</w:t>
            </w:r>
          </w:p>
          <w:p w:rsidR="0017725B" w:rsidRPr="0017725B" w:rsidRDefault="00E8188D" w:rsidP="00DD3B9D">
            <w:pPr>
              <w:rPr>
                <w:b/>
                <w:u w:val="single"/>
              </w:rPr>
            </w:pPr>
          </w:p>
        </w:tc>
      </w:tr>
      <w:tr w:rsidR="006E209E" w:rsidTr="00345119">
        <w:tc>
          <w:tcPr>
            <w:tcW w:w="9576" w:type="dxa"/>
          </w:tcPr>
          <w:p w:rsidR="008423E4" w:rsidRPr="00A8133F" w:rsidRDefault="00E8188D" w:rsidP="00DD3B9D">
            <w:pPr>
              <w:rPr>
                <w:b/>
              </w:rPr>
            </w:pPr>
            <w:r w:rsidRPr="009C1E9A">
              <w:rPr>
                <w:b/>
                <w:u w:val="single"/>
              </w:rPr>
              <w:t>RULEMAKING AUTHORITY</w:t>
            </w:r>
            <w:r>
              <w:rPr>
                <w:b/>
              </w:rPr>
              <w:t xml:space="preserve"> </w:t>
            </w:r>
          </w:p>
          <w:p w:rsidR="008423E4" w:rsidRDefault="00E8188D" w:rsidP="00DD3B9D"/>
          <w:p w:rsidR="00BA1C81" w:rsidRDefault="00E8188D" w:rsidP="00DD3B9D">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E8188D" w:rsidP="00DD3B9D">
            <w:pPr>
              <w:rPr>
                <w:b/>
              </w:rPr>
            </w:pPr>
          </w:p>
        </w:tc>
      </w:tr>
      <w:tr w:rsidR="006E209E" w:rsidTr="00345119">
        <w:tc>
          <w:tcPr>
            <w:tcW w:w="9576" w:type="dxa"/>
          </w:tcPr>
          <w:p w:rsidR="008423E4" w:rsidRDefault="00E8188D" w:rsidP="00DD3B9D">
            <w:pPr>
              <w:rPr>
                <w:b/>
              </w:rPr>
            </w:pPr>
            <w:r w:rsidRPr="009C1E9A">
              <w:rPr>
                <w:b/>
                <w:u w:val="single"/>
              </w:rPr>
              <w:t>ANALYSIS</w:t>
            </w:r>
            <w:r>
              <w:rPr>
                <w:b/>
              </w:rPr>
              <w:t xml:space="preserve"> </w:t>
            </w:r>
          </w:p>
          <w:p w:rsidR="005666F7" w:rsidRPr="006E797C" w:rsidRDefault="00E8188D" w:rsidP="00DD3B9D">
            <w:pPr>
              <w:rPr>
                <w:b/>
              </w:rPr>
            </w:pPr>
          </w:p>
          <w:p w:rsidR="00B90C7A" w:rsidRDefault="00E8188D" w:rsidP="00DD3B9D">
            <w:pPr>
              <w:pStyle w:val="Header"/>
              <w:tabs>
                <w:tab w:val="clear" w:pos="4320"/>
                <w:tab w:val="clear" w:pos="8640"/>
              </w:tabs>
              <w:jc w:val="both"/>
            </w:pPr>
            <w:r w:rsidRPr="006E797C">
              <w:t xml:space="preserve">C.S.S.B. 619 </w:t>
            </w:r>
            <w:r>
              <w:t>amends the E</w:t>
            </w:r>
            <w:r>
              <w:t>ducation Code, Government Code, Health and Safety Code,</w:t>
            </w:r>
            <w:r>
              <w:t xml:space="preserve"> Human Resources Code, </w:t>
            </w:r>
            <w:r>
              <w:t xml:space="preserve">Insurance Code, </w:t>
            </w:r>
            <w:r>
              <w:t>Labor Code,</w:t>
            </w:r>
            <w:r>
              <w:t xml:space="preserve"> Occupations Code,</w:t>
            </w:r>
            <w:r>
              <w:t xml:space="preserve"> Special District Local Laws Code</w:t>
            </w:r>
            <w:r>
              <w:t>, Utilities Code</w:t>
            </w:r>
            <w:r>
              <w:t>,</w:t>
            </w:r>
            <w:r>
              <w:t xml:space="preserve"> </w:t>
            </w:r>
            <w:r>
              <w:t xml:space="preserve">and session laws, </w:t>
            </w:r>
            <w:r>
              <w:t xml:space="preserve">as applicable, to </w:t>
            </w:r>
            <w:r>
              <w:t xml:space="preserve">make changes to </w:t>
            </w:r>
            <w:r>
              <w:t>certain</w:t>
            </w:r>
            <w:r>
              <w:t xml:space="preserve"> </w:t>
            </w:r>
            <w:r>
              <w:t>dates rela</w:t>
            </w:r>
            <w:r>
              <w:t>ted to the sunset review process</w:t>
            </w:r>
            <w:r>
              <w:t xml:space="preserve"> as indicated below</w:t>
            </w:r>
            <w:r>
              <w:t>.</w:t>
            </w:r>
          </w:p>
          <w:p w:rsidR="00B90C7A" w:rsidRDefault="00E8188D" w:rsidP="00DD3B9D">
            <w:pPr>
              <w:pStyle w:val="Header"/>
              <w:tabs>
                <w:tab w:val="clear" w:pos="4320"/>
                <w:tab w:val="clear" w:pos="8640"/>
              </w:tabs>
              <w:jc w:val="both"/>
            </w:pPr>
          </w:p>
          <w:p w:rsidR="004E382F" w:rsidRDefault="00E8188D" w:rsidP="00DD3B9D">
            <w:pPr>
              <w:pStyle w:val="Header"/>
              <w:tabs>
                <w:tab w:val="clear" w:pos="4320"/>
                <w:tab w:val="clear" w:pos="8640"/>
              </w:tabs>
              <w:jc w:val="both"/>
            </w:pPr>
            <w:r w:rsidRPr="006E797C">
              <w:t xml:space="preserve">C.S.S.B. 619 </w:t>
            </w:r>
            <w:r>
              <w:t>provides for the review of, and changes the period during which the review will occur for, the following agencies not subject to abolishment</w:t>
            </w:r>
            <w:r>
              <w:t xml:space="preserve"> under the Texas Sunset Act</w:t>
            </w:r>
            <w:r>
              <w:t>: the board of trustee</w:t>
            </w:r>
            <w:r>
              <w:t>s of the Teacher Retirement System</w:t>
            </w:r>
            <w:r>
              <w:t xml:space="preserve"> of Texas</w:t>
            </w:r>
            <w:r>
              <w:t>,</w:t>
            </w:r>
            <w:r>
              <w:t xml:space="preserve"> the </w:t>
            </w:r>
            <w:r w:rsidRPr="007D73AA">
              <w:t xml:space="preserve">state board of the </w:t>
            </w:r>
            <w:r>
              <w:t>Texas Emergency Services Retirement</w:t>
            </w:r>
            <w:r w:rsidRPr="007D73AA">
              <w:t xml:space="preserve"> </w:t>
            </w:r>
            <w:r>
              <w:t>S</w:t>
            </w:r>
            <w:r w:rsidRPr="007D73AA">
              <w:t>ystem</w:t>
            </w:r>
            <w:r>
              <w:t>, the</w:t>
            </w:r>
            <w:r>
              <w:t xml:space="preserve"> </w:t>
            </w:r>
            <w:r w:rsidRPr="00435335">
              <w:t>State Commission on Judicial Conduct</w:t>
            </w:r>
            <w:r>
              <w:t>, Judici</w:t>
            </w:r>
            <w:r>
              <w:t>al Branch Certification</w:t>
            </w:r>
            <w:r>
              <w:t xml:space="preserve">, </w:t>
            </w:r>
            <w:r>
              <w:t xml:space="preserve">and </w:t>
            </w:r>
            <w:r>
              <w:t xml:space="preserve">the </w:t>
            </w:r>
            <w:r w:rsidRPr="00435335">
              <w:t>Judicial Branch Certification Commission</w:t>
            </w:r>
            <w:r>
              <w:t>. The bill provides for</w:t>
            </w:r>
            <w:r>
              <w:t xml:space="preserve"> the review of existing river authorities not subject to abolishment under the Texas Sunset Act, and changes the period during which the review will occur for certain </w:t>
            </w:r>
            <w:r>
              <w:t>river authorities</w:t>
            </w:r>
            <w:r>
              <w:t>.</w:t>
            </w:r>
          </w:p>
          <w:p w:rsidR="004E382F" w:rsidRDefault="00E8188D" w:rsidP="00DD3B9D">
            <w:pPr>
              <w:pStyle w:val="Header"/>
              <w:tabs>
                <w:tab w:val="clear" w:pos="4320"/>
                <w:tab w:val="clear" w:pos="8640"/>
              </w:tabs>
              <w:jc w:val="both"/>
            </w:pPr>
          </w:p>
          <w:p w:rsidR="00390961" w:rsidRDefault="00E8188D" w:rsidP="00DD3B9D">
            <w:pPr>
              <w:pStyle w:val="Header"/>
              <w:tabs>
                <w:tab w:val="clear" w:pos="4320"/>
                <w:tab w:val="clear" w:pos="8640"/>
              </w:tabs>
              <w:jc w:val="both"/>
            </w:pPr>
            <w:r w:rsidRPr="006E797C">
              <w:t xml:space="preserve">C.S.S.B. 619 </w:t>
            </w:r>
            <w:r>
              <w:t xml:space="preserve">changes the period during which the next review of the </w:t>
            </w:r>
            <w:r w:rsidRPr="00D2673F">
              <w:t>b</w:t>
            </w:r>
            <w:r w:rsidRPr="00D2673F">
              <w:t xml:space="preserve">oard of trustees </w:t>
            </w:r>
            <w:r>
              <w:t>of the Teacher Retirement System of Texas</w:t>
            </w:r>
            <w:r w:rsidRPr="00472987">
              <w:t xml:space="preserve"> </w:t>
            </w:r>
            <w:r>
              <w:t xml:space="preserve">under the Texas Sunset Act will take place </w:t>
            </w:r>
            <w:r w:rsidRPr="00472987">
              <w:t xml:space="preserve">from the period in which state agencies abolished in </w:t>
            </w:r>
            <w:r>
              <w:t>2025</w:t>
            </w:r>
            <w:r w:rsidRPr="00472987">
              <w:t xml:space="preserve"> are reviewed to the period in which agencies</w:t>
            </w:r>
            <w:r>
              <w:t xml:space="preserve"> abolished in 2021 are reviewed.</w:t>
            </w:r>
          </w:p>
          <w:p w:rsidR="00F359EE" w:rsidRDefault="00E8188D" w:rsidP="00DD3B9D">
            <w:pPr>
              <w:pStyle w:val="Header"/>
              <w:tabs>
                <w:tab w:val="clear" w:pos="4320"/>
                <w:tab w:val="clear" w:pos="8640"/>
              </w:tabs>
              <w:jc w:val="both"/>
            </w:pPr>
          </w:p>
          <w:p w:rsidR="00206202" w:rsidRDefault="00E8188D" w:rsidP="00DD3B9D">
            <w:pPr>
              <w:pStyle w:val="Header"/>
              <w:tabs>
                <w:tab w:val="clear" w:pos="4320"/>
                <w:tab w:val="clear" w:pos="8640"/>
              </w:tabs>
              <w:jc w:val="both"/>
            </w:pPr>
            <w:r>
              <w:t>C.S.S.B. 619 subje</w:t>
            </w:r>
            <w:r>
              <w:t xml:space="preserve">cts the </w:t>
            </w:r>
            <w:r w:rsidRPr="00F535C4">
              <w:t>Anatomical Board of the State of Texas</w:t>
            </w:r>
            <w:r>
              <w:t xml:space="preserve"> </w:t>
            </w:r>
            <w:r>
              <w:t xml:space="preserve">to review under the Texas Sunset Act and </w:t>
            </w:r>
            <w:r>
              <w:t>sets</w:t>
            </w:r>
            <w:r>
              <w:t xml:space="preserve"> the board </w:t>
            </w:r>
            <w:r>
              <w:t>to be</w:t>
            </w:r>
            <w:r>
              <w:t xml:space="preserve"> abolished September 1, 2021, unless </w:t>
            </w:r>
            <w:r w:rsidRPr="00F535C4">
              <w:t>continued in existence</w:t>
            </w:r>
            <w:r>
              <w:t xml:space="preserve"> as provided by that act</w:t>
            </w:r>
            <w:r>
              <w:t>.</w:t>
            </w:r>
          </w:p>
          <w:p w:rsidR="00F535C4" w:rsidRDefault="00E8188D" w:rsidP="00DD3B9D">
            <w:pPr>
              <w:pStyle w:val="Header"/>
              <w:tabs>
                <w:tab w:val="clear" w:pos="4320"/>
                <w:tab w:val="clear" w:pos="8640"/>
              </w:tabs>
              <w:jc w:val="both"/>
            </w:pPr>
          </w:p>
          <w:p w:rsidR="00F359EE" w:rsidRDefault="00E8188D" w:rsidP="009A1B7E">
            <w:pPr>
              <w:pStyle w:val="Header"/>
              <w:tabs>
                <w:tab w:val="clear" w:pos="4320"/>
                <w:tab w:val="clear" w:pos="8640"/>
              </w:tabs>
              <w:jc w:val="both"/>
            </w:pPr>
            <w:r w:rsidRPr="006E797C">
              <w:t xml:space="preserve">C.S.S.B. 619 </w:t>
            </w:r>
            <w:r>
              <w:t>changes</w:t>
            </w:r>
            <w:r>
              <w:t xml:space="preserve"> </w:t>
            </w:r>
            <w:r w:rsidRPr="001C596D">
              <w:t xml:space="preserve">from September 1, 2023, to September 1, </w:t>
            </w:r>
            <w:r w:rsidRPr="001C596D">
              <w:t>2021</w:t>
            </w:r>
            <w:r>
              <w:t xml:space="preserve">, </w:t>
            </w:r>
            <w:r w:rsidRPr="001C596D">
              <w:t>the date on which the</w:t>
            </w:r>
            <w:r>
              <w:t xml:space="preserve"> </w:t>
            </w:r>
            <w:r w:rsidRPr="00623F30">
              <w:t>Texas Racing Commission</w:t>
            </w:r>
            <w:r>
              <w:t xml:space="preserve"> is </w:t>
            </w:r>
            <w:r>
              <w:t>abolished and</w:t>
            </w:r>
            <w:r>
              <w:t xml:space="preserve"> </w:t>
            </w:r>
            <w:r>
              <w:t xml:space="preserve">related provisions expire unless continued in existence </w:t>
            </w:r>
            <w:r>
              <w:t xml:space="preserve">as provided </w:t>
            </w:r>
            <w:r>
              <w:t>by the Texas Sunset Act</w:t>
            </w:r>
            <w:r>
              <w:t xml:space="preserve">.  </w:t>
            </w:r>
          </w:p>
          <w:p w:rsidR="00F359EE" w:rsidRDefault="00E8188D" w:rsidP="009A1B7E">
            <w:pPr>
              <w:pStyle w:val="Header"/>
              <w:tabs>
                <w:tab w:val="clear" w:pos="4320"/>
                <w:tab w:val="clear" w:pos="8640"/>
              </w:tabs>
              <w:jc w:val="both"/>
            </w:pPr>
          </w:p>
          <w:p w:rsidR="005058ED" w:rsidRDefault="00E8188D" w:rsidP="009A1B7E">
            <w:pPr>
              <w:pStyle w:val="Header"/>
              <w:tabs>
                <w:tab w:val="clear" w:pos="4320"/>
                <w:tab w:val="clear" w:pos="8640"/>
              </w:tabs>
              <w:jc w:val="both"/>
            </w:pPr>
            <w:r w:rsidRPr="006E797C">
              <w:t xml:space="preserve">C.S.S.B. 619 </w:t>
            </w:r>
            <w:r>
              <w:t>postpone</w:t>
            </w:r>
            <w:r>
              <w:t>s</w:t>
            </w:r>
            <w:r>
              <w:t xml:space="preserve"> from September 1, 2021, to September 1, 2023, the date on which the</w:t>
            </w:r>
            <w:r>
              <w:t xml:space="preserve"> </w:t>
            </w:r>
            <w:r>
              <w:t>following entities are</w:t>
            </w:r>
            <w:r w:rsidRPr="00155DBF">
              <w:t xml:space="preserve"> abolished and related provisions expire</w:t>
            </w:r>
            <w:r>
              <w:t>, as applicable,</w:t>
            </w:r>
            <w:r w:rsidRPr="00155DBF">
              <w:t xml:space="preserve"> unless continued</w:t>
            </w:r>
            <w:r>
              <w:t xml:space="preserve"> in existence as provided by </w:t>
            </w:r>
            <w:r>
              <w:t>the Texas Sunset Act</w:t>
            </w:r>
            <w:r>
              <w:t>:</w:t>
            </w:r>
          </w:p>
          <w:p w:rsidR="005058ED" w:rsidRDefault="00E8188D" w:rsidP="00DD3B9D">
            <w:pPr>
              <w:pStyle w:val="Header"/>
              <w:numPr>
                <w:ilvl w:val="0"/>
                <w:numId w:val="16"/>
              </w:numPr>
              <w:tabs>
                <w:tab w:val="clear" w:pos="4320"/>
                <w:tab w:val="clear" w:pos="8640"/>
              </w:tabs>
              <w:spacing w:before="120" w:after="120"/>
              <w:jc w:val="both"/>
            </w:pPr>
            <w:r>
              <w:t xml:space="preserve">the </w:t>
            </w:r>
            <w:r w:rsidRPr="00245E0C">
              <w:t>Texas Invasive Species Coordinating Committee</w:t>
            </w:r>
            <w:r>
              <w:t>;</w:t>
            </w:r>
          </w:p>
          <w:p w:rsidR="005058ED" w:rsidRDefault="00E8188D" w:rsidP="00DD3B9D">
            <w:pPr>
              <w:pStyle w:val="Header"/>
              <w:numPr>
                <w:ilvl w:val="0"/>
                <w:numId w:val="16"/>
              </w:numPr>
              <w:tabs>
                <w:tab w:val="clear" w:pos="4320"/>
                <w:tab w:val="clear" w:pos="8640"/>
              </w:tabs>
              <w:spacing w:before="120" w:after="120"/>
              <w:jc w:val="both"/>
            </w:pPr>
            <w:r>
              <w:t>the Texas Juvenile Justice Board;</w:t>
            </w:r>
          </w:p>
          <w:p w:rsidR="005058ED" w:rsidRDefault="00E8188D" w:rsidP="00DD3B9D">
            <w:pPr>
              <w:pStyle w:val="Header"/>
              <w:numPr>
                <w:ilvl w:val="0"/>
                <w:numId w:val="16"/>
              </w:numPr>
              <w:tabs>
                <w:tab w:val="clear" w:pos="4320"/>
                <w:tab w:val="clear" w:pos="8640"/>
              </w:tabs>
              <w:spacing w:before="120" w:after="120"/>
              <w:jc w:val="both"/>
            </w:pPr>
            <w:r>
              <w:t xml:space="preserve">the Texas Juvenile </w:t>
            </w:r>
            <w:r>
              <w:t>Justice Department; and</w:t>
            </w:r>
          </w:p>
          <w:p w:rsidR="00F359EE" w:rsidRDefault="00E8188D" w:rsidP="009A1B7E">
            <w:pPr>
              <w:pStyle w:val="Header"/>
              <w:numPr>
                <w:ilvl w:val="0"/>
                <w:numId w:val="8"/>
              </w:numPr>
              <w:tabs>
                <w:tab w:val="clear" w:pos="4320"/>
                <w:tab w:val="clear" w:pos="8640"/>
              </w:tabs>
              <w:jc w:val="both"/>
            </w:pPr>
            <w:r>
              <w:t xml:space="preserve">the </w:t>
            </w:r>
            <w:r w:rsidRPr="006B1611">
              <w:t>office of injured employee counsel</w:t>
            </w:r>
            <w:r>
              <w:t>.</w:t>
            </w:r>
          </w:p>
          <w:p w:rsidR="00F359EE" w:rsidRDefault="00E8188D" w:rsidP="009A1B7E">
            <w:pPr>
              <w:pStyle w:val="Header"/>
              <w:tabs>
                <w:tab w:val="clear" w:pos="4320"/>
                <w:tab w:val="clear" w:pos="8640"/>
              </w:tabs>
              <w:jc w:val="both"/>
            </w:pPr>
          </w:p>
          <w:p w:rsidR="00F359EE" w:rsidRDefault="00E8188D" w:rsidP="009A1B7E">
            <w:pPr>
              <w:pStyle w:val="Header"/>
              <w:tabs>
                <w:tab w:val="clear" w:pos="4320"/>
                <w:tab w:val="clear" w:pos="8640"/>
              </w:tabs>
              <w:jc w:val="both"/>
            </w:pPr>
            <w:r w:rsidRPr="006E797C">
              <w:t xml:space="preserve">C.S.S.B. 619 </w:t>
            </w:r>
            <w:r>
              <w:t>postpones</w:t>
            </w:r>
            <w:r>
              <w:t xml:space="preserve"> from September 1, 2021, or another date designated by the legislature to September 1, 2023, or another designated date the date on which the duties of the Texas Departm</w:t>
            </w:r>
            <w:r>
              <w:t>ent of Insurance's division of workers' compensation expire unless continued as provided by the Texas Sunset Act</w:t>
            </w:r>
            <w:r>
              <w:t>.</w:t>
            </w:r>
          </w:p>
          <w:p w:rsidR="00F359EE" w:rsidRDefault="00E8188D" w:rsidP="009A1B7E">
            <w:pPr>
              <w:pStyle w:val="Header"/>
              <w:tabs>
                <w:tab w:val="clear" w:pos="4320"/>
                <w:tab w:val="clear" w:pos="8640"/>
              </w:tabs>
              <w:jc w:val="both"/>
            </w:pPr>
          </w:p>
          <w:p w:rsidR="00F359EE" w:rsidRDefault="00E8188D" w:rsidP="009A1B7E">
            <w:pPr>
              <w:pStyle w:val="Header"/>
              <w:tabs>
                <w:tab w:val="clear" w:pos="4320"/>
                <w:tab w:val="clear" w:pos="8640"/>
              </w:tabs>
              <w:jc w:val="both"/>
            </w:pPr>
            <w:r w:rsidRPr="006E797C">
              <w:t xml:space="preserve">C.S.S.B. 619 </w:t>
            </w:r>
            <w:r w:rsidRPr="0013533B">
              <w:t>postpone</w:t>
            </w:r>
            <w:r>
              <w:t>s</w:t>
            </w:r>
            <w:r w:rsidRPr="0013533B">
              <w:t xml:space="preserve"> the next review of the </w:t>
            </w:r>
            <w:r>
              <w:t>Lower Neches Valley Authority</w:t>
            </w:r>
            <w:r w:rsidRPr="0013533B">
              <w:t xml:space="preserve"> under the </w:t>
            </w:r>
            <w:r w:rsidRPr="0013533B">
              <w:t>Texas Sunset Act</w:t>
            </w:r>
            <w:r w:rsidRPr="0013533B">
              <w:t xml:space="preserve"> from the period in which state agencies abolished in 2021 are reviewed to the period in which agencies abolished in 2025 are reviewed</w:t>
            </w:r>
            <w:r>
              <w:t>.</w:t>
            </w:r>
          </w:p>
          <w:p w:rsidR="00F359EE" w:rsidRDefault="00E8188D" w:rsidP="009A1B7E">
            <w:pPr>
              <w:pStyle w:val="Header"/>
              <w:tabs>
                <w:tab w:val="clear" w:pos="4320"/>
                <w:tab w:val="clear" w:pos="8640"/>
              </w:tabs>
              <w:jc w:val="both"/>
            </w:pPr>
          </w:p>
          <w:p w:rsidR="00F359EE" w:rsidRDefault="00E8188D" w:rsidP="009A1B7E">
            <w:pPr>
              <w:pStyle w:val="Header"/>
              <w:tabs>
                <w:tab w:val="clear" w:pos="4320"/>
                <w:tab w:val="clear" w:pos="8640"/>
              </w:tabs>
              <w:jc w:val="both"/>
            </w:pPr>
            <w:r w:rsidRPr="006E797C">
              <w:t xml:space="preserve">C.S.S.B. 619 </w:t>
            </w:r>
            <w:r>
              <w:t>postpone</w:t>
            </w:r>
            <w:r>
              <w:t>s</w:t>
            </w:r>
            <w:r>
              <w:t xml:space="preserve"> from September 1, 2021, to September 1, 2025, the date on which the following entities are aboli</w:t>
            </w:r>
            <w:r>
              <w:t>shed and related provisions expire, as applicable, unless continued in existence as provided by the Texas Sunset Act:</w:t>
            </w:r>
          </w:p>
          <w:p w:rsidR="00F359EE" w:rsidRDefault="00E8188D" w:rsidP="00DD3B9D">
            <w:pPr>
              <w:pStyle w:val="Header"/>
              <w:numPr>
                <w:ilvl w:val="0"/>
                <w:numId w:val="9"/>
              </w:numPr>
              <w:tabs>
                <w:tab w:val="clear" w:pos="4320"/>
                <w:tab w:val="clear" w:pos="8640"/>
              </w:tabs>
              <w:spacing w:before="120" w:after="120"/>
              <w:jc w:val="both"/>
            </w:pPr>
            <w:r>
              <w:t xml:space="preserve">the </w:t>
            </w:r>
            <w:r w:rsidRPr="007F7F10">
              <w:t>Texas Board of Criminal Justice</w:t>
            </w:r>
            <w:r>
              <w:t>;</w:t>
            </w:r>
          </w:p>
          <w:p w:rsidR="005464D5" w:rsidRDefault="00E8188D" w:rsidP="00DD3B9D">
            <w:pPr>
              <w:pStyle w:val="Header"/>
              <w:numPr>
                <w:ilvl w:val="0"/>
                <w:numId w:val="9"/>
              </w:numPr>
              <w:tabs>
                <w:tab w:val="clear" w:pos="4320"/>
                <w:tab w:val="clear" w:pos="8640"/>
              </w:tabs>
              <w:spacing w:before="120" w:after="120"/>
              <w:jc w:val="both"/>
            </w:pPr>
            <w:r w:rsidRPr="007F7F10">
              <w:t>the Texas Department of Criminal Justice</w:t>
            </w:r>
            <w:r>
              <w:t>;</w:t>
            </w:r>
            <w:r>
              <w:t xml:space="preserve"> and</w:t>
            </w:r>
          </w:p>
          <w:p w:rsidR="00F359EE" w:rsidRDefault="00E8188D" w:rsidP="009A1B7E">
            <w:pPr>
              <w:pStyle w:val="Header"/>
              <w:numPr>
                <w:ilvl w:val="0"/>
                <w:numId w:val="3"/>
              </w:numPr>
              <w:tabs>
                <w:tab w:val="clear" w:pos="4320"/>
                <w:tab w:val="clear" w:pos="8640"/>
              </w:tabs>
              <w:jc w:val="both"/>
            </w:pPr>
            <w:r>
              <w:t xml:space="preserve">the </w:t>
            </w:r>
            <w:r>
              <w:t>Department of Information Resources</w:t>
            </w:r>
            <w:r>
              <w:t>.</w:t>
            </w:r>
          </w:p>
          <w:p w:rsidR="00F359EE" w:rsidRDefault="00E8188D" w:rsidP="009A1B7E">
            <w:pPr>
              <w:pStyle w:val="Header"/>
              <w:tabs>
                <w:tab w:val="clear" w:pos="4320"/>
                <w:tab w:val="clear" w:pos="8640"/>
              </w:tabs>
              <w:jc w:val="both"/>
            </w:pPr>
          </w:p>
          <w:p w:rsidR="005058ED" w:rsidRDefault="00E8188D" w:rsidP="009A1B7E">
            <w:pPr>
              <w:pStyle w:val="Header"/>
              <w:tabs>
                <w:tab w:val="clear" w:pos="4320"/>
                <w:tab w:val="clear" w:pos="8640"/>
              </w:tabs>
              <w:jc w:val="both"/>
            </w:pPr>
            <w:r w:rsidRPr="006E797C">
              <w:t xml:space="preserve">C.S.S.B. 619 </w:t>
            </w:r>
            <w:r w:rsidRPr="00435335">
              <w:t>postpone</w:t>
            </w:r>
            <w:r>
              <w:t>s</w:t>
            </w:r>
            <w:r w:rsidRPr="00435335">
              <w:t xml:space="preserve"> the next review of the</w:t>
            </w:r>
            <w:r>
              <w:t xml:space="preserve"> following entities </w:t>
            </w:r>
            <w:r w:rsidRPr="00B94F7B">
              <w:t xml:space="preserve">under the </w:t>
            </w:r>
            <w:r>
              <w:t>Texas Sunset Act</w:t>
            </w:r>
            <w:r w:rsidRPr="00B94F7B">
              <w:t xml:space="preserve"> from the period in which state agencies abolished in 2023 are reviewed to the period in which agencies abolished in 2025 are reviewed</w:t>
            </w:r>
            <w:r>
              <w:t xml:space="preserve">: </w:t>
            </w:r>
          </w:p>
          <w:p w:rsidR="00F359EE" w:rsidRDefault="00E8188D" w:rsidP="00DD3B9D">
            <w:pPr>
              <w:pStyle w:val="Header"/>
              <w:numPr>
                <w:ilvl w:val="0"/>
                <w:numId w:val="17"/>
              </w:numPr>
              <w:tabs>
                <w:tab w:val="clear" w:pos="4320"/>
                <w:tab w:val="clear" w:pos="8640"/>
              </w:tabs>
              <w:spacing w:before="120" w:after="120"/>
              <w:jc w:val="both"/>
            </w:pPr>
            <w:r>
              <w:t xml:space="preserve">the </w:t>
            </w:r>
            <w:r w:rsidRPr="00435335">
              <w:t>State Commission on Judicial Conduct</w:t>
            </w:r>
            <w:r>
              <w:t>;</w:t>
            </w:r>
          </w:p>
          <w:p w:rsidR="005058ED" w:rsidRDefault="00E8188D" w:rsidP="00DD3B9D">
            <w:pPr>
              <w:pStyle w:val="Header"/>
              <w:numPr>
                <w:ilvl w:val="0"/>
                <w:numId w:val="17"/>
              </w:numPr>
              <w:tabs>
                <w:tab w:val="clear" w:pos="4320"/>
                <w:tab w:val="clear" w:pos="8640"/>
              </w:tabs>
              <w:spacing w:before="120" w:after="120"/>
              <w:jc w:val="both"/>
            </w:pPr>
            <w:r>
              <w:t xml:space="preserve">the </w:t>
            </w:r>
            <w:r w:rsidRPr="00435335">
              <w:t>Judicial Branch Certification Commission</w:t>
            </w:r>
            <w:r>
              <w:t>; and</w:t>
            </w:r>
          </w:p>
          <w:p w:rsidR="00F359EE" w:rsidRDefault="00E8188D" w:rsidP="009A1B7E">
            <w:pPr>
              <w:pStyle w:val="Header"/>
              <w:numPr>
                <w:ilvl w:val="0"/>
                <w:numId w:val="3"/>
              </w:numPr>
              <w:tabs>
                <w:tab w:val="clear" w:pos="4320"/>
                <w:tab w:val="clear" w:pos="8640"/>
              </w:tabs>
              <w:jc w:val="both"/>
            </w:pPr>
            <w:r>
              <w:t>the Angelina and Neches River</w:t>
            </w:r>
            <w:r w:rsidRPr="00D200C5">
              <w:t xml:space="preserve"> Authority</w:t>
            </w:r>
            <w:r>
              <w:t>.</w:t>
            </w:r>
          </w:p>
          <w:p w:rsidR="00F359EE" w:rsidRDefault="00E8188D" w:rsidP="009A1B7E">
            <w:pPr>
              <w:pStyle w:val="Header"/>
              <w:tabs>
                <w:tab w:val="clear" w:pos="4320"/>
                <w:tab w:val="clear" w:pos="8640"/>
              </w:tabs>
              <w:jc w:val="both"/>
            </w:pPr>
          </w:p>
          <w:p w:rsidR="005058ED" w:rsidRDefault="00E8188D" w:rsidP="009A1B7E">
            <w:pPr>
              <w:pStyle w:val="Header"/>
              <w:tabs>
                <w:tab w:val="clear" w:pos="4320"/>
                <w:tab w:val="clear" w:pos="8640"/>
              </w:tabs>
              <w:jc w:val="both"/>
            </w:pPr>
            <w:r w:rsidRPr="006E797C">
              <w:t xml:space="preserve">C.S.S.B. 619 </w:t>
            </w:r>
            <w:r>
              <w:t>postpone</w:t>
            </w:r>
            <w:r>
              <w:t>s</w:t>
            </w:r>
            <w:r>
              <w:t xml:space="preserve"> from September 1, 2023, to September 1, 2025, the date on which the following </w:t>
            </w:r>
            <w:r>
              <w:t xml:space="preserve">entities </w:t>
            </w:r>
            <w:r>
              <w:t>are abolished and related provisions expire unless co</w:t>
            </w:r>
            <w:r>
              <w:t xml:space="preserve">ntinued in existence </w:t>
            </w:r>
            <w:r>
              <w:t xml:space="preserve">as provided </w:t>
            </w:r>
            <w:r>
              <w:t>by the Texas Sunset Act:</w:t>
            </w:r>
          </w:p>
          <w:p w:rsidR="0013533B" w:rsidRDefault="00E8188D" w:rsidP="00DD3B9D">
            <w:pPr>
              <w:pStyle w:val="Header"/>
              <w:numPr>
                <w:ilvl w:val="0"/>
                <w:numId w:val="18"/>
              </w:numPr>
              <w:tabs>
                <w:tab w:val="clear" w:pos="4320"/>
                <w:tab w:val="clear" w:pos="8640"/>
              </w:tabs>
              <w:spacing w:before="120" w:after="120"/>
              <w:jc w:val="both"/>
            </w:pPr>
            <w:r>
              <w:t xml:space="preserve">the </w:t>
            </w:r>
            <w:r w:rsidRPr="00ED424A">
              <w:t>Public Utility Commission of Texas</w:t>
            </w:r>
            <w:r>
              <w:t>;</w:t>
            </w:r>
            <w:r>
              <w:t xml:space="preserve"> and</w:t>
            </w:r>
          </w:p>
          <w:p w:rsidR="00F359EE" w:rsidRDefault="00E8188D" w:rsidP="009A1B7E">
            <w:pPr>
              <w:pStyle w:val="Header"/>
              <w:numPr>
                <w:ilvl w:val="0"/>
                <w:numId w:val="3"/>
              </w:numPr>
              <w:tabs>
                <w:tab w:val="clear" w:pos="4320"/>
                <w:tab w:val="clear" w:pos="8640"/>
              </w:tabs>
              <w:jc w:val="both"/>
            </w:pPr>
            <w:r>
              <w:t xml:space="preserve">the </w:t>
            </w:r>
            <w:r w:rsidRPr="00ED424A">
              <w:t>Office of Public Utility Counsel</w:t>
            </w:r>
            <w:r>
              <w:t>.</w:t>
            </w:r>
          </w:p>
          <w:p w:rsidR="00F359EE" w:rsidRDefault="00E8188D" w:rsidP="009A1B7E">
            <w:pPr>
              <w:pStyle w:val="Header"/>
              <w:tabs>
                <w:tab w:val="clear" w:pos="4320"/>
                <w:tab w:val="clear" w:pos="8640"/>
              </w:tabs>
              <w:jc w:val="both"/>
            </w:pPr>
          </w:p>
          <w:p w:rsidR="00F359EE" w:rsidRDefault="00E8188D" w:rsidP="009A1B7E">
            <w:pPr>
              <w:pStyle w:val="Header"/>
              <w:tabs>
                <w:tab w:val="clear" w:pos="4320"/>
                <w:tab w:val="clear" w:pos="8640"/>
              </w:tabs>
              <w:jc w:val="both"/>
            </w:pPr>
            <w:r w:rsidRPr="006E797C">
              <w:t xml:space="preserve">C.S.S.B. 619 </w:t>
            </w:r>
            <w:r>
              <w:t>postpone</w:t>
            </w:r>
            <w:r>
              <w:t>s</w:t>
            </w:r>
            <w:r>
              <w:t xml:space="preserve"> from September 1, 2021, to September 1, 2027, the date on which the Texas Facilities </w:t>
            </w:r>
            <w:r>
              <w:t>Commission is abolished and related statutory provisions expire unless continued in existence as provided by the Texas Sunset Act</w:t>
            </w:r>
            <w:r>
              <w:t>.</w:t>
            </w:r>
          </w:p>
          <w:p w:rsidR="00F359EE" w:rsidRDefault="00E8188D" w:rsidP="009A1B7E">
            <w:pPr>
              <w:pStyle w:val="Header"/>
              <w:tabs>
                <w:tab w:val="clear" w:pos="4320"/>
                <w:tab w:val="clear" w:pos="8640"/>
              </w:tabs>
              <w:jc w:val="both"/>
            </w:pPr>
          </w:p>
          <w:p w:rsidR="00F359EE" w:rsidRDefault="00E8188D" w:rsidP="009A1B7E">
            <w:pPr>
              <w:pStyle w:val="Header"/>
              <w:tabs>
                <w:tab w:val="clear" w:pos="4320"/>
                <w:tab w:val="clear" w:pos="8640"/>
              </w:tabs>
              <w:jc w:val="both"/>
            </w:pPr>
            <w:r w:rsidRPr="006E797C">
              <w:t xml:space="preserve">C.S.S.B. 619 </w:t>
            </w:r>
            <w:r>
              <w:t>postpone</w:t>
            </w:r>
            <w:r>
              <w:t>s</w:t>
            </w:r>
            <w:r>
              <w:t xml:space="preserve"> from September 1, 2021, to September 1, 2027, the date on which the Texas Workforce Commission's </w:t>
            </w:r>
            <w:r w:rsidRPr="00C746D2">
              <w:t>auth</w:t>
            </w:r>
            <w:r w:rsidRPr="00C746D2">
              <w:t xml:space="preserve">ority to administer and oversee the program </w:t>
            </w:r>
            <w:r w:rsidRPr="000252AB">
              <w:t>relating to state purchasing from people</w:t>
            </w:r>
            <w:r>
              <w:t xml:space="preserve"> with disabilities expires unless continued in existence as provided by the Texas Sunset Act</w:t>
            </w:r>
            <w:r>
              <w:t>.</w:t>
            </w:r>
          </w:p>
          <w:p w:rsidR="00F359EE" w:rsidRDefault="00E8188D" w:rsidP="009A1B7E">
            <w:pPr>
              <w:pStyle w:val="Header"/>
              <w:tabs>
                <w:tab w:val="clear" w:pos="4320"/>
                <w:tab w:val="clear" w:pos="8640"/>
              </w:tabs>
              <w:jc w:val="both"/>
            </w:pPr>
          </w:p>
          <w:p w:rsidR="005058ED" w:rsidRDefault="00E8188D" w:rsidP="009A1B7E">
            <w:pPr>
              <w:pStyle w:val="Header"/>
              <w:tabs>
                <w:tab w:val="clear" w:pos="4320"/>
                <w:tab w:val="clear" w:pos="8640"/>
              </w:tabs>
              <w:jc w:val="both"/>
            </w:pPr>
            <w:r w:rsidRPr="006E797C">
              <w:t xml:space="preserve">C.S.S.B. 619 </w:t>
            </w:r>
            <w:r>
              <w:t>postpone</w:t>
            </w:r>
            <w:r>
              <w:t>s</w:t>
            </w:r>
            <w:r>
              <w:t xml:space="preserve"> from </w:t>
            </w:r>
            <w:r w:rsidRPr="00343CFF">
              <w:t>September 1, 2023, to September 1, 2027, the date</w:t>
            </w:r>
            <w:r w:rsidRPr="00343CFF">
              <w:t xml:space="preserve"> on which the </w:t>
            </w:r>
            <w:r>
              <w:t>following entities are</w:t>
            </w:r>
            <w:r w:rsidRPr="00343CFF">
              <w:t xml:space="preserve"> abolished and related provisions expire</w:t>
            </w:r>
            <w:r>
              <w:t>, as applicable,</w:t>
            </w:r>
            <w:r w:rsidRPr="00343CFF">
              <w:t xml:space="preserve"> unless continued</w:t>
            </w:r>
            <w:r>
              <w:t xml:space="preserve"> in existence as provided by </w:t>
            </w:r>
            <w:r>
              <w:t>the Texas Sunset A</w:t>
            </w:r>
            <w:r>
              <w:t>ct:</w:t>
            </w:r>
          </w:p>
          <w:p w:rsidR="005058ED" w:rsidRDefault="00E8188D" w:rsidP="00DD3B9D">
            <w:pPr>
              <w:pStyle w:val="Header"/>
              <w:numPr>
                <w:ilvl w:val="0"/>
                <w:numId w:val="19"/>
              </w:numPr>
              <w:tabs>
                <w:tab w:val="clear" w:pos="4320"/>
                <w:tab w:val="clear" w:pos="8640"/>
              </w:tabs>
              <w:spacing w:before="120" w:after="120"/>
              <w:jc w:val="both"/>
            </w:pPr>
            <w:r>
              <w:t xml:space="preserve">the </w:t>
            </w:r>
            <w:r w:rsidRPr="00AC7205">
              <w:t>Expanded Learning Opportunities Council</w:t>
            </w:r>
            <w:r>
              <w:t>;</w:t>
            </w:r>
          </w:p>
          <w:p w:rsidR="00636E49" w:rsidRDefault="00E8188D" w:rsidP="00DD3B9D">
            <w:pPr>
              <w:pStyle w:val="Header"/>
              <w:numPr>
                <w:ilvl w:val="0"/>
                <w:numId w:val="19"/>
              </w:numPr>
              <w:tabs>
                <w:tab w:val="clear" w:pos="4320"/>
                <w:tab w:val="clear" w:pos="8640"/>
              </w:tabs>
              <w:spacing w:before="120" w:after="120"/>
              <w:jc w:val="both"/>
            </w:pPr>
            <w:r>
              <w:t>the Texas A&amp;M Forest Service;</w:t>
            </w:r>
          </w:p>
          <w:p w:rsidR="005058ED" w:rsidRDefault="00E8188D" w:rsidP="00DD3B9D">
            <w:pPr>
              <w:pStyle w:val="Header"/>
              <w:numPr>
                <w:ilvl w:val="0"/>
                <w:numId w:val="19"/>
              </w:numPr>
              <w:tabs>
                <w:tab w:val="clear" w:pos="4320"/>
                <w:tab w:val="clear" w:pos="8640"/>
              </w:tabs>
              <w:spacing w:before="120" w:after="120"/>
              <w:jc w:val="both"/>
            </w:pPr>
            <w:r>
              <w:t xml:space="preserve">the </w:t>
            </w:r>
            <w:r w:rsidRPr="00A43BE1">
              <w:t xml:space="preserve">Texas Civil </w:t>
            </w:r>
            <w:r w:rsidRPr="00A43BE1">
              <w:t>Commitment Office</w:t>
            </w:r>
            <w:r>
              <w:t>;</w:t>
            </w:r>
          </w:p>
          <w:p w:rsidR="005058ED" w:rsidRDefault="00E8188D" w:rsidP="00DD3B9D">
            <w:pPr>
              <w:pStyle w:val="Header"/>
              <w:numPr>
                <w:ilvl w:val="0"/>
                <w:numId w:val="19"/>
              </w:numPr>
              <w:tabs>
                <w:tab w:val="clear" w:pos="4320"/>
                <w:tab w:val="clear" w:pos="8640"/>
              </w:tabs>
              <w:spacing w:before="120" w:after="120"/>
              <w:jc w:val="both"/>
            </w:pPr>
            <w:r>
              <w:t xml:space="preserve">the </w:t>
            </w:r>
            <w:r w:rsidRPr="004D56AF">
              <w:t>Maternal Mortality and Morbidity Task Force</w:t>
            </w:r>
            <w:r>
              <w:t>;</w:t>
            </w:r>
          </w:p>
          <w:p w:rsidR="005058ED" w:rsidRDefault="00E8188D" w:rsidP="00DD3B9D">
            <w:pPr>
              <w:pStyle w:val="Header"/>
              <w:numPr>
                <w:ilvl w:val="0"/>
                <w:numId w:val="19"/>
              </w:numPr>
              <w:tabs>
                <w:tab w:val="clear" w:pos="4320"/>
                <w:tab w:val="clear" w:pos="8640"/>
              </w:tabs>
              <w:spacing w:before="120" w:after="120"/>
              <w:jc w:val="both"/>
            </w:pPr>
            <w:r>
              <w:t xml:space="preserve">the </w:t>
            </w:r>
            <w:r w:rsidRPr="00092087">
              <w:t xml:space="preserve">Public Health Funding and Policy </w:t>
            </w:r>
            <w:r>
              <w:t>Committee;</w:t>
            </w:r>
          </w:p>
          <w:p w:rsidR="005058ED" w:rsidRDefault="00E8188D" w:rsidP="00DD3B9D">
            <w:pPr>
              <w:pStyle w:val="Header"/>
              <w:numPr>
                <w:ilvl w:val="0"/>
                <w:numId w:val="19"/>
              </w:numPr>
              <w:tabs>
                <w:tab w:val="clear" w:pos="4320"/>
                <w:tab w:val="clear" w:pos="8640"/>
              </w:tabs>
              <w:spacing w:before="120" w:after="120"/>
              <w:jc w:val="both"/>
            </w:pPr>
            <w:r>
              <w:t>the D</w:t>
            </w:r>
            <w:r w:rsidRPr="00E104E0">
              <w:t>epartment of State Health Services</w:t>
            </w:r>
            <w:r>
              <w:t>; and</w:t>
            </w:r>
          </w:p>
          <w:p w:rsidR="00343CFF" w:rsidRDefault="00E8188D" w:rsidP="009A1B7E">
            <w:pPr>
              <w:pStyle w:val="Header"/>
              <w:numPr>
                <w:ilvl w:val="0"/>
                <w:numId w:val="13"/>
              </w:numPr>
              <w:tabs>
                <w:tab w:val="clear" w:pos="4320"/>
                <w:tab w:val="clear" w:pos="8640"/>
              </w:tabs>
              <w:jc w:val="both"/>
            </w:pPr>
            <w:r>
              <w:t xml:space="preserve">the </w:t>
            </w:r>
            <w:r w:rsidRPr="003B05D9">
              <w:t>Department of Family and Protective Services</w:t>
            </w:r>
            <w:r>
              <w:t>.</w:t>
            </w:r>
          </w:p>
          <w:p w:rsidR="00F359EE" w:rsidRDefault="00E8188D" w:rsidP="009A1B7E">
            <w:pPr>
              <w:pStyle w:val="Header"/>
              <w:tabs>
                <w:tab w:val="clear" w:pos="4320"/>
                <w:tab w:val="clear" w:pos="8640"/>
              </w:tabs>
              <w:jc w:val="both"/>
            </w:pPr>
          </w:p>
          <w:p w:rsidR="00F359EE" w:rsidRDefault="00E8188D" w:rsidP="009A1B7E">
            <w:pPr>
              <w:pStyle w:val="Header"/>
              <w:tabs>
                <w:tab w:val="clear" w:pos="4320"/>
                <w:tab w:val="clear" w:pos="8640"/>
              </w:tabs>
              <w:jc w:val="both"/>
            </w:pPr>
            <w:r w:rsidRPr="006E797C">
              <w:t xml:space="preserve">C.S.S.B. 619 </w:t>
            </w:r>
            <w:r>
              <w:t>postpone</w:t>
            </w:r>
            <w:r>
              <w:t>s</w:t>
            </w:r>
            <w:r>
              <w:t xml:space="preserve"> </w:t>
            </w:r>
            <w:r w:rsidRPr="00AC7205">
              <w:t xml:space="preserve">from September 1, </w:t>
            </w:r>
            <w:r>
              <w:t>202</w:t>
            </w:r>
            <w:r>
              <w:t>5, to September 1, 2027</w:t>
            </w:r>
            <w:r w:rsidRPr="00AC7205">
              <w:t>, the date on which the</w:t>
            </w:r>
            <w:r>
              <w:t xml:space="preserve"> following entities</w:t>
            </w:r>
            <w:r w:rsidRPr="00AC7205">
              <w:t xml:space="preserve"> </w:t>
            </w:r>
            <w:r>
              <w:t xml:space="preserve">are </w:t>
            </w:r>
            <w:r w:rsidRPr="00AC7205">
              <w:t>abolishe</w:t>
            </w:r>
            <w:r>
              <w:t>d and related provisions expire</w:t>
            </w:r>
            <w:r>
              <w:t>, as applicable,</w:t>
            </w:r>
            <w:r>
              <w:t xml:space="preserve"> </w:t>
            </w:r>
            <w:r w:rsidRPr="00AC7205">
              <w:t xml:space="preserve">unless continued in existence as provided by </w:t>
            </w:r>
            <w:r>
              <w:t>the Texas Sunset A</w:t>
            </w:r>
            <w:r>
              <w:t>ct</w:t>
            </w:r>
            <w:r>
              <w:t>:</w:t>
            </w:r>
          </w:p>
          <w:p w:rsidR="00F359EE" w:rsidRDefault="00E8188D" w:rsidP="00DD3B9D">
            <w:pPr>
              <w:pStyle w:val="Header"/>
              <w:numPr>
                <w:ilvl w:val="0"/>
                <w:numId w:val="11"/>
              </w:numPr>
              <w:tabs>
                <w:tab w:val="clear" w:pos="4320"/>
                <w:tab w:val="clear" w:pos="8640"/>
              </w:tabs>
              <w:spacing w:before="120" w:after="120"/>
              <w:jc w:val="both"/>
            </w:pPr>
            <w:r>
              <w:t xml:space="preserve">the </w:t>
            </w:r>
            <w:r w:rsidRPr="00AC7205">
              <w:t>Texas Education Agency</w:t>
            </w:r>
            <w:r>
              <w:t xml:space="preserve"> (TEA)</w:t>
            </w:r>
            <w:r>
              <w:t>; and</w:t>
            </w:r>
          </w:p>
          <w:p w:rsidR="004F3CC5" w:rsidRDefault="00E8188D" w:rsidP="009A1B7E">
            <w:pPr>
              <w:pStyle w:val="Header"/>
              <w:numPr>
                <w:ilvl w:val="0"/>
                <w:numId w:val="11"/>
              </w:numPr>
              <w:tabs>
                <w:tab w:val="clear" w:pos="4320"/>
                <w:tab w:val="clear" w:pos="8640"/>
              </w:tabs>
              <w:jc w:val="both"/>
            </w:pPr>
            <w:r>
              <w:t xml:space="preserve">the </w:t>
            </w:r>
            <w:r w:rsidRPr="00E104E0">
              <w:t xml:space="preserve">Perinatal Advisory </w:t>
            </w:r>
            <w:r w:rsidRPr="00E104E0">
              <w:t>Council</w:t>
            </w:r>
            <w:r>
              <w:t>.</w:t>
            </w:r>
          </w:p>
          <w:p w:rsidR="00F359EE" w:rsidRDefault="00E8188D" w:rsidP="009A1B7E">
            <w:pPr>
              <w:pStyle w:val="Header"/>
              <w:tabs>
                <w:tab w:val="clear" w:pos="4320"/>
                <w:tab w:val="clear" w:pos="8640"/>
              </w:tabs>
              <w:jc w:val="both"/>
            </w:pPr>
          </w:p>
          <w:p w:rsidR="00D151C5" w:rsidRDefault="00E8188D" w:rsidP="009A1B7E">
            <w:pPr>
              <w:pStyle w:val="Header"/>
              <w:tabs>
                <w:tab w:val="clear" w:pos="4320"/>
                <w:tab w:val="clear" w:pos="8640"/>
              </w:tabs>
              <w:jc w:val="both"/>
            </w:pPr>
            <w:r w:rsidRPr="006E797C">
              <w:t xml:space="preserve">C.S.S.B. 619 </w:t>
            </w:r>
            <w:r w:rsidRPr="007D73AA">
              <w:t>postpone</w:t>
            </w:r>
            <w:r>
              <w:t>s</w:t>
            </w:r>
            <w:r w:rsidRPr="007D73AA">
              <w:t xml:space="preserve"> the next review of the state board of the </w:t>
            </w:r>
            <w:r>
              <w:t>Texas Emergency Services Retirement</w:t>
            </w:r>
            <w:r w:rsidRPr="007D73AA">
              <w:t xml:space="preserve"> </w:t>
            </w:r>
            <w:r>
              <w:t>S</w:t>
            </w:r>
            <w:r w:rsidRPr="007D73AA">
              <w:t>ystem</w:t>
            </w:r>
            <w:r>
              <w:t xml:space="preserve"> </w:t>
            </w:r>
            <w:r w:rsidRPr="007D73AA">
              <w:t xml:space="preserve">under </w:t>
            </w:r>
            <w:r>
              <w:t>the Texas Sunset A</w:t>
            </w:r>
            <w:r w:rsidRPr="007D73AA">
              <w:t xml:space="preserve">ct from the period in which </w:t>
            </w:r>
            <w:r>
              <w:t>state agencies abolished in 2025</w:t>
            </w:r>
            <w:r w:rsidRPr="007D73AA">
              <w:t xml:space="preserve"> are reviewed to the period in </w:t>
            </w:r>
            <w:r>
              <w:t>which agencies abolishe</w:t>
            </w:r>
            <w:r>
              <w:t>d in 2029 are reviewed</w:t>
            </w:r>
            <w:r>
              <w:t>.</w:t>
            </w:r>
          </w:p>
          <w:p w:rsidR="00F069B5" w:rsidRDefault="00E8188D" w:rsidP="009A1B7E">
            <w:pPr>
              <w:pStyle w:val="Header"/>
              <w:tabs>
                <w:tab w:val="clear" w:pos="4320"/>
                <w:tab w:val="clear" w:pos="8640"/>
              </w:tabs>
              <w:jc w:val="both"/>
            </w:pPr>
          </w:p>
          <w:p w:rsidR="000252AB" w:rsidRDefault="00E8188D" w:rsidP="00DD3B9D">
            <w:pPr>
              <w:pStyle w:val="Header"/>
              <w:tabs>
                <w:tab w:val="clear" w:pos="4320"/>
                <w:tab w:val="clear" w:pos="8640"/>
              </w:tabs>
              <w:jc w:val="both"/>
            </w:pPr>
            <w:r w:rsidRPr="006E797C">
              <w:t xml:space="preserve">C.S.S.B. 619 </w:t>
            </w:r>
            <w:r w:rsidRPr="006B1611">
              <w:t xml:space="preserve">amends </w:t>
            </w:r>
            <w:r w:rsidRPr="00654548">
              <w:t>S</w:t>
            </w:r>
            <w:r>
              <w:t>ection 1A(a), Chapter 5</w:t>
            </w:r>
            <w:r w:rsidRPr="00654548">
              <w:t xml:space="preserve">, </w:t>
            </w:r>
            <w:r>
              <w:t xml:space="preserve">page 1062, </w:t>
            </w:r>
            <w:r w:rsidRPr="00654548">
              <w:t>Special Laws, Acts of the 46th Legislature, Regular Session, 1939,</w:t>
            </w:r>
            <w:r>
              <w:t xml:space="preserve"> </w:t>
            </w:r>
            <w:r w:rsidRPr="006B1611">
              <w:t xml:space="preserve">to postpone </w:t>
            </w:r>
            <w:r>
              <w:t>the next review of the</w:t>
            </w:r>
            <w:r w:rsidRPr="006B1611">
              <w:t xml:space="preserve"> </w:t>
            </w:r>
            <w:r>
              <w:t>Upper Guadalupe River Authority</w:t>
            </w:r>
            <w:r w:rsidRPr="006B1611">
              <w:t xml:space="preserve"> </w:t>
            </w:r>
            <w:r w:rsidRPr="00654548">
              <w:t xml:space="preserve">under the Texas Sunset Act from the period in which state agencies abolished in </w:t>
            </w:r>
            <w:r>
              <w:t>2021</w:t>
            </w:r>
            <w:r w:rsidRPr="00654548">
              <w:t xml:space="preserve"> are reviewed to the period in which agencies abolished in </w:t>
            </w:r>
            <w:r>
              <w:t>2023</w:t>
            </w:r>
            <w:r w:rsidRPr="00654548">
              <w:t xml:space="preserve"> are reviewed.</w:t>
            </w:r>
          </w:p>
          <w:p w:rsidR="000252AB" w:rsidRDefault="00E8188D" w:rsidP="00DD3B9D">
            <w:pPr>
              <w:pStyle w:val="Header"/>
              <w:tabs>
                <w:tab w:val="clear" w:pos="4320"/>
                <w:tab w:val="clear" w:pos="8640"/>
              </w:tabs>
              <w:jc w:val="both"/>
            </w:pPr>
          </w:p>
          <w:p w:rsidR="000252AB" w:rsidRDefault="00E8188D" w:rsidP="00DD3B9D">
            <w:pPr>
              <w:pStyle w:val="Header"/>
              <w:tabs>
                <w:tab w:val="clear" w:pos="4320"/>
                <w:tab w:val="clear" w:pos="8640"/>
              </w:tabs>
              <w:jc w:val="both"/>
            </w:pPr>
            <w:r w:rsidRPr="006E797C">
              <w:t xml:space="preserve">C.S.S.B. 619 </w:t>
            </w:r>
            <w:r w:rsidRPr="00EF0320">
              <w:t>amends Section 2A(a), Chapter 110, Acts of the 51st Legislature, Regular Session</w:t>
            </w:r>
            <w:r w:rsidRPr="00EF0320">
              <w:t>, 1949,</w:t>
            </w:r>
            <w:r>
              <w:t xml:space="preserve"> </w:t>
            </w:r>
            <w:r w:rsidRPr="00EF0320">
              <w:t xml:space="preserve">to postpone the next review of the </w:t>
            </w:r>
            <w:r>
              <w:t>Sabine</w:t>
            </w:r>
            <w:r w:rsidRPr="00EF0320">
              <w:t xml:space="preserve"> River Authority under the Texas Sunset Act from the period in which state agencies abolished in </w:t>
            </w:r>
            <w:r>
              <w:t>2021</w:t>
            </w:r>
            <w:r w:rsidRPr="00EF0320">
              <w:t xml:space="preserve"> are reviewed to the period in which agencies abolished in </w:t>
            </w:r>
            <w:r>
              <w:t>2025</w:t>
            </w:r>
            <w:r w:rsidRPr="00EF0320">
              <w:t xml:space="preserve"> are reviewed.</w:t>
            </w:r>
          </w:p>
          <w:p w:rsidR="00F736C3" w:rsidRDefault="00E8188D" w:rsidP="00DD3B9D">
            <w:pPr>
              <w:pStyle w:val="Header"/>
              <w:tabs>
                <w:tab w:val="clear" w:pos="4320"/>
                <w:tab w:val="clear" w:pos="8640"/>
              </w:tabs>
              <w:jc w:val="both"/>
            </w:pPr>
          </w:p>
          <w:p w:rsidR="0046767D" w:rsidRDefault="00E8188D" w:rsidP="00DD3B9D">
            <w:pPr>
              <w:pStyle w:val="Header"/>
              <w:tabs>
                <w:tab w:val="clear" w:pos="4320"/>
                <w:tab w:val="clear" w:pos="8640"/>
              </w:tabs>
              <w:jc w:val="both"/>
            </w:pPr>
            <w:r w:rsidRPr="006E797C">
              <w:t xml:space="preserve">C.S.S.B. 619 </w:t>
            </w:r>
            <w:r>
              <w:t xml:space="preserve">amends </w:t>
            </w:r>
            <w:r w:rsidRPr="0056641A">
              <w:t>Section</w:t>
            </w:r>
            <w:r w:rsidRPr="0056641A">
              <w:t xml:space="preserve"> 1A(a), Chapter 518, Acts of the 54th Legislature, Regular Session, 1955</w:t>
            </w:r>
            <w:r>
              <w:t xml:space="preserve">, to postpone the next review of the </w:t>
            </w:r>
            <w:r w:rsidRPr="000252AB">
              <w:t xml:space="preserve">Trinity River Authority </w:t>
            </w:r>
            <w:r w:rsidRPr="0056641A">
              <w:t>under the Texas Sunset Act from the period in which state agencies abolished in 202</w:t>
            </w:r>
            <w:r>
              <w:t>3</w:t>
            </w:r>
            <w:r w:rsidRPr="0056641A">
              <w:t xml:space="preserve"> are reviewed to the period in which ag</w:t>
            </w:r>
            <w:r w:rsidRPr="0056641A">
              <w:t>encies abolished in 202</w:t>
            </w:r>
            <w:r>
              <w:t>5</w:t>
            </w:r>
            <w:r w:rsidRPr="0056641A">
              <w:t xml:space="preserve"> are reviewed.</w:t>
            </w:r>
          </w:p>
          <w:p w:rsidR="00623F30" w:rsidRDefault="00E8188D" w:rsidP="00DD3B9D">
            <w:pPr>
              <w:pStyle w:val="Header"/>
              <w:tabs>
                <w:tab w:val="clear" w:pos="4320"/>
                <w:tab w:val="clear" w:pos="8640"/>
              </w:tabs>
              <w:jc w:val="both"/>
            </w:pPr>
          </w:p>
          <w:p w:rsidR="009618B4" w:rsidRDefault="00E8188D" w:rsidP="00DD3B9D">
            <w:pPr>
              <w:pStyle w:val="Header"/>
              <w:tabs>
                <w:tab w:val="clear" w:pos="4320"/>
                <w:tab w:val="clear" w:pos="8640"/>
              </w:tabs>
              <w:jc w:val="both"/>
            </w:pPr>
            <w:r>
              <w:t xml:space="preserve">C.S.S.B. 619 amends the Occupations Code to </w:t>
            </w:r>
            <w:r w:rsidRPr="00F069B5">
              <w:t xml:space="preserve">prohibit the review of the Texas Commission of Licensing and Regulation </w:t>
            </w:r>
            <w:r>
              <w:t xml:space="preserve">(TCLR) </w:t>
            </w:r>
            <w:r w:rsidRPr="00F069B5">
              <w:t xml:space="preserve">and the Texas Department of Licensing and Regulation (TDLR) </w:t>
            </w:r>
            <w:r w:rsidRPr="003C274C">
              <w:t>under the Texas Sunset Act</w:t>
            </w:r>
            <w:r>
              <w:t xml:space="preserve"> </w:t>
            </w:r>
            <w:r w:rsidRPr="00F069B5">
              <w:t>from i</w:t>
            </w:r>
            <w:r w:rsidRPr="00F069B5">
              <w:t>ncluding a review of any program that was transferred to TDLR on or after September 1, 2016.</w:t>
            </w:r>
          </w:p>
          <w:p w:rsidR="009618B4" w:rsidRDefault="00E8188D" w:rsidP="00DD3B9D">
            <w:pPr>
              <w:pStyle w:val="Header"/>
              <w:tabs>
                <w:tab w:val="clear" w:pos="4320"/>
                <w:tab w:val="clear" w:pos="8640"/>
              </w:tabs>
              <w:jc w:val="both"/>
            </w:pPr>
          </w:p>
          <w:p w:rsidR="0039675E" w:rsidRDefault="00E8188D" w:rsidP="00DD3B9D">
            <w:pPr>
              <w:pStyle w:val="Header"/>
              <w:tabs>
                <w:tab w:val="clear" w:pos="4320"/>
                <w:tab w:val="clear" w:pos="8640"/>
              </w:tabs>
              <w:jc w:val="both"/>
            </w:pPr>
            <w:r w:rsidRPr="006E797C">
              <w:t xml:space="preserve">C.S.S.B. 619 </w:t>
            </w:r>
            <w:r>
              <w:t>amends the Government Code to req</w:t>
            </w:r>
            <w:r>
              <w:t>uire the limited-scope review of the Health and Human Services Commission (HHSC) conducted by the Sunset Advisory Co</w:t>
            </w:r>
            <w:r>
              <w:t xml:space="preserve">mmission </w:t>
            </w:r>
            <w:r w:rsidRPr="00623F30">
              <w:t xml:space="preserve">during the </w:t>
            </w:r>
            <w:r>
              <w:t xml:space="preserve">2022-2023 </w:t>
            </w:r>
            <w:r w:rsidRPr="00623F30">
              <w:t xml:space="preserve">state fiscal biennium </w:t>
            </w:r>
            <w:r>
              <w:t xml:space="preserve">to provide </w:t>
            </w:r>
            <w:r w:rsidRPr="00623F30">
              <w:t xml:space="preserve">an evaluation and recommendations regarding the need to continue </w:t>
            </w:r>
            <w:r>
              <w:t>the Department of Family and Protective Services</w:t>
            </w:r>
            <w:r w:rsidRPr="00623F30">
              <w:t xml:space="preserve"> </w:t>
            </w:r>
            <w:r w:rsidRPr="00623F30">
              <w:t>as a</w:t>
            </w:r>
            <w:r>
              <w:t xml:space="preserve"> state agency separate from HHSC.</w:t>
            </w:r>
            <w:r>
              <w:t xml:space="preserve"> The bill </w:t>
            </w:r>
            <w:r>
              <w:t xml:space="preserve">repeals a provision </w:t>
            </w:r>
            <w:r>
              <w:t>requir</w:t>
            </w:r>
            <w:r>
              <w:t>ing</w:t>
            </w:r>
            <w:r>
              <w:t xml:space="preserve"> t</w:t>
            </w:r>
            <w:r w:rsidRPr="00B45FAB">
              <w:t>h</w:t>
            </w:r>
            <w:r w:rsidRPr="00B45FAB">
              <w:t xml:space="preserve">e </w:t>
            </w:r>
            <w:r>
              <w:t>Sunset Advisory C</w:t>
            </w:r>
            <w:r w:rsidRPr="00B45FAB">
              <w:t xml:space="preserve">ommission </w:t>
            </w:r>
            <w:r>
              <w:t>to</w:t>
            </w:r>
            <w:r w:rsidRPr="00B45FAB">
              <w:t xml:space="preserve"> conduct a special-purpose review </w:t>
            </w:r>
            <w:r w:rsidRPr="00D030E4">
              <w:t>of the overall performance of the HHSC office of inspector general</w:t>
            </w:r>
            <w:r>
              <w:t xml:space="preserve"> </w:t>
            </w:r>
            <w:r>
              <w:t>as part of the commission's review of agencies for the 87th Legislature and a</w:t>
            </w:r>
            <w:r w:rsidRPr="005260B5">
              <w:t>dds a temporary provision set to expire Septemb</w:t>
            </w:r>
            <w:r w:rsidRPr="005260B5">
              <w:t xml:space="preserve">er 1, 2023, </w:t>
            </w:r>
            <w:r>
              <w:t xml:space="preserve">to require the commission </w:t>
            </w:r>
            <w:r>
              <w:t xml:space="preserve">instead </w:t>
            </w:r>
            <w:r>
              <w:t xml:space="preserve">to conduct such a special-purpose review </w:t>
            </w:r>
            <w:r w:rsidRPr="005260B5">
              <w:t>during the period in which state agencies abolished in 2023 are reviewed</w:t>
            </w:r>
            <w:r>
              <w:t xml:space="preserve"> </w:t>
            </w:r>
            <w:r w:rsidRPr="009023F8">
              <w:t>focused on the office's investigations and the effectiveness and efficiency of the office's proc</w:t>
            </w:r>
            <w:r w:rsidRPr="009023F8">
              <w:t>esses</w:t>
            </w:r>
            <w:r>
              <w:t xml:space="preserve">. </w:t>
            </w:r>
            <w:r w:rsidRPr="00B45FAB">
              <w:t>The</w:t>
            </w:r>
            <w:r>
              <w:t xml:space="preserve"> bill clarifies that the</w:t>
            </w:r>
            <w:r w:rsidRPr="00B45FAB">
              <w:t xml:space="preserve"> office is not abolished solely because </w:t>
            </w:r>
            <w:r>
              <w:t>it</w:t>
            </w:r>
            <w:r w:rsidRPr="00B45FAB">
              <w:t xml:space="preserve"> is not explicitly continued following the review. </w:t>
            </w:r>
          </w:p>
          <w:p w:rsidR="009618B4" w:rsidRDefault="00E8188D" w:rsidP="00DD3B9D">
            <w:pPr>
              <w:pStyle w:val="Header"/>
              <w:tabs>
                <w:tab w:val="clear" w:pos="4320"/>
                <w:tab w:val="clear" w:pos="8640"/>
              </w:tabs>
              <w:jc w:val="both"/>
            </w:pPr>
          </w:p>
          <w:p w:rsidR="009618B4" w:rsidRDefault="00E8188D" w:rsidP="00DD3B9D">
            <w:pPr>
              <w:pStyle w:val="Header"/>
              <w:tabs>
                <w:tab w:val="clear" w:pos="4320"/>
                <w:tab w:val="clear" w:pos="8640"/>
              </w:tabs>
              <w:jc w:val="both"/>
            </w:pPr>
            <w:r>
              <w:t>C.S.S.B</w:t>
            </w:r>
            <w:r>
              <w:t>.</w:t>
            </w:r>
            <w:r>
              <w:t xml:space="preserve"> 619 amends the Education Code to require the Sunset </w:t>
            </w:r>
            <w:r>
              <w:t xml:space="preserve">Advisory </w:t>
            </w:r>
            <w:r>
              <w:t>Commission, as part of its review of TEA</w:t>
            </w:r>
            <w:r>
              <w:t xml:space="preserve"> </w:t>
            </w:r>
            <w:r>
              <w:t xml:space="preserve">and in </w:t>
            </w:r>
            <w:r>
              <w:t>coordination with TEA, to select</w:t>
            </w:r>
            <w:r w:rsidRPr="0060176D">
              <w:t xml:space="preserve"> for review</w:t>
            </w:r>
            <w:r>
              <w:t xml:space="preserve"> </w:t>
            </w:r>
            <w:r w:rsidRPr="0060176D">
              <w:t>three regional education service centers that serve diverse geographic areas of the state and dive</w:t>
            </w:r>
            <w:r>
              <w:t>rse population sizes.</w:t>
            </w:r>
            <w:r w:rsidRPr="0060176D">
              <w:t xml:space="preserve"> The </w:t>
            </w:r>
            <w:r>
              <w:t>bill requires the</w:t>
            </w:r>
            <w:r w:rsidRPr="0060176D">
              <w:t xml:space="preserve"> review of </w:t>
            </w:r>
            <w:r>
              <w:t>TEA</w:t>
            </w:r>
            <w:r w:rsidRPr="0060176D">
              <w:t xml:space="preserve"> </w:t>
            </w:r>
            <w:r>
              <w:t>to</w:t>
            </w:r>
            <w:r w:rsidRPr="0060176D">
              <w:t xml:space="preserve"> include an evaluation of </w:t>
            </w:r>
            <w:r>
              <w:t>TEA</w:t>
            </w:r>
            <w:r w:rsidRPr="0060176D">
              <w:t xml:space="preserve"> oversight of the centers</w:t>
            </w:r>
            <w:r w:rsidRPr="0060176D">
              <w:t>.</w:t>
            </w:r>
            <w:r>
              <w:t xml:space="preserve"> The bill repeals </w:t>
            </w:r>
            <w:r>
              <w:t>session law</w:t>
            </w:r>
            <w:r>
              <w:t xml:space="preserve"> and Education Code </w:t>
            </w:r>
            <w:r>
              <w:t>provisions subjecting regional education service centers to review and abolishment under the Texas Sunset Act.</w:t>
            </w:r>
          </w:p>
          <w:p w:rsidR="0039675E" w:rsidRDefault="00E8188D" w:rsidP="00DD3B9D">
            <w:pPr>
              <w:pStyle w:val="Header"/>
              <w:tabs>
                <w:tab w:val="clear" w:pos="4320"/>
                <w:tab w:val="clear" w:pos="8640"/>
              </w:tabs>
              <w:jc w:val="both"/>
            </w:pPr>
          </w:p>
          <w:p w:rsidR="001C3DFC" w:rsidRDefault="00E8188D" w:rsidP="00DD3B9D">
            <w:pPr>
              <w:pStyle w:val="Header"/>
              <w:tabs>
                <w:tab w:val="clear" w:pos="4320"/>
                <w:tab w:val="clear" w:pos="8640"/>
              </w:tabs>
              <w:jc w:val="both"/>
            </w:pPr>
            <w:r w:rsidRPr="006E797C">
              <w:t xml:space="preserve">C.S.S.B. 619 </w:t>
            </w:r>
            <w:r>
              <w:t xml:space="preserve">repeals </w:t>
            </w:r>
            <w:r>
              <w:t xml:space="preserve">Government Code </w:t>
            </w:r>
            <w:r>
              <w:t xml:space="preserve">provisions requiring the </w:t>
            </w:r>
            <w:r>
              <w:t>Sunset Advisory C</w:t>
            </w:r>
            <w:r>
              <w:t>ommission to ev</w:t>
            </w:r>
            <w:r>
              <w:t>aluate the state's overall procurement system</w:t>
            </w:r>
            <w:r>
              <w:t xml:space="preserve"> and subjecting the </w:t>
            </w:r>
            <w:r w:rsidRPr="007239AB">
              <w:t>comptroller</w:t>
            </w:r>
            <w:r>
              <w:t xml:space="preserve"> of public accounts</w:t>
            </w:r>
            <w:r w:rsidRPr="007239AB">
              <w:t>' authority</w:t>
            </w:r>
            <w:r>
              <w:t xml:space="preserve"> to perform any act that relates to state purchasing </w:t>
            </w:r>
            <w:r>
              <w:t xml:space="preserve">under applicable state law </w:t>
            </w:r>
            <w:r>
              <w:t xml:space="preserve">to </w:t>
            </w:r>
            <w:r>
              <w:t xml:space="preserve">review and </w:t>
            </w:r>
            <w:r>
              <w:t xml:space="preserve">expiration </w:t>
            </w:r>
            <w:r>
              <w:t>under the</w:t>
            </w:r>
            <w:r>
              <w:t xml:space="preserve"> Texas Sunset Act</w:t>
            </w:r>
            <w:r>
              <w:t xml:space="preserve">. </w:t>
            </w:r>
            <w:r>
              <w:t>The bill</w:t>
            </w:r>
            <w:r>
              <w:t xml:space="preserve"> repeals </w:t>
            </w:r>
            <w:r>
              <w:t xml:space="preserve">the Human Resources Code provision subjecting the </w:t>
            </w:r>
            <w:r w:rsidRPr="007239AB">
              <w:t>comptroller</w:t>
            </w:r>
            <w:r>
              <w:t>'s</w:t>
            </w:r>
            <w:r w:rsidRPr="007239AB">
              <w:t xml:space="preserve"> </w:t>
            </w:r>
            <w:r w:rsidRPr="002F28EB">
              <w:t xml:space="preserve">authority to perform any act </w:t>
            </w:r>
            <w:r>
              <w:t>that relates to state purchasing from people with disabilities</w:t>
            </w:r>
            <w:r w:rsidRPr="002F28EB">
              <w:t xml:space="preserve"> </w:t>
            </w:r>
            <w:r>
              <w:t xml:space="preserve">under applicable state law </w:t>
            </w:r>
            <w:r w:rsidRPr="00587CAE">
              <w:t>to review</w:t>
            </w:r>
            <w:r>
              <w:t xml:space="preserve"> and expiration</w:t>
            </w:r>
            <w:r w:rsidRPr="00587CAE">
              <w:t xml:space="preserve"> under the Texas Sunset Act</w:t>
            </w:r>
            <w:r>
              <w:t>.</w:t>
            </w:r>
            <w:r>
              <w:t xml:space="preserve"> </w:t>
            </w:r>
          </w:p>
          <w:p w:rsidR="001C3DFC" w:rsidRDefault="00E8188D" w:rsidP="00DD3B9D">
            <w:pPr>
              <w:pStyle w:val="Header"/>
              <w:tabs>
                <w:tab w:val="clear" w:pos="4320"/>
                <w:tab w:val="clear" w:pos="8640"/>
              </w:tabs>
              <w:jc w:val="both"/>
            </w:pPr>
          </w:p>
          <w:p w:rsidR="00E96232" w:rsidRDefault="00E8188D" w:rsidP="00DD3B9D">
            <w:pPr>
              <w:pStyle w:val="Header"/>
              <w:tabs>
                <w:tab w:val="clear" w:pos="4320"/>
                <w:tab w:val="clear" w:pos="8640"/>
              </w:tabs>
              <w:jc w:val="both"/>
            </w:pPr>
            <w:r>
              <w:t>C.S.S.B. 619</w:t>
            </w:r>
            <w:r>
              <w:t xml:space="preserve"> repeals the Transportation Code provision subjecting intermunicipal commuter rail districts to review under the Texas Sunset Act.</w:t>
            </w:r>
          </w:p>
          <w:p w:rsidR="007F7F10" w:rsidRDefault="00E8188D" w:rsidP="00DD3B9D">
            <w:pPr>
              <w:pStyle w:val="Header"/>
              <w:tabs>
                <w:tab w:val="clear" w:pos="4320"/>
                <w:tab w:val="clear" w:pos="8640"/>
              </w:tabs>
              <w:jc w:val="both"/>
            </w:pPr>
          </w:p>
          <w:p w:rsidR="00D95B88" w:rsidRDefault="00E8188D" w:rsidP="00DD3B9D">
            <w:pPr>
              <w:pStyle w:val="Header"/>
              <w:tabs>
                <w:tab w:val="clear" w:pos="4320"/>
                <w:tab w:val="clear" w:pos="8640"/>
              </w:tabs>
              <w:jc w:val="both"/>
            </w:pPr>
            <w:r w:rsidRPr="006E797C">
              <w:t xml:space="preserve">C.S.S.B. 619 </w:t>
            </w:r>
            <w:r>
              <w:t>amends the Government Code to</w:t>
            </w:r>
            <w:r>
              <w:t xml:space="preserve"> </w:t>
            </w:r>
            <w:r>
              <w:t>specify that the Sunset Advisory Commission is a legislative agency and to</w:t>
            </w:r>
            <w:r>
              <w:t xml:space="preserve"> establ</w:t>
            </w:r>
            <w:r>
              <w:t>ish that a</w:t>
            </w:r>
            <w:r w:rsidRPr="000706FF">
              <w:t xml:space="preserve"> public member </w:t>
            </w:r>
            <w:r>
              <w:t xml:space="preserve">of the </w:t>
            </w:r>
            <w:r>
              <w:t>c</w:t>
            </w:r>
            <w:r>
              <w:t xml:space="preserve">ommission </w:t>
            </w:r>
            <w:r w:rsidRPr="000706FF">
              <w:t>acts on behalf of the legislature when participating on the commission in furtherance of the legislature's duty to provide oversight of executive branch agencies' implementation of legislative priorities.</w:t>
            </w:r>
            <w:r>
              <w:t xml:space="preserve"> </w:t>
            </w:r>
            <w:r w:rsidRPr="00E7351F">
              <w:t>The bill</w:t>
            </w:r>
            <w:r w:rsidRPr="00E7351F">
              <w:t xml:space="preserve"> </w:t>
            </w:r>
            <w:r>
              <w:t>sets</w:t>
            </w:r>
            <w:r w:rsidRPr="00E7351F">
              <w:t xml:space="preserve"> </w:t>
            </w:r>
            <w:r w:rsidRPr="00E7351F">
              <w:t>the</w:t>
            </w:r>
            <w:r w:rsidRPr="00E7351F">
              <w:t xml:space="preserve"> </w:t>
            </w:r>
            <w:r w:rsidRPr="00E7351F">
              <w:t>term limits for</w:t>
            </w:r>
            <w:r w:rsidRPr="00E7351F">
              <w:t xml:space="preserve"> service </w:t>
            </w:r>
            <w:r w:rsidRPr="00E7351F">
              <w:t>as</w:t>
            </w:r>
            <w:r w:rsidRPr="00E7351F">
              <w:t xml:space="preserve"> a commission member </w:t>
            </w:r>
            <w:r>
              <w:t>at</w:t>
            </w:r>
            <w:r w:rsidRPr="00E7351F">
              <w:t xml:space="preserve"> two terms for a legislative member </w:t>
            </w:r>
            <w:r>
              <w:t xml:space="preserve">other than the lieutenant governor and the speaker </w:t>
            </w:r>
            <w:r w:rsidRPr="00E7351F">
              <w:t xml:space="preserve">and three terms for a public member. </w:t>
            </w:r>
            <w:r w:rsidRPr="00E7351F">
              <w:t>I</w:t>
            </w:r>
            <w:r w:rsidRPr="00E7351F">
              <w:t xml:space="preserve">f an individual serves </w:t>
            </w:r>
            <w:r w:rsidRPr="00E7351F">
              <w:t xml:space="preserve">on the commission </w:t>
            </w:r>
            <w:r w:rsidRPr="00E7351F">
              <w:t>for less than a full term, th</w:t>
            </w:r>
            <w:r w:rsidRPr="00E7351F">
              <w:t>at</w:t>
            </w:r>
            <w:r w:rsidRPr="00E7351F">
              <w:t xml:space="preserve"> term is not counted toward determining the individual's eligibility to serve on the commission</w:t>
            </w:r>
            <w:r w:rsidRPr="00E7351F">
              <w:t xml:space="preserve"> </w:t>
            </w:r>
            <w:r w:rsidRPr="00177326">
              <w:t>based on</w:t>
            </w:r>
            <w:r w:rsidRPr="00177326">
              <w:t xml:space="preserve"> term limits</w:t>
            </w:r>
            <w:r w:rsidRPr="00E7351F">
              <w:t xml:space="preserve"> unless the individual was a commission member for each public hearing at which the state agencies being reviewed during the individual's te</w:t>
            </w:r>
            <w:r w:rsidRPr="00E7351F">
              <w:t>rm were discussed.</w:t>
            </w:r>
            <w:r>
              <w:t xml:space="preserve"> </w:t>
            </w:r>
            <w:r>
              <w:t>The bill revises the definition of the term "state agency" in the Texas Sunset Act to mean an entity, instead of an agency, that is subject to the act.</w:t>
            </w:r>
          </w:p>
          <w:p w:rsidR="00D95B88" w:rsidRDefault="00E8188D" w:rsidP="00DD3B9D">
            <w:pPr>
              <w:pStyle w:val="Header"/>
              <w:tabs>
                <w:tab w:val="clear" w:pos="4320"/>
                <w:tab w:val="clear" w:pos="8640"/>
              </w:tabs>
              <w:jc w:val="both"/>
            </w:pPr>
          </w:p>
          <w:p w:rsidR="00F07F66" w:rsidRDefault="00E8188D" w:rsidP="00DD3B9D">
            <w:pPr>
              <w:pStyle w:val="Header"/>
              <w:tabs>
                <w:tab w:val="clear" w:pos="4320"/>
                <w:tab w:val="clear" w:pos="8640"/>
              </w:tabs>
              <w:jc w:val="both"/>
            </w:pPr>
            <w:r>
              <w:t>C.S.S.B. 619</w:t>
            </w:r>
            <w:r>
              <w:t xml:space="preserve"> prohibits </w:t>
            </w:r>
            <w:r w:rsidRPr="00304163">
              <w:t>the commission</w:t>
            </w:r>
            <w:r w:rsidRPr="00FB7AC0">
              <w:t xml:space="preserve"> </w:t>
            </w:r>
            <w:r>
              <w:t>from discussing</w:t>
            </w:r>
            <w:r w:rsidRPr="00FB7AC0">
              <w:t xml:space="preserve"> in a public hearing</w:t>
            </w:r>
            <w:r>
              <w:t xml:space="preserve"> </w:t>
            </w:r>
            <w:r w:rsidRPr="00FB7AC0">
              <w:t xml:space="preserve">the application to an agency of an assessment of </w:t>
            </w:r>
            <w:r>
              <w:t>the</w:t>
            </w:r>
            <w:r w:rsidRPr="00FB7AC0">
              <w:t xml:space="preserve"> a</w:t>
            </w:r>
            <w:r>
              <w:t xml:space="preserve">gency's cybersecurity practices </w:t>
            </w:r>
            <w:r>
              <w:t xml:space="preserve">using certain confidential information </w:t>
            </w:r>
            <w:r>
              <w:t xml:space="preserve">and requires </w:t>
            </w:r>
            <w:r w:rsidRPr="00FB7AC0">
              <w:t xml:space="preserve">commission staff </w:t>
            </w:r>
            <w:r>
              <w:t>to</w:t>
            </w:r>
            <w:r w:rsidRPr="00FB7AC0">
              <w:t xml:space="preserve"> notify the commission of any findings and recommendations regarding </w:t>
            </w:r>
            <w:r>
              <w:t xml:space="preserve">such </w:t>
            </w:r>
            <w:r>
              <w:t>an assessment</w:t>
            </w:r>
            <w:r>
              <w:t xml:space="preserve">. The bill </w:t>
            </w:r>
            <w:r>
              <w:t>e</w:t>
            </w:r>
            <w:r>
              <w:t>xcludes any</w:t>
            </w:r>
            <w:r>
              <w:t xml:space="preserve"> such </w:t>
            </w:r>
            <w:r>
              <w:t>findings and recommendations</w:t>
            </w:r>
            <w:r>
              <w:t xml:space="preserve"> from</w:t>
            </w:r>
            <w:r>
              <w:t xml:space="preserve"> the required contents of</w:t>
            </w:r>
            <w:r>
              <w:t xml:space="preserve"> the </w:t>
            </w:r>
            <w:r w:rsidRPr="00F24BEB">
              <w:t>commission</w:t>
            </w:r>
            <w:r>
              <w:t>'s</w:t>
            </w:r>
            <w:r w:rsidRPr="00F24BEB">
              <w:t xml:space="preserve"> </w:t>
            </w:r>
            <w:r w:rsidRPr="00E7351F">
              <w:t>report</w:t>
            </w:r>
            <w:r w:rsidRPr="00E7351F">
              <w:t xml:space="preserve"> t</w:t>
            </w:r>
            <w:r>
              <w:t>o the legislature and</w:t>
            </w:r>
            <w:r>
              <w:t xml:space="preserve"> governor</w:t>
            </w:r>
            <w:r>
              <w:t>.</w:t>
            </w:r>
            <w:r>
              <w:t xml:space="preserve"> </w:t>
            </w:r>
          </w:p>
          <w:p w:rsidR="00F07F66" w:rsidRDefault="00E8188D" w:rsidP="00DD3B9D">
            <w:pPr>
              <w:pStyle w:val="Header"/>
              <w:tabs>
                <w:tab w:val="clear" w:pos="4320"/>
                <w:tab w:val="clear" w:pos="8640"/>
              </w:tabs>
              <w:jc w:val="both"/>
            </w:pPr>
          </w:p>
          <w:p w:rsidR="00D75169" w:rsidRDefault="00E8188D" w:rsidP="00DD3B9D">
            <w:pPr>
              <w:pStyle w:val="Header"/>
              <w:tabs>
                <w:tab w:val="clear" w:pos="4320"/>
                <w:tab w:val="clear" w:pos="8640"/>
              </w:tabs>
              <w:jc w:val="both"/>
            </w:pPr>
            <w:r>
              <w:t>C.S.S.B. 619</w:t>
            </w:r>
            <w:r>
              <w:t xml:space="preserve"> </w:t>
            </w:r>
            <w:r>
              <w:t xml:space="preserve">revises the </w:t>
            </w:r>
            <w:r>
              <w:t>require</w:t>
            </w:r>
            <w:r>
              <w:t>ment for</w:t>
            </w:r>
            <w:r>
              <w:t xml:space="preserve"> </w:t>
            </w:r>
            <w:r>
              <w:t xml:space="preserve">commission </w:t>
            </w:r>
            <w:r>
              <w:t>staff</w:t>
            </w:r>
            <w:r>
              <w:t xml:space="preserve"> to monitor commission recommendation</w:t>
            </w:r>
            <w:r>
              <w:t>s</w:t>
            </w:r>
            <w:r>
              <w:t xml:space="preserve"> during each legislative s</w:t>
            </w:r>
            <w:r>
              <w:t>ession to require commission staff to do the following</w:t>
            </w:r>
            <w:r>
              <w:t xml:space="preserve"> during each legislative session</w:t>
            </w:r>
            <w:r>
              <w:t>:</w:t>
            </w:r>
            <w:r>
              <w:t xml:space="preserve"> </w:t>
            </w:r>
          </w:p>
          <w:p w:rsidR="00F73490" w:rsidRDefault="00E8188D" w:rsidP="00DD3B9D">
            <w:pPr>
              <w:pStyle w:val="Header"/>
              <w:numPr>
                <w:ilvl w:val="0"/>
                <w:numId w:val="20"/>
              </w:numPr>
              <w:tabs>
                <w:tab w:val="clear" w:pos="4320"/>
                <w:tab w:val="clear" w:pos="8640"/>
              </w:tabs>
              <w:spacing w:before="120" w:after="120"/>
              <w:jc w:val="both"/>
            </w:pPr>
            <w:r w:rsidRPr="00D75169">
              <w:t>monitor legislation affecting agencies that have undergone sunset review immediately before the legislative session</w:t>
            </w:r>
            <w:r>
              <w:t>;</w:t>
            </w:r>
          </w:p>
          <w:p w:rsidR="00F73490" w:rsidRDefault="00E8188D" w:rsidP="00DD3B9D">
            <w:pPr>
              <w:pStyle w:val="Header"/>
              <w:numPr>
                <w:ilvl w:val="0"/>
                <w:numId w:val="20"/>
              </w:numPr>
              <w:tabs>
                <w:tab w:val="clear" w:pos="4320"/>
                <w:tab w:val="clear" w:pos="8640"/>
              </w:tabs>
              <w:spacing w:before="120" w:after="120"/>
              <w:jc w:val="both"/>
            </w:pPr>
            <w:r>
              <w:t>notify the commission's members about any amendmen</w:t>
            </w:r>
            <w:r>
              <w:t xml:space="preserve">t to </w:t>
            </w:r>
            <w:r>
              <w:t>commission-</w:t>
            </w:r>
            <w:r>
              <w:t xml:space="preserve">prepared </w:t>
            </w:r>
            <w:r>
              <w:t xml:space="preserve">draft </w:t>
            </w:r>
            <w:r>
              <w:t>legislation that modifies the commission's recommendations for an agency; and</w:t>
            </w:r>
          </w:p>
          <w:p w:rsidR="00EF028D" w:rsidRDefault="00E8188D" w:rsidP="009A1B7E">
            <w:pPr>
              <w:pStyle w:val="Header"/>
              <w:numPr>
                <w:ilvl w:val="0"/>
                <w:numId w:val="20"/>
              </w:numPr>
              <w:tabs>
                <w:tab w:val="clear" w:pos="4320"/>
                <w:tab w:val="clear" w:pos="8640"/>
              </w:tabs>
              <w:jc w:val="both"/>
            </w:pPr>
            <w:r>
              <w:t>provide legislative services to support the passage of the</w:t>
            </w:r>
            <w:r>
              <w:t xml:space="preserve"> draft</w:t>
            </w:r>
            <w:r>
              <w:t xml:space="preserve"> legislation prepared</w:t>
            </w:r>
            <w:r>
              <w:t xml:space="preserve"> by the commission</w:t>
            </w:r>
            <w:r>
              <w:t xml:space="preserve"> to carry out the </w:t>
            </w:r>
            <w:r>
              <w:t xml:space="preserve">its </w:t>
            </w:r>
            <w:r>
              <w:t>recommendations.</w:t>
            </w:r>
          </w:p>
          <w:p w:rsidR="004E1FD3" w:rsidRDefault="00E8188D" w:rsidP="009A1B7E">
            <w:pPr>
              <w:pStyle w:val="Header"/>
              <w:tabs>
                <w:tab w:val="clear" w:pos="4320"/>
                <w:tab w:val="clear" w:pos="8640"/>
              </w:tabs>
              <w:jc w:val="both"/>
            </w:pPr>
          </w:p>
          <w:p w:rsidR="00F07F66" w:rsidRDefault="00E8188D" w:rsidP="009A1B7E">
            <w:pPr>
              <w:pStyle w:val="Header"/>
              <w:tabs>
                <w:tab w:val="clear" w:pos="4320"/>
                <w:tab w:val="clear" w:pos="8640"/>
              </w:tabs>
              <w:jc w:val="both"/>
            </w:pPr>
            <w:r>
              <w:t>C.S.S.B. 619 makes the following</w:t>
            </w:r>
            <w:r>
              <w:t xml:space="preserve"> information</w:t>
            </w:r>
            <w:r>
              <w:t xml:space="preserve"> confidential:</w:t>
            </w:r>
          </w:p>
          <w:p w:rsidR="00F07F66" w:rsidRDefault="00E8188D" w:rsidP="00DD3B9D">
            <w:pPr>
              <w:pStyle w:val="Header"/>
              <w:numPr>
                <w:ilvl w:val="0"/>
                <w:numId w:val="21"/>
              </w:numPr>
              <w:tabs>
                <w:tab w:val="clear" w:pos="4320"/>
                <w:tab w:val="clear" w:pos="8640"/>
              </w:tabs>
              <w:spacing w:before="120" w:after="120"/>
              <w:jc w:val="both"/>
            </w:pPr>
            <w:r>
              <w:t>communications</w:t>
            </w:r>
            <w:r>
              <w:t>, including conversations, correspondence, and electronic communications,</w:t>
            </w:r>
            <w:r>
              <w:t xml:space="preserve"> </w:t>
            </w:r>
            <w:r w:rsidRPr="004E1FD3">
              <w:t xml:space="preserve">between the </w:t>
            </w:r>
            <w:r>
              <w:t>commission</w:t>
            </w:r>
            <w:r w:rsidRPr="004E1FD3">
              <w:t xml:space="preserve"> or its staff and a state agency that relate to a request by the commission for assistance in conducting a review under </w:t>
            </w:r>
            <w:r>
              <w:t xml:space="preserve">the Texas Sunset Act; and </w:t>
            </w:r>
          </w:p>
          <w:p w:rsidR="00F07F66" w:rsidRDefault="00E8188D" w:rsidP="00DD3B9D">
            <w:pPr>
              <w:pStyle w:val="Header"/>
              <w:numPr>
                <w:ilvl w:val="0"/>
                <w:numId w:val="21"/>
              </w:numPr>
              <w:tabs>
                <w:tab w:val="clear" w:pos="4320"/>
                <w:tab w:val="clear" w:pos="8640"/>
              </w:tabs>
              <w:spacing w:before="120" w:after="120"/>
              <w:jc w:val="both"/>
            </w:pPr>
            <w:r>
              <w:t>a</w:t>
            </w:r>
            <w:r w:rsidRPr="004E1FD3">
              <w:t xml:space="preserve"> state agency's internal communications related to </w:t>
            </w:r>
            <w:r>
              <w:t xml:space="preserve">such </w:t>
            </w:r>
            <w:r w:rsidRPr="004E1FD3">
              <w:t xml:space="preserve">a request for assistance by </w:t>
            </w:r>
            <w:r>
              <w:t>the commission</w:t>
            </w:r>
            <w:r>
              <w:t>, includin</w:t>
            </w:r>
            <w:r>
              <w:t>g any information prepared or maintained by the agency at the request of the commission or its staff</w:t>
            </w:r>
            <w:r w:rsidRPr="004E1FD3">
              <w:t>.</w:t>
            </w:r>
            <w:r>
              <w:t xml:space="preserve"> </w:t>
            </w:r>
          </w:p>
          <w:p w:rsidR="004E1FD3" w:rsidRDefault="00E8188D" w:rsidP="009A1B7E">
            <w:pPr>
              <w:pStyle w:val="Header"/>
              <w:tabs>
                <w:tab w:val="clear" w:pos="4320"/>
                <w:tab w:val="clear" w:pos="8640"/>
              </w:tabs>
              <w:jc w:val="both"/>
            </w:pPr>
            <w:r>
              <w:t>W</w:t>
            </w:r>
            <w:r w:rsidRPr="004E1FD3">
              <w:t xml:space="preserve">ith respect to a document, file, or other record prepared or maintained by </w:t>
            </w:r>
            <w:r>
              <w:t>a</w:t>
            </w:r>
            <w:r w:rsidRPr="004E1FD3">
              <w:t xml:space="preserve"> state agency that was created in the normal course of the agency's business</w:t>
            </w:r>
            <w:r w:rsidRPr="004E1FD3">
              <w:t xml:space="preserve"> and not at the </w:t>
            </w:r>
            <w:r>
              <w:t xml:space="preserve">commission's </w:t>
            </w:r>
            <w:r w:rsidRPr="004E1FD3">
              <w:t xml:space="preserve">request, </w:t>
            </w:r>
            <w:r>
              <w:t xml:space="preserve">that </w:t>
            </w:r>
            <w:r w:rsidRPr="004E1FD3">
              <w:t xml:space="preserve">confidentiality </w:t>
            </w:r>
            <w:r>
              <w:t>applies</w:t>
            </w:r>
            <w:r w:rsidRPr="004E1FD3">
              <w:t xml:space="preserve"> only to information in the </w:t>
            </w:r>
            <w:r>
              <w:t xml:space="preserve">commission's </w:t>
            </w:r>
            <w:r w:rsidRPr="004E1FD3">
              <w:t>possession.</w:t>
            </w:r>
          </w:p>
          <w:p w:rsidR="0056641A" w:rsidRDefault="00E8188D" w:rsidP="00DD3B9D">
            <w:pPr>
              <w:pStyle w:val="Header"/>
              <w:tabs>
                <w:tab w:val="clear" w:pos="4320"/>
                <w:tab w:val="clear" w:pos="8640"/>
              </w:tabs>
              <w:jc w:val="both"/>
            </w:pPr>
          </w:p>
          <w:p w:rsidR="00BB798F" w:rsidRDefault="00E8188D" w:rsidP="00DD3B9D">
            <w:pPr>
              <w:pStyle w:val="Header"/>
              <w:tabs>
                <w:tab w:val="clear" w:pos="4320"/>
                <w:tab w:val="clear" w:pos="8640"/>
              </w:tabs>
              <w:jc w:val="both"/>
            </w:pPr>
            <w:r w:rsidRPr="006E797C">
              <w:t>C.S.S.B. 619</w:t>
            </w:r>
            <w:r>
              <w:t xml:space="preserve"> establishes that, to the extent of any conflict, the bill prevails over another act of the 86th Legislature, Regular Sessio</w:t>
            </w:r>
            <w:r>
              <w:t>n, 2019, relating to nonsubstantive additions to and corrections in enacted codes.</w:t>
            </w:r>
          </w:p>
          <w:p w:rsidR="00BB798F" w:rsidRDefault="00E8188D" w:rsidP="00DD3B9D">
            <w:pPr>
              <w:pStyle w:val="Header"/>
              <w:tabs>
                <w:tab w:val="clear" w:pos="4320"/>
                <w:tab w:val="clear" w:pos="8640"/>
              </w:tabs>
              <w:jc w:val="both"/>
            </w:pPr>
          </w:p>
          <w:p w:rsidR="0056641A" w:rsidRDefault="00E8188D" w:rsidP="00DD3B9D">
            <w:pPr>
              <w:pStyle w:val="Header"/>
              <w:tabs>
                <w:tab w:val="clear" w:pos="4320"/>
                <w:tab w:val="clear" w:pos="8640"/>
              </w:tabs>
              <w:jc w:val="both"/>
            </w:pPr>
            <w:r w:rsidRPr="006E797C">
              <w:t xml:space="preserve">C.S.S.B. 619 </w:t>
            </w:r>
            <w:r>
              <w:t>repeals the following provisions:</w:t>
            </w:r>
          </w:p>
          <w:p w:rsidR="00F73490" w:rsidRDefault="00E8188D" w:rsidP="00DD3B9D">
            <w:pPr>
              <w:pStyle w:val="Header"/>
              <w:numPr>
                <w:ilvl w:val="0"/>
                <w:numId w:val="2"/>
              </w:numPr>
              <w:tabs>
                <w:tab w:val="clear" w:pos="4320"/>
                <w:tab w:val="clear" w:pos="8640"/>
              </w:tabs>
              <w:spacing w:before="120" w:after="120"/>
              <w:jc w:val="both"/>
            </w:pPr>
            <w:r>
              <w:t>Section 14, Chapter 945 (S.B. 207), Acts of the 84th Legislature, Regular Session, 2015</w:t>
            </w:r>
          </w:p>
          <w:p w:rsidR="00F67BED" w:rsidRDefault="00E8188D" w:rsidP="00DD3B9D">
            <w:pPr>
              <w:pStyle w:val="Header"/>
              <w:numPr>
                <w:ilvl w:val="0"/>
                <w:numId w:val="2"/>
              </w:numPr>
              <w:tabs>
                <w:tab w:val="clear" w:pos="4320"/>
                <w:tab w:val="clear" w:pos="8640"/>
              </w:tabs>
              <w:spacing w:before="120" w:after="120"/>
              <w:jc w:val="both"/>
            </w:pPr>
            <w:r>
              <w:t>S</w:t>
            </w:r>
            <w:r w:rsidRPr="00EF028D">
              <w:t>ection 8.010, Education Code</w:t>
            </w:r>
          </w:p>
          <w:p w:rsidR="00EF028D" w:rsidRDefault="00E8188D" w:rsidP="00DD3B9D">
            <w:pPr>
              <w:pStyle w:val="Header"/>
              <w:numPr>
                <w:ilvl w:val="0"/>
                <w:numId w:val="2"/>
              </w:numPr>
              <w:tabs>
                <w:tab w:val="clear" w:pos="4320"/>
                <w:tab w:val="clear" w:pos="8640"/>
              </w:tabs>
              <w:spacing w:before="120" w:after="120"/>
              <w:jc w:val="both"/>
            </w:pPr>
            <w:r w:rsidRPr="00EF028D">
              <w:t>Section</w:t>
            </w:r>
            <w:r w:rsidRPr="00EF028D">
              <w:t xml:space="preserve"> 2(b), Chapter 916</w:t>
            </w:r>
            <w:r>
              <w:t xml:space="preserve"> (S.B. 1404)</w:t>
            </w:r>
            <w:r w:rsidRPr="00EF028D">
              <w:t>, Acts of the 85th Legislature, Regular Session, 2017</w:t>
            </w:r>
            <w:r>
              <w:t xml:space="preserve"> </w:t>
            </w:r>
          </w:p>
          <w:p w:rsidR="00EF028D" w:rsidRDefault="00E8188D" w:rsidP="00DD3B9D">
            <w:pPr>
              <w:pStyle w:val="Header"/>
              <w:numPr>
                <w:ilvl w:val="0"/>
                <w:numId w:val="2"/>
              </w:numPr>
              <w:tabs>
                <w:tab w:val="clear" w:pos="4320"/>
                <w:tab w:val="clear" w:pos="8640"/>
              </w:tabs>
              <w:spacing w:before="120" w:after="120"/>
              <w:jc w:val="both"/>
            </w:pPr>
            <w:r w:rsidRPr="009D1054">
              <w:t>Section</w:t>
            </w:r>
            <w:r>
              <w:t>s</w:t>
            </w:r>
            <w:r w:rsidRPr="009D1054">
              <w:t xml:space="preserve"> </w:t>
            </w:r>
            <w:r w:rsidRPr="00AD67BA">
              <w:t>2151.0041</w:t>
            </w:r>
            <w:r>
              <w:t xml:space="preserve"> and </w:t>
            </w:r>
            <w:r w:rsidRPr="009D1054">
              <w:t>2151.0042, Government Code</w:t>
            </w:r>
          </w:p>
          <w:p w:rsidR="009D1054" w:rsidRDefault="00E8188D" w:rsidP="00DD3B9D">
            <w:pPr>
              <w:pStyle w:val="Header"/>
              <w:numPr>
                <w:ilvl w:val="0"/>
                <w:numId w:val="2"/>
              </w:numPr>
              <w:tabs>
                <w:tab w:val="clear" w:pos="4320"/>
                <w:tab w:val="clear" w:pos="8640"/>
              </w:tabs>
              <w:spacing w:before="120" w:after="120"/>
              <w:jc w:val="both"/>
            </w:pPr>
            <w:r w:rsidRPr="009D1054">
              <w:t>Section 122.0012(a), Human Resources Code</w:t>
            </w:r>
          </w:p>
          <w:p w:rsidR="00752402" w:rsidRDefault="00E8188D" w:rsidP="009A1B7E">
            <w:pPr>
              <w:pStyle w:val="Header"/>
              <w:numPr>
                <w:ilvl w:val="0"/>
                <w:numId w:val="2"/>
              </w:numPr>
              <w:tabs>
                <w:tab w:val="clear" w:pos="4320"/>
                <w:tab w:val="clear" w:pos="8640"/>
              </w:tabs>
              <w:jc w:val="both"/>
            </w:pPr>
            <w:r w:rsidRPr="00587CAE">
              <w:t>Section 173.005, Transportation Code</w:t>
            </w:r>
            <w:r>
              <w:t xml:space="preserve"> </w:t>
            </w:r>
          </w:p>
          <w:p w:rsidR="0059417B" w:rsidRPr="00E96232" w:rsidRDefault="00E8188D" w:rsidP="009A1B7E">
            <w:pPr>
              <w:pStyle w:val="Header"/>
              <w:tabs>
                <w:tab w:val="clear" w:pos="4320"/>
                <w:tab w:val="clear" w:pos="8640"/>
              </w:tabs>
              <w:ind w:left="360"/>
              <w:jc w:val="both"/>
            </w:pPr>
          </w:p>
        </w:tc>
      </w:tr>
      <w:tr w:rsidR="006E209E" w:rsidTr="00345119">
        <w:tc>
          <w:tcPr>
            <w:tcW w:w="9576" w:type="dxa"/>
          </w:tcPr>
          <w:p w:rsidR="008423E4" w:rsidRPr="00A8133F" w:rsidRDefault="00E8188D" w:rsidP="00DD3B9D">
            <w:pPr>
              <w:rPr>
                <w:b/>
              </w:rPr>
            </w:pPr>
            <w:r w:rsidRPr="009C1E9A">
              <w:rPr>
                <w:b/>
                <w:u w:val="single"/>
              </w:rPr>
              <w:t>EFFECTIVE DATE</w:t>
            </w:r>
            <w:r>
              <w:rPr>
                <w:b/>
              </w:rPr>
              <w:t xml:space="preserve"> </w:t>
            </w:r>
          </w:p>
          <w:p w:rsidR="008423E4" w:rsidRDefault="00E8188D" w:rsidP="00DD3B9D"/>
          <w:p w:rsidR="008423E4" w:rsidRPr="003624F2" w:rsidRDefault="00E8188D" w:rsidP="00DD3B9D">
            <w:pPr>
              <w:pStyle w:val="Header"/>
              <w:tabs>
                <w:tab w:val="clear" w:pos="4320"/>
                <w:tab w:val="clear" w:pos="8640"/>
              </w:tabs>
              <w:jc w:val="both"/>
            </w:pPr>
            <w:r>
              <w:t>On passage, or, if the bill does not receive the necessary vote, September 1, 2019.</w:t>
            </w:r>
          </w:p>
          <w:p w:rsidR="008423E4" w:rsidRPr="00233FDB" w:rsidRDefault="00E8188D" w:rsidP="00DD3B9D">
            <w:pPr>
              <w:rPr>
                <w:b/>
              </w:rPr>
            </w:pPr>
          </w:p>
        </w:tc>
      </w:tr>
      <w:tr w:rsidR="006E209E" w:rsidTr="00345119">
        <w:tc>
          <w:tcPr>
            <w:tcW w:w="9576" w:type="dxa"/>
          </w:tcPr>
          <w:p w:rsidR="00C718BC" w:rsidRDefault="00E8188D" w:rsidP="00C718BC">
            <w:pPr>
              <w:jc w:val="both"/>
              <w:rPr>
                <w:b/>
                <w:u w:val="single"/>
              </w:rPr>
            </w:pPr>
            <w:r>
              <w:rPr>
                <w:b/>
                <w:u w:val="single"/>
              </w:rPr>
              <w:t>COMPARISON OF SENATE ENGROSSED AND SUBSTITUTE</w:t>
            </w:r>
          </w:p>
          <w:p w:rsidR="003D7EF1" w:rsidRDefault="00E8188D" w:rsidP="00C718BC">
            <w:pPr>
              <w:jc w:val="both"/>
              <w:rPr>
                <w:b/>
                <w:u w:val="single"/>
              </w:rPr>
            </w:pPr>
          </w:p>
          <w:p w:rsidR="003D0079" w:rsidRDefault="00E8188D" w:rsidP="003D0079">
            <w:pPr>
              <w:jc w:val="both"/>
            </w:pPr>
            <w:r>
              <w:t xml:space="preserve">While C.S.S.B. 619 may differ from the engrossed in minor or nonsubstantive ways, the following summarizes the substantial </w:t>
            </w:r>
            <w:r>
              <w:t>differences between the engrossed and committee substitute versions of the bill.</w:t>
            </w:r>
          </w:p>
          <w:p w:rsidR="003D0079" w:rsidRDefault="00E8188D" w:rsidP="003D0079">
            <w:pPr>
              <w:jc w:val="both"/>
            </w:pPr>
          </w:p>
          <w:p w:rsidR="003D0079" w:rsidRDefault="00E8188D" w:rsidP="003D0079">
            <w:pPr>
              <w:jc w:val="both"/>
            </w:pPr>
            <w:r>
              <w:t>The substitute includes a provision prohibiting the sunset review of TCLR and TDLR from including a review of any program that was transferred to TDLR on or after September 1</w:t>
            </w:r>
            <w:r>
              <w:t>, 2016.</w:t>
            </w:r>
          </w:p>
          <w:p w:rsidR="003D0079" w:rsidRDefault="00E8188D" w:rsidP="003D0079">
            <w:pPr>
              <w:jc w:val="both"/>
            </w:pPr>
          </w:p>
          <w:p w:rsidR="003D0079" w:rsidRDefault="00E8188D" w:rsidP="003D0079">
            <w:pPr>
              <w:jc w:val="both"/>
            </w:pPr>
            <w:r>
              <w:t xml:space="preserve">The substitute does not move forward the date on which </w:t>
            </w:r>
            <w:r w:rsidRPr="00112CBD">
              <w:t>the Texas A&amp;M Forest Service is abolished</w:t>
            </w:r>
            <w:r>
              <w:t xml:space="preserve"> unless continued in existence from </w:t>
            </w:r>
            <w:r w:rsidRPr="00630723">
              <w:t xml:space="preserve">September 1, </w:t>
            </w:r>
            <w:r>
              <w:t xml:space="preserve">2023, to September 1, 2021, and the substitute postpones that date of </w:t>
            </w:r>
            <w:r w:rsidRPr="00177326">
              <w:t>abolishment instead from</w:t>
            </w:r>
            <w:r>
              <w:t xml:space="preserve"> </w:t>
            </w:r>
            <w:r w:rsidRPr="00630723">
              <w:t>Septemb</w:t>
            </w:r>
            <w:r w:rsidRPr="00630723">
              <w:t xml:space="preserve">er 1, </w:t>
            </w:r>
            <w:r>
              <w:t>2023, to September 1, 2027.</w:t>
            </w:r>
          </w:p>
          <w:p w:rsidR="003D0079" w:rsidRDefault="00E8188D" w:rsidP="003D0079">
            <w:pPr>
              <w:jc w:val="both"/>
            </w:pPr>
          </w:p>
          <w:p w:rsidR="003D0079" w:rsidRDefault="00E8188D" w:rsidP="003D0079">
            <w:pPr>
              <w:jc w:val="both"/>
            </w:pPr>
            <w:r>
              <w:t xml:space="preserve">The substitute includes the repeal of Section 2151.0041, Government Code, which subjects the comptroller's authority to perform any act that relates to state purchasing under applicable state law to review and expiration </w:t>
            </w:r>
            <w:r>
              <w:t>under the Texas Sunset Act.</w:t>
            </w:r>
          </w:p>
          <w:p w:rsidR="003D0079" w:rsidRDefault="00E8188D" w:rsidP="003D0079">
            <w:pPr>
              <w:jc w:val="both"/>
            </w:pPr>
          </w:p>
          <w:p w:rsidR="003D0079" w:rsidRDefault="00E8188D" w:rsidP="003D0079">
            <w:pPr>
              <w:jc w:val="both"/>
            </w:pPr>
            <w:r>
              <w:t xml:space="preserve">The substitute includes provisions </w:t>
            </w:r>
            <w:r w:rsidRPr="00375B5E">
              <w:t>relating to</w:t>
            </w:r>
            <w:r w:rsidRPr="00930ED6">
              <w:t xml:space="preserve"> </w:t>
            </w:r>
            <w:r>
              <w:t xml:space="preserve">term limits </w:t>
            </w:r>
            <w:r w:rsidRPr="00930ED6">
              <w:t xml:space="preserve">for </w:t>
            </w:r>
            <w:r>
              <w:t xml:space="preserve">service as </w:t>
            </w:r>
            <w:r w:rsidRPr="00930ED6">
              <w:t xml:space="preserve">a </w:t>
            </w:r>
            <w:r>
              <w:t>member</w:t>
            </w:r>
            <w:r>
              <w:t>, other than service by the lieutenant governor and the speaker as a member,</w:t>
            </w:r>
            <w:r>
              <w:t xml:space="preserve"> of the Sunset Advisory Commission.</w:t>
            </w:r>
          </w:p>
          <w:p w:rsidR="003D0079" w:rsidRDefault="00E8188D" w:rsidP="003D0079">
            <w:pPr>
              <w:jc w:val="both"/>
            </w:pPr>
          </w:p>
          <w:p w:rsidR="003D0079" w:rsidRDefault="00E8188D" w:rsidP="003D0079">
            <w:pPr>
              <w:jc w:val="both"/>
            </w:pPr>
            <w:r>
              <w:t>The substitute includes provisio</w:t>
            </w:r>
            <w:r>
              <w:t xml:space="preserve">ns prohibiting the commission from discussing in a public hearing </w:t>
            </w:r>
            <w:r w:rsidRPr="00FC16FE">
              <w:t xml:space="preserve">the application to an agency </w:t>
            </w:r>
            <w:r w:rsidRPr="009023F8">
              <w:t>of an assessment of the agency's cybersecurity practices</w:t>
            </w:r>
            <w:r>
              <w:t>, requiring commission staff to notify the commission of any findings and recommendations relating to tha</w:t>
            </w:r>
            <w:r>
              <w:t xml:space="preserve">t assessment, and excluding those findings and recommendations from the required contents of the commission's report to the legislature and governor. </w:t>
            </w:r>
          </w:p>
          <w:p w:rsidR="003D0079" w:rsidRDefault="00E8188D" w:rsidP="003D0079">
            <w:pPr>
              <w:jc w:val="both"/>
            </w:pPr>
          </w:p>
          <w:p w:rsidR="003D0079" w:rsidRDefault="00E8188D" w:rsidP="003D0079">
            <w:pPr>
              <w:jc w:val="both"/>
            </w:pPr>
            <w:r>
              <w:t xml:space="preserve">The substitute includes a </w:t>
            </w:r>
            <w:r w:rsidRPr="009023F8">
              <w:t>provision</w:t>
            </w:r>
            <w:r>
              <w:t xml:space="preserve"> relating to the confidentiality of certain communications between th</w:t>
            </w:r>
            <w:r>
              <w:t>e commission and a state agency relating to the sunset review process and certain related internal agency communications.</w:t>
            </w:r>
          </w:p>
          <w:p w:rsidR="003D0079" w:rsidRDefault="00E8188D" w:rsidP="003D0079">
            <w:pPr>
              <w:jc w:val="both"/>
            </w:pPr>
          </w:p>
          <w:p w:rsidR="003D0079" w:rsidRDefault="00E8188D" w:rsidP="003D0079">
            <w:pPr>
              <w:jc w:val="both"/>
            </w:pPr>
            <w:r>
              <w:t>The substitute includes a provision reenacting lists of river authorities subject to a limited sunset review to harmonize those lists</w:t>
            </w:r>
            <w:r>
              <w:t xml:space="preserve"> and to conform</w:t>
            </w:r>
            <w:r>
              <w:t xml:space="preserve"> the list</w:t>
            </w:r>
            <w:r>
              <w:t xml:space="preserve"> to </w:t>
            </w:r>
            <w:r>
              <w:t xml:space="preserve">reflect </w:t>
            </w:r>
            <w:r>
              <w:t xml:space="preserve">existing river authorities and those currently subject to the </w:t>
            </w:r>
            <w:r>
              <w:t xml:space="preserve">Texas </w:t>
            </w:r>
            <w:r>
              <w:t xml:space="preserve">Sunset </w:t>
            </w:r>
            <w:r>
              <w:t>A</w:t>
            </w:r>
            <w:r>
              <w:t>ct.</w:t>
            </w:r>
          </w:p>
          <w:p w:rsidR="003D0079" w:rsidRDefault="00E8188D" w:rsidP="003D0079">
            <w:pPr>
              <w:jc w:val="both"/>
            </w:pPr>
          </w:p>
          <w:p w:rsidR="003D0079" w:rsidRPr="00C718BC" w:rsidRDefault="00E8188D" w:rsidP="003D0079">
            <w:pPr>
              <w:jc w:val="both"/>
              <w:rPr>
                <w:b/>
                <w:u w:val="single"/>
              </w:rPr>
            </w:pPr>
            <w:r>
              <w:t xml:space="preserve">The substitute includes a procedural provision establishing that, to the extent of any conflict, the bill prevails over another act of the </w:t>
            </w:r>
            <w:r>
              <w:t>86th Legislature, Regular Session, 2019, relating to nonsubstantive additions to and corrections in enacted codes.</w:t>
            </w:r>
          </w:p>
        </w:tc>
      </w:tr>
    </w:tbl>
    <w:p w:rsidR="004108C3" w:rsidRPr="008423E4" w:rsidRDefault="00E8188D"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8188D">
      <w:r>
        <w:separator/>
      </w:r>
    </w:p>
  </w:endnote>
  <w:endnote w:type="continuationSeparator" w:id="0">
    <w:p w:rsidR="00000000" w:rsidRDefault="00E8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E7" w:rsidRDefault="00E818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E209E" w:rsidTr="009C1E9A">
      <w:trPr>
        <w:cantSplit/>
      </w:trPr>
      <w:tc>
        <w:tcPr>
          <w:tcW w:w="0" w:type="pct"/>
        </w:tcPr>
        <w:p w:rsidR="00137D90" w:rsidRDefault="00E8188D" w:rsidP="009C1E9A">
          <w:pPr>
            <w:pStyle w:val="Footer"/>
            <w:tabs>
              <w:tab w:val="clear" w:pos="8640"/>
              <w:tab w:val="right" w:pos="9360"/>
            </w:tabs>
          </w:pPr>
        </w:p>
      </w:tc>
      <w:tc>
        <w:tcPr>
          <w:tcW w:w="2395" w:type="pct"/>
        </w:tcPr>
        <w:p w:rsidR="00137D90" w:rsidRDefault="00E8188D" w:rsidP="009C1E9A">
          <w:pPr>
            <w:pStyle w:val="Footer"/>
            <w:tabs>
              <w:tab w:val="clear" w:pos="8640"/>
              <w:tab w:val="right" w:pos="9360"/>
            </w:tabs>
          </w:pPr>
        </w:p>
        <w:p w:rsidR="001A4310" w:rsidRDefault="00E8188D" w:rsidP="009C1E9A">
          <w:pPr>
            <w:pStyle w:val="Footer"/>
            <w:tabs>
              <w:tab w:val="clear" w:pos="8640"/>
              <w:tab w:val="right" w:pos="9360"/>
            </w:tabs>
          </w:pPr>
        </w:p>
        <w:p w:rsidR="00137D90" w:rsidRDefault="00E8188D" w:rsidP="009C1E9A">
          <w:pPr>
            <w:pStyle w:val="Footer"/>
            <w:tabs>
              <w:tab w:val="clear" w:pos="8640"/>
              <w:tab w:val="right" w:pos="9360"/>
            </w:tabs>
          </w:pPr>
        </w:p>
      </w:tc>
      <w:tc>
        <w:tcPr>
          <w:tcW w:w="2453" w:type="pct"/>
        </w:tcPr>
        <w:p w:rsidR="00137D90" w:rsidRDefault="00E8188D" w:rsidP="009C1E9A">
          <w:pPr>
            <w:pStyle w:val="Footer"/>
            <w:tabs>
              <w:tab w:val="clear" w:pos="8640"/>
              <w:tab w:val="right" w:pos="9360"/>
            </w:tabs>
            <w:jc w:val="right"/>
          </w:pPr>
        </w:p>
      </w:tc>
    </w:tr>
    <w:tr w:rsidR="006E209E" w:rsidTr="009C1E9A">
      <w:trPr>
        <w:cantSplit/>
      </w:trPr>
      <w:tc>
        <w:tcPr>
          <w:tcW w:w="0" w:type="pct"/>
        </w:tcPr>
        <w:p w:rsidR="00EC379B" w:rsidRDefault="00E8188D" w:rsidP="009C1E9A">
          <w:pPr>
            <w:pStyle w:val="Footer"/>
            <w:tabs>
              <w:tab w:val="clear" w:pos="8640"/>
              <w:tab w:val="right" w:pos="9360"/>
            </w:tabs>
          </w:pPr>
        </w:p>
      </w:tc>
      <w:tc>
        <w:tcPr>
          <w:tcW w:w="2395" w:type="pct"/>
        </w:tcPr>
        <w:p w:rsidR="00EC379B" w:rsidRPr="009C1E9A" w:rsidRDefault="00E8188D" w:rsidP="009C1E9A">
          <w:pPr>
            <w:pStyle w:val="Footer"/>
            <w:tabs>
              <w:tab w:val="clear" w:pos="8640"/>
              <w:tab w:val="right" w:pos="9360"/>
            </w:tabs>
            <w:rPr>
              <w:rFonts w:ascii="Shruti" w:hAnsi="Shruti"/>
              <w:sz w:val="22"/>
            </w:rPr>
          </w:pPr>
          <w:r>
            <w:rPr>
              <w:rFonts w:ascii="Shruti" w:hAnsi="Shruti"/>
              <w:sz w:val="22"/>
            </w:rPr>
            <w:t>86R 33916</w:t>
          </w:r>
        </w:p>
      </w:tc>
      <w:tc>
        <w:tcPr>
          <w:tcW w:w="2453" w:type="pct"/>
        </w:tcPr>
        <w:p w:rsidR="00EC379B" w:rsidRDefault="00E8188D" w:rsidP="009C1E9A">
          <w:pPr>
            <w:pStyle w:val="Footer"/>
            <w:tabs>
              <w:tab w:val="clear" w:pos="8640"/>
              <w:tab w:val="right" w:pos="9360"/>
            </w:tabs>
            <w:jc w:val="right"/>
          </w:pPr>
          <w:r>
            <w:fldChar w:fldCharType="begin"/>
          </w:r>
          <w:r>
            <w:instrText xml:space="preserve"> DOCPROPERTY  OTID  \* MERGEFORMAT </w:instrText>
          </w:r>
          <w:r>
            <w:fldChar w:fldCharType="separate"/>
          </w:r>
          <w:r>
            <w:t>19.133.1242</w:t>
          </w:r>
          <w:r>
            <w:fldChar w:fldCharType="end"/>
          </w:r>
        </w:p>
      </w:tc>
    </w:tr>
    <w:tr w:rsidR="006E209E" w:rsidTr="009C1E9A">
      <w:trPr>
        <w:cantSplit/>
      </w:trPr>
      <w:tc>
        <w:tcPr>
          <w:tcW w:w="0" w:type="pct"/>
        </w:tcPr>
        <w:p w:rsidR="00EC379B" w:rsidRDefault="00E8188D" w:rsidP="009C1E9A">
          <w:pPr>
            <w:pStyle w:val="Footer"/>
            <w:tabs>
              <w:tab w:val="clear" w:pos="4320"/>
              <w:tab w:val="clear" w:pos="8640"/>
              <w:tab w:val="left" w:pos="2865"/>
            </w:tabs>
          </w:pPr>
        </w:p>
      </w:tc>
      <w:tc>
        <w:tcPr>
          <w:tcW w:w="2395" w:type="pct"/>
        </w:tcPr>
        <w:p w:rsidR="00EC379B" w:rsidRPr="009C1E9A" w:rsidRDefault="00E8188D" w:rsidP="009C1E9A">
          <w:pPr>
            <w:pStyle w:val="Footer"/>
            <w:tabs>
              <w:tab w:val="clear" w:pos="4320"/>
              <w:tab w:val="clear" w:pos="8640"/>
              <w:tab w:val="left" w:pos="2865"/>
            </w:tabs>
            <w:rPr>
              <w:rFonts w:ascii="Shruti" w:hAnsi="Shruti"/>
              <w:sz w:val="22"/>
            </w:rPr>
          </w:pPr>
          <w:r>
            <w:rPr>
              <w:rFonts w:ascii="Shruti" w:hAnsi="Shruti"/>
              <w:sz w:val="22"/>
            </w:rPr>
            <w:t>Substitute Document Number: 86R 33359</w:t>
          </w:r>
        </w:p>
      </w:tc>
      <w:tc>
        <w:tcPr>
          <w:tcW w:w="2453" w:type="pct"/>
        </w:tcPr>
        <w:p w:rsidR="00EC379B" w:rsidRDefault="00E8188D" w:rsidP="006D504F">
          <w:pPr>
            <w:pStyle w:val="Footer"/>
            <w:rPr>
              <w:rStyle w:val="PageNumber"/>
            </w:rPr>
          </w:pPr>
        </w:p>
        <w:p w:rsidR="00EC379B" w:rsidRDefault="00E8188D" w:rsidP="009C1E9A">
          <w:pPr>
            <w:pStyle w:val="Footer"/>
            <w:tabs>
              <w:tab w:val="clear" w:pos="8640"/>
              <w:tab w:val="right" w:pos="9360"/>
            </w:tabs>
            <w:jc w:val="right"/>
          </w:pPr>
        </w:p>
      </w:tc>
    </w:tr>
    <w:tr w:rsidR="006E209E" w:rsidTr="009C1E9A">
      <w:trPr>
        <w:cantSplit/>
        <w:trHeight w:val="323"/>
      </w:trPr>
      <w:tc>
        <w:tcPr>
          <w:tcW w:w="0" w:type="pct"/>
          <w:gridSpan w:val="3"/>
        </w:tcPr>
        <w:p w:rsidR="00EC379B" w:rsidRDefault="00E8188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C379B" w:rsidRDefault="00E8188D" w:rsidP="009C1E9A">
          <w:pPr>
            <w:pStyle w:val="Footer"/>
            <w:tabs>
              <w:tab w:val="clear" w:pos="8640"/>
              <w:tab w:val="right" w:pos="9360"/>
            </w:tabs>
            <w:jc w:val="center"/>
          </w:pPr>
        </w:p>
      </w:tc>
    </w:tr>
  </w:tbl>
  <w:p w:rsidR="00EC379B" w:rsidRPr="00FF6F72" w:rsidRDefault="00E8188D"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E7" w:rsidRDefault="00E818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8188D">
      <w:r>
        <w:separator/>
      </w:r>
    </w:p>
  </w:footnote>
  <w:footnote w:type="continuationSeparator" w:id="0">
    <w:p w:rsidR="00000000" w:rsidRDefault="00E818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E7" w:rsidRDefault="00E818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E7" w:rsidRDefault="00E81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4E7" w:rsidRDefault="00E81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A89"/>
    <w:multiLevelType w:val="hybridMultilevel"/>
    <w:tmpl w:val="CDF2532A"/>
    <w:lvl w:ilvl="0" w:tplc="BDA27AA8">
      <w:start w:val="1"/>
      <w:numFmt w:val="bullet"/>
      <w:lvlText w:val=""/>
      <w:lvlJc w:val="left"/>
      <w:pPr>
        <w:tabs>
          <w:tab w:val="num" w:pos="720"/>
        </w:tabs>
        <w:ind w:left="720" w:hanging="360"/>
      </w:pPr>
      <w:rPr>
        <w:rFonts w:ascii="Symbol" w:hAnsi="Symbol" w:hint="default"/>
      </w:rPr>
    </w:lvl>
    <w:lvl w:ilvl="1" w:tplc="20EA1C94" w:tentative="1">
      <w:start w:val="1"/>
      <w:numFmt w:val="bullet"/>
      <w:lvlText w:val="o"/>
      <w:lvlJc w:val="left"/>
      <w:pPr>
        <w:ind w:left="1440" w:hanging="360"/>
      </w:pPr>
      <w:rPr>
        <w:rFonts w:ascii="Courier New" w:hAnsi="Courier New" w:cs="Courier New" w:hint="default"/>
      </w:rPr>
    </w:lvl>
    <w:lvl w:ilvl="2" w:tplc="D9042B38" w:tentative="1">
      <w:start w:val="1"/>
      <w:numFmt w:val="bullet"/>
      <w:lvlText w:val=""/>
      <w:lvlJc w:val="left"/>
      <w:pPr>
        <w:ind w:left="2160" w:hanging="360"/>
      </w:pPr>
      <w:rPr>
        <w:rFonts w:ascii="Wingdings" w:hAnsi="Wingdings" w:hint="default"/>
      </w:rPr>
    </w:lvl>
    <w:lvl w:ilvl="3" w:tplc="49E40D34" w:tentative="1">
      <w:start w:val="1"/>
      <w:numFmt w:val="bullet"/>
      <w:lvlText w:val=""/>
      <w:lvlJc w:val="left"/>
      <w:pPr>
        <w:ind w:left="2880" w:hanging="360"/>
      </w:pPr>
      <w:rPr>
        <w:rFonts w:ascii="Symbol" w:hAnsi="Symbol" w:hint="default"/>
      </w:rPr>
    </w:lvl>
    <w:lvl w:ilvl="4" w:tplc="CDE08A48" w:tentative="1">
      <w:start w:val="1"/>
      <w:numFmt w:val="bullet"/>
      <w:lvlText w:val="o"/>
      <w:lvlJc w:val="left"/>
      <w:pPr>
        <w:ind w:left="3600" w:hanging="360"/>
      </w:pPr>
      <w:rPr>
        <w:rFonts w:ascii="Courier New" w:hAnsi="Courier New" w:cs="Courier New" w:hint="default"/>
      </w:rPr>
    </w:lvl>
    <w:lvl w:ilvl="5" w:tplc="5F34C832" w:tentative="1">
      <w:start w:val="1"/>
      <w:numFmt w:val="bullet"/>
      <w:lvlText w:val=""/>
      <w:lvlJc w:val="left"/>
      <w:pPr>
        <w:ind w:left="4320" w:hanging="360"/>
      </w:pPr>
      <w:rPr>
        <w:rFonts w:ascii="Wingdings" w:hAnsi="Wingdings" w:hint="default"/>
      </w:rPr>
    </w:lvl>
    <w:lvl w:ilvl="6" w:tplc="9CA27D64" w:tentative="1">
      <w:start w:val="1"/>
      <w:numFmt w:val="bullet"/>
      <w:lvlText w:val=""/>
      <w:lvlJc w:val="left"/>
      <w:pPr>
        <w:ind w:left="5040" w:hanging="360"/>
      </w:pPr>
      <w:rPr>
        <w:rFonts w:ascii="Symbol" w:hAnsi="Symbol" w:hint="default"/>
      </w:rPr>
    </w:lvl>
    <w:lvl w:ilvl="7" w:tplc="FA647AE4" w:tentative="1">
      <w:start w:val="1"/>
      <w:numFmt w:val="bullet"/>
      <w:lvlText w:val="o"/>
      <w:lvlJc w:val="left"/>
      <w:pPr>
        <w:ind w:left="5760" w:hanging="360"/>
      </w:pPr>
      <w:rPr>
        <w:rFonts w:ascii="Courier New" w:hAnsi="Courier New" w:cs="Courier New" w:hint="default"/>
      </w:rPr>
    </w:lvl>
    <w:lvl w:ilvl="8" w:tplc="10E6AC38" w:tentative="1">
      <w:start w:val="1"/>
      <w:numFmt w:val="bullet"/>
      <w:lvlText w:val=""/>
      <w:lvlJc w:val="left"/>
      <w:pPr>
        <w:ind w:left="6480" w:hanging="360"/>
      </w:pPr>
      <w:rPr>
        <w:rFonts w:ascii="Wingdings" w:hAnsi="Wingdings" w:hint="default"/>
      </w:rPr>
    </w:lvl>
  </w:abstractNum>
  <w:abstractNum w:abstractNumId="1" w15:restartNumberingAfterBreak="0">
    <w:nsid w:val="0D2F6F50"/>
    <w:multiLevelType w:val="hybridMultilevel"/>
    <w:tmpl w:val="3056C792"/>
    <w:lvl w:ilvl="0" w:tplc="EE68A4C0">
      <w:start w:val="1"/>
      <w:numFmt w:val="bullet"/>
      <w:lvlText w:val=""/>
      <w:lvlJc w:val="left"/>
      <w:pPr>
        <w:tabs>
          <w:tab w:val="num" w:pos="720"/>
        </w:tabs>
        <w:ind w:left="720" w:hanging="360"/>
      </w:pPr>
      <w:rPr>
        <w:rFonts w:ascii="Symbol" w:hAnsi="Symbol" w:hint="default"/>
      </w:rPr>
    </w:lvl>
    <w:lvl w:ilvl="1" w:tplc="083AD3C2" w:tentative="1">
      <w:start w:val="1"/>
      <w:numFmt w:val="bullet"/>
      <w:lvlText w:val="o"/>
      <w:lvlJc w:val="left"/>
      <w:pPr>
        <w:ind w:left="1440" w:hanging="360"/>
      </w:pPr>
      <w:rPr>
        <w:rFonts w:ascii="Courier New" w:hAnsi="Courier New" w:cs="Courier New" w:hint="default"/>
      </w:rPr>
    </w:lvl>
    <w:lvl w:ilvl="2" w:tplc="329C12E8" w:tentative="1">
      <w:start w:val="1"/>
      <w:numFmt w:val="bullet"/>
      <w:lvlText w:val=""/>
      <w:lvlJc w:val="left"/>
      <w:pPr>
        <w:ind w:left="2160" w:hanging="360"/>
      </w:pPr>
      <w:rPr>
        <w:rFonts w:ascii="Wingdings" w:hAnsi="Wingdings" w:hint="default"/>
      </w:rPr>
    </w:lvl>
    <w:lvl w:ilvl="3" w:tplc="CF34A09C" w:tentative="1">
      <w:start w:val="1"/>
      <w:numFmt w:val="bullet"/>
      <w:lvlText w:val=""/>
      <w:lvlJc w:val="left"/>
      <w:pPr>
        <w:ind w:left="2880" w:hanging="360"/>
      </w:pPr>
      <w:rPr>
        <w:rFonts w:ascii="Symbol" w:hAnsi="Symbol" w:hint="default"/>
      </w:rPr>
    </w:lvl>
    <w:lvl w:ilvl="4" w:tplc="1B723DD4" w:tentative="1">
      <w:start w:val="1"/>
      <w:numFmt w:val="bullet"/>
      <w:lvlText w:val="o"/>
      <w:lvlJc w:val="left"/>
      <w:pPr>
        <w:ind w:left="3600" w:hanging="360"/>
      </w:pPr>
      <w:rPr>
        <w:rFonts w:ascii="Courier New" w:hAnsi="Courier New" w:cs="Courier New" w:hint="default"/>
      </w:rPr>
    </w:lvl>
    <w:lvl w:ilvl="5" w:tplc="42400594" w:tentative="1">
      <w:start w:val="1"/>
      <w:numFmt w:val="bullet"/>
      <w:lvlText w:val=""/>
      <w:lvlJc w:val="left"/>
      <w:pPr>
        <w:ind w:left="4320" w:hanging="360"/>
      </w:pPr>
      <w:rPr>
        <w:rFonts w:ascii="Wingdings" w:hAnsi="Wingdings" w:hint="default"/>
      </w:rPr>
    </w:lvl>
    <w:lvl w:ilvl="6" w:tplc="5EFC7E98" w:tentative="1">
      <w:start w:val="1"/>
      <w:numFmt w:val="bullet"/>
      <w:lvlText w:val=""/>
      <w:lvlJc w:val="left"/>
      <w:pPr>
        <w:ind w:left="5040" w:hanging="360"/>
      </w:pPr>
      <w:rPr>
        <w:rFonts w:ascii="Symbol" w:hAnsi="Symbol" w:hint="default"/>
      </w:rPr>
    </w:lvl>
    <w:lvl w:ilvl="7" w:tplc="074EC03E" w:tentative="1">
      <w:start w:val="1"/>
      <w:numFmt w:val="bullet"/>
      <w:lvlText w:val="o"/>
      <w:lvlJc w:val="left"/>
      <w:pPr>
        <w:ind w:left="5760" w:hanging="360"/>
      </w:pPr>
      <w:rPr>
        <w:rFonts w:ascii="Courier New" w:hAnsi="Courier New" w:cs="Courier New" w:hint="default"/>
      </w:rPr>
    </w:lvl>
    <w:lvl w:ilvl="8" w:tplc="82207726" w:tentative="1">
      <w:start w:val="1"/>
      <w:numFmt w:val="bullet"/>
      <w:lvlText w:val=""/>
      <w:lvlJc w:val="left"/>
      <w:pPr>
        <w:ind w:left="6480" w:hanging="360"/>
      </w:pPr>
      <w:rPr>
        <w:rFonts w:ascii="Wingdings" w:hAnsi="Wingdings" w:hint="default"/>
      </w:rPr>
    </w:lvl>
  </w:abstractNum>
  <w:abstractNum w:abstractNumId="2" w15:restartNumberingAfterBreak="0">
    <w:nsid w:val="13112EBA"/>
    <w:multiLevelType w:val="hybridMultilevel"/>
    <w:tmpl w:val="95FA4290"/>
    <w:lvl w:ilvl="0" w:tplc="BB040862">
      <w:start w:val="1"/>
      <w:numFmt w:val="bullet"/>
      <w:lvlText w:val=""/>
      <w:lvlJc w:val="left"/>
      <w:pPr>
        <w:tabs>
          <w:tab w:val="num" w:pos="720"/>
        </w:tabs>
        <w:ind w:left="720" w:hanging="360"/>
      </w:pPr>
      <w:rPr>
        <w:rFonts w:ascii="Symbol" w:hAnsi="Symbol" w:hint="default"/>
      </w:rPr>
    </w:lvl>
    <w:lvl w:ilvl="1" w:tplc="122EC4C6" w:tentative="1">
      <w:start w:val="1"/>
      <w:numFmt w:val="bullet"/>
      <w:lvlText w:val="o"/>
      <w:lvlJc w:val="left"/>
      <w:pPr>
        <w:ind w:left="1440" w:hanging="360"/>
      </w:pPr>
      <w:rPr>
        <w:rFonts w:ascii="Courier New" w:hAnsi="Courier New" w:cs="Courier New" w:hint="default"/>
      </w:rPr>
    </w:lvl>
    <w:lvl w:ilvl="2" w:tplc="6FC6988A" w:tentative="1">
      <w:start w:val="1"/>
      <w:numFmt w:val="bullet"/>
      <w:lvlText w:val=""/>
      <w:lvlJc w:val="left"/>
      <w:pPr>
        <w:ind w:left="2160" w:hanging="360"/>
      </w:pPr>
      <w:rPr>
        <w:rFonts w:ascii="Wingdings" w:hAnsi="Wingdings" w:hint="default"/>
      </w:rPr>
    </w:lvl>
    <w:lvl w:ilvl="3" w:tplc="7B7244D4" w:tentative="1">
      <w:start w:val="1"/>
      <w:numFmt w:val="bullet"/>
      <w:lvlText w:val=""/>
      <w:lvlJc w:val="left"/>
      <w:pPr>
        <w:ind w:left="2880" w:hanging="360"/>
      </w:pPr>
      <w:rPr>
        <w:rFonts w:ascii="Symbol" w:hAnsi="Symbol" w:hint="default"/>
      </w:rPr>
    </w:lvl>
    <w:lvl w:ilvl="4" w:tplc="CAD288FE" w:tentative="1">
      <w:start w:val="1"/>
      <w:numFmt w:val="bullet"/>
      <w:lvlText w:val="o"/>
      <w:lvlJc w:val="left"/>
      <w:pPr>
        <w:ind w:left="3600" w:hanging="360"/>
      </w:pPr>
      <w:rPr>
        <w:rFonts w:ascii="Courier New" w:hAnsi="Courier New" w:cs="Courier New" w:hint="default"/>
      </w:rPr>
    </w:lvl>
    <w:lvl w:ilvl="5" w:tplc="196CC834" w:tentative="1">
      <w:start w:val="1"/>
      <w:numFmt w:val="bullet"/>
      <w:lvlText w:val=""/>
      <w:lvlJc w:val="left"/>
      <w:pPr>
        <w:ind w:left="4320" w:hanging="360"/>
      </w:pPr>
      <w:rPr>
        <w:rFonts w:ascii="Wingdings" w:hAnsi="Wingdings" w:hint="default"/>
      </w:rPr>
    </w:lvl>
    <w:lvl w:ilvl="6" w:tplc="EDE65214" w:tentative="1">
      <w:start w:val="1"/>
      <w:numFmt w:val="bullet"/>
      <w:lvlText w:val=""/>
      <w:lvlJc w:val="left"/>
      <w:pPr>
        <w:ind w:left="5040" w:hanging="360"/>
      </w:pPr>
      <w:rPr>
        <w:rFonts w:ascii="Symbol" w:hAnsi="Symbol" w:hint="default"/>
      </w:rPr>
    </w:lvl>
    <w:lvl w:ilvl="7" w:tplc="2B4ED318" w:tentative="1">
      <w:start w:val="1"/>
      <w:numFmt w:val="bullet"/>
      <w:lvlText w:val="o"/>
      <w:lvlJc w:val="left"/>
      <w:pPr>
        <w:ind w:left="5760" w:hanging="360"/>
      </w:pPr>
      <w:rPr>
        <w:rFonts w:ascii="Courier New" w:hAnsi="Courier New" w:cs="Courier New" w:hint="default"/>
      </w:rPr>
    </w:lvl>
    <w:lvl w:ilvl="8" w:tplc="B86CA49A" w:tentative="1">
      <w:start w:val="1"/>
      <w:numFmt w:val="bullet"/>
      <w:lvlText w:val=""/>
      <w:lvlJc w:val="left"/>
      <w:pPr>
        <w:ind w:left="6480" w:hanging="360"/>
      </w:pPr>
      <w:rPr>
        <w:rFonts w:ascii="Wingdings" w:hAnsi="Wingdings" w:hint="default"/>
      </w:rPr>
    </w:lvl>
  </w:abstractNum>
  <w:abstractNum w:abstractNumId="3" w15:restartNumberingAfterBreak="0">
    <w:nsid w:val="13E164B2"/>
    <w:multiLevelType w:val="hybridMultilevel"/>
    <w:tmpl w:val="BAC81CDA"/>
    <w:lvl w:ilvl="0" w:tplc="962ECE24">
      <w:start w:val="1"/>
      <w:numFmt w:val="bullet"/>
      <w:lvlText w:val=""/>
      <w:lvlJc w:val="left"/>
      <w:pPr>
        <w:tabs>
          <w:tab w:val="num" w:pos="720"/>
        </w:tabs>
        <w:ind w:left="720" w:hanging="360"/>
      </w:pPr>
      <w:rPr>
        <w:rFonts w:ascii="Symbol" w:hAnsi="Symbol" w:hint="default"/>
      </w:rPr>
    </w:lvl>
    <w:lvl w:ilvl="1" w:tplc="EF82D130" w:tentative="1">
      <w:start w:val="1"/>
      <w:numFmt w:val="bullet"/>
      <w:lvlText w:val="o"/>
      <w:lvlJc w:val="left"/>
      <w:pPr>
        <w:ind w:left="1440" w:hanging="360"/>
      </w:pPr>
      <w:rPr>
        <w:rFonts w:ascii="Courier New" w:hAnsi="Courier New" w:cs="Courier New" w:hint="default"/>
      </w:rPr>
    </w:lvl>
    <w:lvl w:ilvl="2" w:tplc="CAA48AC8" w:tentative="1">
      <w:start w:val="1"/>
      <w:numFmt w:val="bullet"/>
      <w:lvlText w:val=""/>
      <w:lvlJc w:val="left"/>
      <w:pPr>
        <w:ind w:left="2160" w:hanging="360"/>
      </w:pPr>
      <w:rPr>
        <w:rFonts w:ascii="Wingdings" w:hAnsi="Wingdings" w:hint="default"/>
      </w:rPr>
    </w:lvl>
    <w:lvl w:ilvl="3" w:tplc="A550877C" w:tentative="1">
      <w:start w:val="1"/>
      <w:numFmt w:val="bullet"/>
      <w:lvlText w:val=""/>
      <w:lvlJc w:val="left"/>
      <w:pPr>
        <w:ind w:left="2880" w:hanging="360"/>
      </w:pPr>
      <w:rPr>
        <w:rFonts w:ascii="Symbol" w:hAnsi="Symbol" w:hint="default"/>
      </w:rPr>
    </w:lvl>
    <w:lvl w:ilvl="4" w:tplc="30C4481E" w:tentative="1">
      <w:start w:val="1"/>
      <w:numFmt w:val="bullet"/>
      <w:lvlText w:val="o"/>
      <w:lvlJc w:val="left"/>
      <w:pPr>
        <w:ind w:left="3600" w:hanging="360"/>
      </w:pPr>
      <w:rPr>
        <w:rFonts w:ascii="Courier New" w:hAnsi="Courier New" w:cs="Courier New" w:hint="default"/>
      </w:rPr>
    </w:lvl>
    <w:lvl w:ilvl="5" w:tplc="F342AFB8" w:tentative="1">
      <w:start w:val="1"/>
      <w:numFmt w:val="bullet"/>
      <w:lvlText w:val=""/>
      <w:lvlJc w:val="left"/>
      <w:pPr>
        <w:ind w:left="4320" w:hanging="360"/>
      </w:pPr>
      <w:rPr>
        <w:rFonts w:ascii="Wingdings" w:hAnsi="Wingdings" w:hint="default"/>
      </w:rPr>
    </w:lvl>
    <w:lvl w:ilvl="6" w:tplc="BA8AC242" w:tentative="1">
      <w:start w:val="1"/>
      <w:numFmt w:val="bullet"/>
      <w:lvlText w:val=""/>
      <w:lvlJc w:val="left"/>
      <w:pPr>
        <w:ind w:left="5040" w:hanging="360"/>
      </w:pPr>
      <w:rPr>
        <w:rFonts w:ascii="Symbol" w:hAnsi="Symbol" w:hint="default"/>
      </w:rPr>
    </w:lvl>
    <w:lvl w:ilvl="7" w:tplc="E4BA4A92" w:tentative="1">
      <w:start w:val="1"/>
      <w:numFmt w:val="bullet"/>
      <w:lvlText w:val="o"/>
      <w:lvlJc w:val="left"/>
      <w:pPr>
        <w:ind w:left="5760" w:hanging="360"/>
      </w:pPr>
      <w:rPr>
        <w:rFonts w:ascii="Courier New" w:hAnsi="Courier New" w:cs="Courier New" w:hint="default"/>
      </w:rPr>
    </w:lvl>
    <w:lvl w:ilvl="8" w:tplc="57C223FA" w:tentative="1">
      <w:start w:val="1"/>
      <w:numFmt w:val="bullet"/>
      <w:lvlText w:val=""/>
      <w:lvlJc w:val="left"/>
      <w:pPr>
        <w:ind w:left="6480" w:hanging="360"/>
      </w:pPr>
      <w:rPr>
        <w:rFonts w:ascii="Wingdings" w:hAnsi="Wingdings" w:hint="default"/>
      </w:rPr>
    </w:lvl>
  </w:abstractNum>
  <w:abstractNum w:abstractNumId="4" w15:restartNumberingAfterBreak="0">
    <w:nsid w:val="1C2458C8"/>
    <w:multiLevelType w:val="hybridMultilevel"/>
    <w:tmpl w:val="4D60C57C"/>
    <w:lvl w:ilvl="0" w:tplc="C08A0254">
      <w:start w:val="1"/>
      <w:numFmt w:val="bullet"/>
      <w:lvlText w:val=""/>
      <w:lvlJc w:val="left"/>
      <w:pPr>
        <w:tabs>
          <w:tab w:val="num" w:pos="720"/>
        </w:tabs>
        <w:ind w:left="720" w:hanging="360"/>
      </w:pPr>
      <w:rPr>
        <w:rFonts w:ascii="Symbol" w:hAnsi="Symbol" w:hint="default"/>
      </w:rPr>
    </w:lvl>
    <w:lvl w:ilvl="1" w:tplc="903481AC" w:tentative="1">
      <w:start w:val="1"/>
      <w:numFmt w:val="bullet"/>
      <w:lvlText w:val="o"/>
      <w:lvlJc w:val="left"/>
      <w:pPr>
        <w:ind w:left="1440" w:hanging="360"/>
      </w:pPr>
      <w:rPr>
        <w:rFonts w:ascii="Courier New" w:hAnsi="Courier New" w:cs="Courier New" w:hint="default"/>
      </w:rPr>
    </w:lvl>
    <w:lvl w:ilvl="2" w:tplc="241ED6BE" w:tentative="1">
      <w:start w:val="1"/>
      <w:numFmt w:val="bullet"/>
      <w:lvlText w:val=""/>
      <w:lvlJc w:val="left"/>
      <w:pPr>
        <w:ind w:left="2160" w:hanging="360"/>
      </w:pPr>
      <w:rPr>
        <w:rFonts w:ascii="Wingdings" w:hAnsi="Wingdings" w:hint="default"/>
      </w:rPr>
    </w:lvl>
    <w:lvl w:ilvl="3" w:tplc="C7E66F2E" w:tentative="1">
      <w:start w:val="1"/>
      <w:numFmt w:val="bullet"/>
      <w:lvlText w:val=""/>
      <w:lvlJc w:val="left"/>
      <w:pPr>
        <w:ind w:left="2880" w:hanging="360"/>
      </w:pPr>
      <w:rPr>
        <w:rFonts w:ascii="Symbol" w:hAnsi="Symbol" w:hint="default"/>
      </w:rPr>
    </w:lvl>
    <w:lvl w:ilvl="4" w:tplc="CC5EAE1E" w:tentative="1">
      <w:start w:val="1"/>
      <w:numFmt w:val="bullet"/>
      <w:lvlText w:val="o"/>
      <w:lvlJc w:val="left"/>
      <w:pPr>
        <w:ind w:left="3600" w:hanging="360"/>
      </w:pPr>
      <w:rPr>
        <w:rFonts w:ascii="Courier New" w:hAnsi="Courier New" w:cs="Courier New" w:hint="default"/>
      </w:rPr>
    </w:lvl>
    <w:lvl w:ilvl="5" w:tplc="59D6D9B4" w:tentative="1">
      <w:start w:val="1"/>
      <w:numFmt w:val="bullet"/>
      <w:lvlText w:val=""/>
      <w:lvlJc w:val="left"/>
      <w:pPr>
        <w:ind w:left="4320" w:hanging="360"/>
      </w:pPr>
      <w:rPr>
        <w:rFonts w:ascii="Wingdings" w:hAnsi="Wingdings" w:hint="default"/>
      </w:rPr>
    </w:lvl>
    <w:lvl w:ilvl="6" w:tplc="71AC3BB4" w:tentative="1">
      <w:start w:val="1"/>
      <w:numFmt w:val="bullet"/>
      <w:lvlText w:val=""/>
      <w:lvlJc w:val="left"/>
      <w:pPr>
        <w:ind w:left="5040" w:hanging="360"/>
      </w:pPr>
      <w:rPr>
        <w:rFonts w:ascii="Symbol" w:hAnsi="Symbol" w:hint="default"/>
      </w:rPr>
    </w:lvl>
    <w:lvl w:ilvl="7" w:tplc="B7887570" w:tentative="1">
      <w:start w:val="1"/>
      <w:numFmt w:val="bullet"/>
      <w:lvlText w:val="o"/>
      <w:lvlJc w:val="left"/>
      <w:pPr>
        <w:ind w:left="5760" w:hanging="360"/>
      </w:pPr>
      <w:rPr>
        <w:rFonts w:ascii="Courier New" w:hAnsi="Courier New" w:cs="Courier New" w:hint="default"/>
      </w:rPr>
    </w:lvl>
    <w:lvl w:ilvl="8" w:tplc="B5482B30" w:tentative="1">
      <w:start w:val="1"/>
      <w:numFmt w:val="bullet"/>
      <w:lvlText w:val=""/>
      <w:lvlJc w:val="left"/>
      <w:pPr>
        <w:ind w:left="6480" w:hanging="360"/>
      </w:pPr>
      <w:rPr>
        <w:rFonts w:ascii="Wingdings" w:hAnsi="Wingdings" w:hint="default"/>
      </w:rPr>
    </w:lvl>
  </w:abstractNum>
  <w:abstractNum w:abstractNumId="5" w15:restartNumberingAfterBreak="0">
    <w:nsid w:val="24FB6135"/>
    <w:multiLevelType w:val="hybridMultilevel"/>
    <w:tmpl w:val="E9003EE0"/>
    <w:lvl w:ilvl="0" w:tplc="0A70ECEC">
      <w:start w:val="1"/>
      <w:numFmt w:val="bullet"/>
      <w:lvlText w:val=""/>
      <w:lvlJc w:val="left"/>
      <w:pPr>
        <w:tabs>
          <w:tab w:val="num" w:pos="720"/>
        </w:tabs>
        <w:ind w:left="720" w:hanging="360"/>
      </w:pPr>
      <w:rPr>
        <w:rFonts w:ascii="Symbol" w:hAnsi="Symbol" w:hint="default"/>
      </w:rPr>
    </w:lvl>
    <w:lvl w:ilvl="1" w:tplc="D4DEE228">
      <w:start w:val="1"/>
      <w:numFmt w:val="bullet"/>
      <w:lvlText w:val="o"/>
      <w:lvlJc w:val="left"/>
      <w:pPr>
        <w:ind w:left="1440" w:hanging="360"/>
      </w:pPr>
      <w:rPr>
        <w:rFonts w:ascii="Courier New" w:hAnsi="Courier New" w:cs="Courier New" w:hint="default"/>
      </w:rPr>
    </w:lvl>
    <w:lvl w:ilvl="2" w:tplc="AED474F8" w:tentative="1">
      <w:start w:val="1"/>
      <w:numFmt w:val="bullet"/>
      <w:lvlText w:val=""/>
      <w:lvlJc w:val="left"/>
      <w:pPr>
        <w:ind w:left="2160" w:hanging="360"/>
      </w:pPr>
      <w:rPr>
        <w:rFonts w:ascii="Wingdings" w:hAnsi="Wingdings" w:hint="default"/>
      </w:rPr>
    </w:lvl>
    <w:lvl w:ilvl="3" w:tplc="ACFCBCAC" w:tentative="1">
      <w:start w:val="1"/>
      <w:numFmt w:val="bullet"/>
      <w:lvlText w:val=""/>
      <w:lvlJc w:val="left"/>
      <w:pPr>
        <w:ind w:left="2880" w:hanging="360"/>
      </w:pPr>
      <w:rPr>
        <w:rFonts w:ascii="Symbol" w:hAnsi="Symbol" w:hint="default"/>
      </w:rPr>
    </w:lvl>
    <w:lvl w:ilvl="4" w:tplc="CC6CC45C" w:tentative="1">
      <w:start w:val="1"/>
      <w:numFmt w:val="bullet"/>
      <w:lvlText w:val="o"/>
      <w:lvlJc w:val="left"/>
      <w:pPr>
        <w:ind w:left="3600" w:hanging="360"/>
      </w:pPr>
      <w:rPr>
        <w:rFonts w:ascii="Courier New" w:hAnsi="Courier New" w:cs="Courier New" w:hint="default"/>
      </w:rPr>
    </w:lvl>
    <w:lvl w:ilvl="5" w:tplc="71984F92" w:tentative="1">
      <w:start w:val="1"/>
      <w:numFmt w:val="bullet"/>
      <w:lvlText w:val=""/>
      <w:lvlJc w:val="left"/>
      <w:pPr>
        <w:ind w:left="4320" w:hanging="360"/>
      </w:pPr>
      <w:rPr>
        <w:rFonts w:ascii="Wingdings" w:hAnsi="Wingdings" w:hint="default"/>
      </w:rPr>
    </w:lvl>
    <w:lvl w:ilvl="6" w:tplc="FBCAF8FE" w:tentative="1">
      <w:start w:val="1"/>
      <w:numFmt w:val="bullet"/>
      <w:lvlText w:val=""/>
      <w:lvlJc w:val="left"/>
      <w:pPr>
        <w:ind w:left="5040" w:hanging="360"/>
      </w:pPr>
      <w:rPr>
        <w:rFonts w:ascii="Symbol" w:hAnsi="Symbol" w:hint="default"/>
      </w:rPr>
    </w:lvl>
    <w:lvl w:ilvl="7" w:tplc="D318BF80" w:tentative="1">
      <w:start w:val="1"/>
      <w:numFmt w:val="bullet"/>
      <w:lvlText w:val="o"/>
      <w:lvlJc w:val="left"/>
      <w:pPr>
        <w:ind w:left="5760" w:hanging="360"/>
      </w:pPr>
      <w:rPr>
        <w:rFonts w:ascii="Courier New" w:hAnsi="Courier New" w:cs="Courier New" w:hint="default"/>
      </w:rPr>
    </w:lvl>
    <w:lvl w:ilvl="8" w:tplc="413E451A" w:tentative="1">
      <w:start w:val="1"/>
      <w:numFmt w:val="bullet"/>
      <w:lvlText w:val=""/>
      <w:lvlJc w:val="left"/>
      <w:pPr>
        <w:ind w:left="6480" w:hanging="360"/>
      </w:pPr>
      <w:rPr>
        <w:rFonts w:ascii="Wingdings" w:hAnsi="Wingdings" w:hint="default"/>
      </w:rPr>
    </w:lvl>
  </w:abstractNum>
  <w:abstractNum w:abstractNumId="6" w15:restartNumberingAfterBreak="0">
    <w:nsid w:val="27E0058D"/>
    <w:multiLevelType w:val="hybridMultilevel"/>
    <w:tmpl w:val="30E881F2"/>
    <w:lvl w:ilvl="0" w:tplc="A2C0168E">
      <w:start w:val="1"/>
      <w:numFmt w:val="bullet"/>
      <w:lvlText w:val=""/>
      <w:lvlJc w:val="left"/>
      <w:pPr>
        <w:tabs>
          <w:tab w:val="num" w:pos="720"/>
        </w:tabs>
        <w:ind w:left="720" w:hanging="360"/>
      </w:pPr>
      <w:rPr>
        <w:rFonts w:ascii="Symbol" w:hAnsi="Symbol" w:hint="default"/>
      </w:rPr>
    </w:lvl>
    <w:lvl w:ilvl="1" w:tplc="AB7A17C0" w:tentative="1">
      <w:start w:val="1"/>
      <w:numFmt w:val="bullet"/>
      <w:lvlText w:val="o"/>
      <w:lvlJc w:val="left"/>
      <w:pPr>
        <w:ind w:left="1440" w:hanging="360"/>
      </w:pPr>
      <w:rPr>
        <w:rFonts w:ascii="Courier New" w:hAnsi="Courier New" w:cs="Courier New" w:hint="default"/>
      </w:rPr>
    </w:lvl>
    <w:lvl w:ilvl="2" w:tplc="6F9AE3BA" w:tentative="1">
      <w:start w:val="1"/>
      <w:numFmt w:val="bullet"/>
      <w:lvlText w:val=""/>
      <w:lvlJc w:val="left"/>
      <w:pPr>
        <w:ind w:left="2160" w:hanging="360"/>
      </w:pPr>
      <w:rPr>
        <w:rFonts w:ascii="Wingdings" w:hAnsi="Wingdings" w:hint="default"/>
      </w:rPr>
    </w:lvl>
    <w:lvl w:ilvl="3" w:tplc="E850FF3C" w:tentative="1">
      <w:start w:val="1"/>
      <w:numFmt w:val="bullet"/>
      <w:lvlText w:val=""/>
      <w:lvlJc w:val="left"/>
      <w:pPr>
        <w:ind w:left="2880" w:hanging="360"/>
      </w:pPr>
      <w:rPr>
        <w:rFonts w:ascii="Symbol" w:hAnsi="Symbol" w:hint="default"/>
      </w:rPr>
    </w:lvl>
    <w:lvl w:ilvl="4" w:tplc="5102360E" w:tentative="1">
      <w:start w:val="1"/>
      <w:numFmt w:val="bullet"/>
      <w:lvlText w:val="o"/>
      <w:lvlJc w:val="left"/>
      <w:pPr>
        <w:ind w:left="3600" w:hanging="360"/>
      </w:pPr>
      <w:rPr>
        <w:rFonts w:ascii="Courier New" w:hAnsi="Courier New" w:cs="Courier New" w:hint="default"/>
      </w:rPr>
    </w:lvl>
    <w:lvl w:ilvl="5" w:tplc="FE907050" w:tentative="1">
      <w:start w:val="1"/>
      <w:numFmt w:val="bullet"/>
      <w:lvlText w:val=""/>
      <w:lvlJc w:val="left"/>
      <w:pPr>
        <w:ind w:left="4320" w:hanging="360"/>
      </w:pPr>
      <w:rPr>
        <w:rFonts w:ascii="Wingdings" w:hAnsi="Wingdings" w:hint="default"/>
      </w:rPr>
    </w:lvl>
    <w:lvl w:ilvl="6" w:tplc="06FC71AA" w:tentative="1">
      <w:start w:val="1"/>
      <w:numFmt w:val="bullet"/>
      <w:lvlText w:val=""/>
      <w:lvlJc w:val="left"/>
      <w:pPr>
        <w:ind w:left="5040" w:hanging="360"/>
      </w:pPr>
      <w:rPr>
        <w:rFonts w:ascii="Symbol" w:hAnsi="Symbol" w:hint="default"/>
      </w:rPr>
    </w:lvl>
    <w:lvl w:ilvl="7" w:tplc="E3EC802A" w:tentative="1">
      <w:start w:val="1"/>
      <w:numFmt w:val="bullet"/>
      <w:lvlText w:val="o"/>
      <w:lvlJc w:val="left"/>
      <w:pPr>
        <w:ind w:left="5760" w:hanging="360"/>
      </w:pPr>
      <w:rPr>
        <w:rFonts w:ascii="Courier New" w:hAnsi="Courier New" w:cs="Courier New" w:hint="default"/>
      </w:rPr>
    </w:lvl>
    <w:lvl w:ilvl="8" w:tplc="4DD668C4" w:tentative="1">
      <w:start w:val="1"/>
      <w:numFmt w:val="bullet"/>
      <w:lvlText w:val=""/>
      <w:lvlJc w:val="left"/>
      <w:pPr>
        <w:ind w:left="6480" w:hanging="360"/>
      </w:pPr>
      <w:rPr>
        <w:rFonts w:ascii="Wingdings" w:hAnsi="Wingdings" w:hint="default"/>
      </w:rPr>
    </w:lvl>
  </w:abstractNum>
  <w:abstractNum w:abstractNumId="7" w15:restartNumberingAfterBreak="0">
    <w:nsid w:val="38B4060C"/>
    <w:multiLevelType w:val="hybridMultilevel"/>
    <w:tmpl w:val="43C66B10"/>
    <w:lvl w:ilvl="0" w:tplc="3BDCF3C4">
      <w:start w:val="1"/>
      <w:numFmt w:val="bullet"/>
      <w:lvlText w:val=""/>
      <w:lvlJc w:val="left"/>
      <w:pPr>
        <w:tabs>
          <w:tab w:val="num" w:pos="720"/>
        </w:tabs>
        <w:ind w:left="720" w:hanging="360"/>
      </w:pPr>
      <w:rPr>
        <w:rFonts w:ascii="Symbol" w:hAnsi="Symbol" w:hint="default"/>
      </w:rPr>
    </w:lvl>
    <w:lvl w:ilvl="1" w:tplc="39D035FE" w:tentative="1">
      <w:start w:val="1"/>
      <w:numFmt w:val="bullet"/>
      <w:lvlText w:val="o"/>
      <w:lvlJc w:val="left"/>
      <w:pPr>
        <w:ind w:left="1440" w:hanging="360"/>
      </w:pPr>
      <w:rPr>
        <w:rFonts w:ascii="Courier New" w:hAnsi="Courier New" w:cs="Courier New" w:hint="default"/>
      </w:rPr>
    </w:lvl>
    <w:lvl w:ilvl="2" w:tplc="9848977A" w:tentative="1">
      <w:start w:val="1"/>
      <w:numFmt w:val="bullet"/>
      <w:lvlText w:val=""/>
      <w:lvlJc w:val="left"/>
      <w:pPr>
        <w:ind w:left="2160" w:hanging="360"/>
      </w:pPr>
      <w:rPr>
        <w:rFonts w:ascii="Wingdings" w:hAnsi="Wingdings" w:hint="default"/>
      </w:rPr>
    </w:lvl>
    <w:lvl w:ilvl="3" w:tplc="BC882C92" w:tentative="1">
      <w:start w:val="1"/>
      <w:numFmt w:val="bullet"/>
      <w:lvlText w:val=""/>
      <w:lvlJc w:val="left"/>
      <w:pPr>
        <w:ind w:left="2880" w:hanging="360"/>
      </w:pPr>
      <w:rPr>
        <w:rFonts w:ascii="Symbol" w:hAnsi="Symbol" w:hint="default"/>
      </w:rPr>
    </w:lvl>
    <w:lvl w:ilvl="4" w:tplc="42868148" w:tentative="1">
      <w:start w:val="1"/>
      <w:numFmt w:val="bullet"/>
      <w:lvlText w:val="o"/>
      <w:lvlJc w:val="left"/>
      <w:pPr>
        <w:ind w:left="3600" w:hanging="360"/>
      </w:pPr>
      <w:rPr>
        <w:rFonts w:ascii="Courier New" w:hAnsi="Courier New" w:cs="Courier New" w:hint="default"/>
      </w:rPr>
    </w:lvl>
    <w:lvl w:ilvl="5" w:tplc="4DAACD68" w:tentative="1">
      <w:start w:val="1"/>
      <w:numFmt w:val="bullet"/>
      <w:lvlText w:val=""/>
      <w:lvlJc w:val="left"/>
      <w:pPr>
        <w:ind w:left="4320" w:hanging="360"/>
      </w:pPr>
      <w:rPr>
        <w:rFonts w:ascii="Wingdings" w:hAnsi="Wingdings" w:hint="default"/>
      </w:rPr>
    </w:lvl>
    <w:lvl w:ilvl="6" w:tplc="A83A5C40" w:tentative="1">
      <w:start w:val="1"/>
      <w:numFmt w:val="bullet"/>
      <w:lvlText w:val=""/>
      <w:lvlJc w:val="left"/>
      <w:pPr>
        <w:ind w:left="5040" w:hanging="360"/>
      </w:pPr>
      <w:rPr>
        <w:rFonts w:ascii="Symbol" w:hAnsi="Symbol" w:hint="default"/>
      </w:rPr>
    </w:lvl>
    <w:lvl w:ilvl="7" w:tplc="9B5C9FF4" w:tentative="1">
      <w:start w:val="1"/>
      <w:numFmt w:val="bullet"/>
      <w:lvlText w:val="o"/>
      <w:lvlJc w:val="left"/>
      <w:pPr>
        <w:ind w:left="5760" w:hanging="360"/>
      </w:pPr>
      <w:rPr>
        <w:rFonts w:ascii="Courier New" w:hAnsi="Courier New" w:cs="Courier New" w:hint="default"/>
      </w:rPr>
    </w:lvl>
    <w:lvl w:ilvl="8" w:tplc="C6B6B27C" w:tentative="1">
      <w:start w:val="1"/>
      <w:numFmt w:val="bullet"/>
      <w:lvlText w:val=""/>
      <w:lvlJc w:val="left"/>
      <w:pPr>
        <w:ind w:left="6480" w:hanging="360"/>
      </w:pPr>
      <w:rPr>
        <w:rFonts w:ascii="Wingdings" w:hAnsi="Wingdings" w:hint="default"/>
      </w:rPr>
    </w:lvl>
  </w:abstractNum>
  <w:abstractNum w:abstractNumId="8" w15:restartNumberingAfterBreak="0">
    <w:nsid w:val="3A080091"/>
    <w:multiLevelType w:val="hybridMultilevel"/>
    <w:tmpl w:val="F0CA10B0"/>
    <w:lvl w:ilvl="0" w:tplc="81F05636">
      <w:start w:val="1"/>
      <w:numFmt w:val="bullet"/>
      <w:lvlText w:val=""/>
      <w:lvlJc w:val="left"/>
      <w:pPr>
        <w:tabs>
          <w:tab w:val="num" w:pos="720"/>
        </w:tabs>
        <w:ind w:left="720" w:hanging="360"/>
      </w:pPr>
      <w:rPr>
        <w:rFonts w:ascii="Symbol" w:hAnsi="Symbol" w:hint="default"/>
      </w:rPr>
    </w:lvl>
    <w:lvl w:ilvl="1" w:tplc="ED905B6A" w:tentative="1">
      <w:start w:val="1"/>
      <w:numFmt w:val="bullet"/>
      <w:lvlText w:val="o"/>
      <w:lvlJc w:val="left"/>
      <w:pPr>
        <w:ind w:left="1440" w:hanging="360"/>
      </w:pPr>
      <w:rPr>
        <w:rFonts w:ascii="Courier New" w:hAnsi="Courier New" w:cs="Courier New" w:hint="default"/>
      </w:rPr>
    </w:lvl>
    <w:lvl w:ilvl="2" w:tplc="78024C0E" w:tentative="1">
      <w:start w:val="1"/>
      <w:numFmt w:val="bullet"/>
      <w:lvlText w:val=""/>
      <w:lvlJc w:val="left"/>
      <w:pPr>
        <w:ind w:left="2160" w:hanging="360"/>
      </w:pPr>
      <w:rPr>
        <w:rFonts w:ascii="Wingdings" w:hAnsi="Wingdings" w:hint="default"/>
      </w:rPr>
    </w:lvl>
    <w:lvl w:ilvl="3" w:tplc="4DF88106" w:tentative="1">
      <w:start w:val="1"/>
      <w:numFmt w:val="bullet"/>
      <w:lvlText w:val=""/>
      <w:lvlJc w:val="left"/>
      <w:pPr>
        <w:ind w:left="2880" w:hanging="360"/>
      </w:pPr>
      <w:rPr>
        <w:rFonts w:ascii="Symbol" w:hAnsi="Symbol" w:hint="default"/>
      </w:rPr>
    </w:lvl>
    <w:lvl w:ilvl="4" w:tplc="449EF12C" w:tentative="1">
      <w:start w:val="1"/>
      <w:numFmt w:val="bullet"/>
      <w:lvlText w:val="o"/>
      <w:lvlJc w:val="left"/>
      <w:pPr>
        <w:ind w:left="3600" w:hanging="360"/>
      </w:pPr>
      <w:rPr>
        <w:rFonts w:ascii="Courier New" w:hAnsi="Courier New" w:cs="Courier New" w:hint="default"/>
      </w:rPr>
    </w:lvl>
    <w:lvl w:ilvl="5" w:tplc="C08EAF4C" w:tentative="1">
      <w:start w:val="1"/>
      <w:numFmt w:val="bullet"/>
      <w:lvlText w:val=""/>
      <w:lvlJc w:val="left"/>
      <w:pPr>
        <w:ind w:left="4320" w:hanging="360"/>
      </w:pPr>
      <w:rPr>
        <w:rFonts w:ascii="Wingdings" w:hAnsi="Wingdings" w:hint="default"/>
      </w:rPr>
    </w:lvl>
    <w:lvl w:ilvl="6" w:tplc="7F94D950" w:tentative="1">
      <w:start w:val="1"/>
      <w:numFmt w:val="bullet"/>
      <w:lvlText w:val=""/>
      <w:lvlJc w:val="left"/>
      <w:pPr>
        <w:ind w:left="5040" w:hanging="360"/>
      </w:pPr>
      <w:rPr>
        <w:rFonts w:ascii="Symbol" w:hAnsi="Symbol" w:hint="default"/>
      </w:rPr>
    </w:lvl>
    <w:lvl w:ilvl="7" w:tplc="7B4C9CA8" w:tentative="1">
      <w:start w:val="1"/>
      <w:numFmt w:val="bullet"/>
      <w:lvlText w:val="o"/>
      <w:lvlJc w:val="left"/>
      <w:pPr>
        <w:ind w:left="5760" w:hanging="360"/>
      </w:pPr>
      <w:rPr>
        <w:rFonts w:ascii="Courier New" w:hAnsi="Courier New" w:cs="Courier New" w:hint="default"/>
      </w:rPr>
    </w:lvl>
    <w:lvl w:ilvl="8" w:tplc="50E03C4C" w:tentative="1">
      <w:start w:val="1"/>
      <w:numFmt w:val="bullet"/>
      <w:lvlText w:val=""/>
      <w:lvlJc w:val="left"/>
      <w:pPr>
        <w:ind w:left="6480" w:hanging="360"/>
      </w:pPr>
      <w:rPr>
        <w:rFonts w:ascii="Wingdings" w:hAnsi="Wingdings" w:hint="default"/>
      </w:rPr>
    </w:lvl>
  </w:abstractNum>
  <w:abstractNum w:abstractNumId="9" w15:restartNumberingAfterBreak="0">
    <w:nsid w:val="3E340B39"/>
    <w:multiLevelType w:val="hybridMultilevel"/>
    <w:tmpl w:val="56C8BCD6"/>
    <w:lvl w:ilvl="0" w:tplc="B6E4D868">
      <w:start w:val="1"/>
      <w:numFmt w:val="bullet"/>
      <w:lvlText w:val=""/>
      <w:lvlJc w:val="left"/>
      <w:pPr>
        <w:tabs>
          <w:tab w:val="num" w:pos="720"/>
        </w:tabs>
        <w:ind w:left="720" w:hanging="360"/>
      </w:pPr>
      <w:rPr>
        <w:rFonts w:ascii="Symbol" w:hAnsi="Symbol" w:hint="default"/>
      </w:rPr>
    </w:lvl>
    <w:lvl w:ilvl="1" w:tplc="CDF6D3FC" w:tentative="1">
      <w:start w:val="1"/>
      <w:numFmt w:val="bullet"/>
      <w:lvlText w:val="o"/>
      <w:lvlJc w:val="left"/>
      <w:pPr>
        <w:ind w:left="1440" w:hanging="360"/>
      </w:pPr>
      <w:rPr>
        <w:rFonts w:ascii="Courier New" w:hAnsi="Courier New" w:cs="Courier New" w:hint="default"/>
      </w:rPr>
    </w:lvl>
    <w:lvl w:ilvl="2" w:tplc="1E4A81A4" w:tentative="1">
      <w:start w:val="1"/>
      <w:numFmt w:val="bullet"/>
      <w:lvlText w:val=""/>
      <w:lvlJc w:val="left"/>
      <w:pPr>
        <w:ind w:left="2160" w:hanging="360"/>
      </w:pPr>
      <w:rPr>
        <w:rFonts w:ascii="Wingdings" w:hAnsi="Wingdings" w:hint="default"/>
      </w:rPr>
    </w:lvl>
    <w:lvl w:ilvl="3" w:tplc="F44A546A" w:tentative="1">
      <w:start w:val="1"/>
      <w:numFmt w:val="bullet"/>
      <w:lvlText w:val=""/>
      <w:lvlJc w:val="left"/>
      <w:pPr>
        <w:ind w:left="2880" w:hanging="360"/>
      </w:pPr>
      <w:rPr>
        <w:rFonts w:ascii="Symbol" w:hAnsi="Symbol" w:hint="default"/>
      </w:rPr>
    </w:lvl>
    <w:lvl w:ilvl="4" w:tplc="D35AB130" w:tentative="1">
      <w:start w:val="1"/>
      <w:numFmt w:val="bullet"/>
      <w:lvlText w:val="o"/>
      <w:lvlJc w:val="left"/>
      <w:pPr>
        <w:ind w:left="3600" w:hanging="360"/>
      </w:pPr>
      <w:rPr>
        <w:rFonts w:ascii="Courier New" w:hAnsi="Courier New" w:cs="Courier New" w:hint="default"/>
      </w:rPr>
    </w:lvl>
    <w:lvl w:ilvl="5" w:tplc="2F1CA164" w:tentative="1">
      <w:start w:val="1"/>
      <w:numFmt w:val="bullet"/>
      <w:lvlText w:val=""/>
      <w:lvlJc w:val="left"/>
      <w:pPr>
        <w:ind w:left="4320" w:hanging="360"/>
      </w:pPr>
      <w:rPr>
        <w:rFonts w:ascii="Wingdings" w:hAnsi="Wingdings" w:hint="default"/>
      </w:rPr>
    </w:lvl>
    <w:lvl w:ilvl="6" w:tplc="18222CEA" w:tentative="1">
      <w:start w:val="1"/>
      <w:numFmt w:val="bullet"/>
      <w:lvlText w:val=""/>
      <w:lvlJc w:val="left"/>
      <w:pPr>
        <w:ind w:left="5040" w:hanging="360"/>
      </w:pPr>
      <w:rPr>
        <w:rFonts w:ascii="Symbol" w:hAnsi="Symbol" w:hint="default"/>
      </w:rPr>
    </w:lvl>
    <w:lvl w:ilvl="7" w:tplc="6646046A" w:tentative="1">
      <w:start w:val="1"/>
      <w:numFmt w:val="bullet"/>
      <w:lvlText w:val="o"/>
      <w:lvlJc w:val="left"/>
      <w:pPr>
        <w:ind w:left="5760" w:hanging="360"/>
      </w:pPr>
      <w:rPr>
        <w:rFonts w:ascii="Courier New" w:hAnsi="Courier New" w:cs="Courier New" w:hint="default"/>
      </w:rPr>
    </w:lvl>
    <w:lvl w:ilvl="8" w:tplc="BEBA712A" w:tentative="1">
      <w:start w:val="1"/>
      <w:numFmt w:val="bullet"/>
      <w:lvlText w:val=""/>
      <w:lvlJc w:val="left"/>
      <w:pPr>
        <w:ind w:left="6480" w:hanging="360"/>
      </w:pPr>
      <w:rPr>
        <w:rFonts w:ascii="Wingdings" w:hAnsi="Wingdings" w:hint="default"/>
      </w:rPr>
    </w:lvl>
  </w:abstractNum>
  <w:abstractNum w:abstractNumId="10" w15:restartNumberingAfterBreak="0">
    <w:nsid w:val="442E5373"/>
    <w:multiLevelType w:val="hybridMultilevel"/>
    <w:tmpl w:val="47EEDB5A"/>
    <w:lvl w:ilvl="0" w:tplc="70A85B52">
      <w:start w:val="1"/>
      <w:numFmt w:val="bullet"/>
      <w:lvlText w:val=""/>
      <w:lvlJc w:val="left"/>
      <w:pPr>
        <w:tabs>
          <w:tab w:val="num" w:pos="720"/>
        </w:tabs>
        <w:ind w:left="720" w:hanging="360"/>
      </w:pPr>
      <w:rPr>
        <w:rFonts w:ascii="Symbol" w:hAnsi="Symbol" w:hint="default"/>
      </w:rPr>
    </w:lvl>
    <w:lvl w:ilvl="1" w:tplc="E27AF176" w:tentative="1">
      <w:start w:val="1"/>
      <w:numFmt w:val="bullet"/>
      <w:lvlText w:val="o"/>
      <w:lvlJc w:val="left"/>
      <w:pPr>
        <w:ind w:left="1440" w:hanging="360"/>
      </w:pPr>
      <w:rPr>
        <w:rFonts w:ascii="Courier New" w:hAnsi="Courier New" w:cs="Courier New" w:hint="default"/>
      </w:rPr>
    </w:lvl>
    <w:lvl w:ilvl="2" w:tplc="067C1DD8" w:tentative="1">
      <w:start w:val="1"/>
      <w:numFmt w:val="bullet"/>
      <w:lvlText w:val=""/>
      <w:lvlJc w:val="left"/>
      <w:pPr>
        <w:ind w:left="2160" w:hanging="360"/>
      </w:pPr>
      <w:rPr>
        <w:rFonts w:ascii="Wingdings" w:hAnsi="Wingdings" w:hint="default"/>
      </w:rPr>
    </w:lvl>
    <w:lvl w:ilvl="3" w:tplc="26863858" w:tentative="1">
      <w:start w:val="1"/>
      <w:numFmt w:val="bullet"/>
      <w:lvlText w:val=""/>
      <w:lvlJc w:val="left"/>
      <w:pPr>
        <w:ind w:left="2880" w:hanging="360"/>
      </w:pPr>
      <w:rPr>
        <w:rFonts w:ascii="Symbol" w:hAnsi="Symbol" w:hint="default"/>
      </w:rPr>
    </w:lvl>
    <w:lvl w:ilvl="4" w:tplc="EE2A87F4" w:tentative="1">
      <w:start w:val="1"/>
      <w:numFmt w:val="bullet"/>
      <w:lvlText w:val="o"/>
      <w:lvlJc w:val="left"/>
      <w:pPr>
        <w:ind w:left="3600" w:hanging="360"/>
      </w:pPr>
      <w:rPr>
        <w:rFonts w:ascii="Courier New" w:hAnsi="Courier New" w:cs="Courier New" w:hint="default"/>
      </w:rPr>
    </w:lvl>
    <w:lvl w:ilvl="5" w:tplc="024C9AA8" w:tentative="1">
      <w:start w:val="1"/>
      <w:numFmt w:val="bullet"/>
      <w:lvlText w:val=""/>
      <w:lvlJc w:val="left"/>
      <w:pPr>
        <w:ind w:left="4320" w:hanging="360"/>
      </w:pPr>
      <w:rPr>
        <w:rFonts w:ascii="Wingdings" w:hAnsi="Wingdings" w:hint="default"/>
      </w:rPr>
    </w:lvl>
    <w:lvl w:ilvl="6" w:tplc="9E78D6F4" w:tentative="1">
      <w:start w:val="1"/>
      <w:numFmt w:val="bullet"/>
      <w:lvlText w:val=""/>
      <w:lvlJc w:val="left"/>
      <w:pPr>
        <w:ind w:left="5040" w:hanging="360"/>
      </w:pPr>
      <w:rPr>
        <w:rFonts w:ascii="Symbol" w:hAnsi="Symbol" w:hint="default"/>
      </w:rPr>
    </w:lvl>
    <w:lvl w:ilvl="7" w:tplc="D68EB95E" w:tentative="1">
      <w:start w:val="1"/>
      <w:numFmt w:val="bullet"/>
      <w:lvlText w:val="o"/>
      <w:lvlJc w:val="left"/>
      <w:pPr>
        <w:ind w:left="5760" w:hanging="360"/>
      </w:pPr>
      <w:rPr>
        <w:rFonts w:ascii="Courier New" w:hAnsi="Courier New" w:cs="Courier New" w:hint="default"/>
      </w:rPr>
    </w:lvl>
    <w:lvl w:ilvl="8" w:tplc="D0D8A9BE" w:tentative="1">
      <w:start w:val="1"/>
      <w:numFmt w:val="bullet"/>
      <w:lvlText w:val=""/>
      <w:lvlJc w:val="left"/>
      <w:pPr>
        <w:ind w:left="6480" w:hanging="360"/>
      </w:pPr>
      <w:rPr>
        <w:rFonts w:ascii="Wingdings" w:hAnsi="Wingdings" w:hint="default"/>
      </w:rPr>
    </w:lvl>
  </w:abstractNum>
  <w:abstractNum w:abstractNumId="11" w15:restartNumberingAfterBreak="0">
    <w:nsid w:val="4E217BD6"/>
    <w:multiLevelType w:val="hybridMultilevel"/>
    <w:tmpl w:val="0D4A4E38"/>
    <w:lvl w:ilvl="0" w:tplc="E0220D8A">
      <w:start w:val="1"/>
      <w:numFmt w:val="bullet"/>
      <w:lvlText w:val=""/>
      <w:lvlJc w:val="left"/>
      <w:pPr>
        <w:tabs>
          <w:tab w:val="num" w:pos="720"/>
        </w:tabs>
        <w:ind w:left="720" w:hanging="360"/>
      </w:pPr>
      <w:rPr>
        <w:rFonts w:ascii="Symbol" w:hAnsi="Symbol" w:hint="default"/>
      </w:rPr>
    </w:lvl>
    <w:lvl w:ilvl="1" w:tplc="BDFC0F06" w:tentative="1">
      <w:start w:val="1"/>
      <w:numFmt w:val="bullet"/>
      <w:lvlText w:val="o"/>
      <w:lvlJc w:val="left"/>
      <w:pPr>
        <w:ind w:left="1440" w:hanging="360"/>
      </w:pPr>
      <w:rPr>
        <w:rFonts w:ascii="Courier New" w:hAnsi="Courier New" w:cs="Courier New" w:hint="default"/>
      </w:rPr>
    </w:lvl>
    <w:lvl w:ilvl="2" w:tplc="A67C75E2" w:tentative="1">
      <w:start w:val="1"/>
      <w:numFmt w:val="bullet"/>
      <w:lvlText w:val=""/>
      <w:lvlJc w:val="left"/>
      <w:pPr>
        <w:ind w:left="2160" w:hanging="360"/>
      </w:pPr>
      <w:rPr>
        <w:rFonts w:ascii="Wingdings" w:hAnsi="Wingdings" w:hint="default"/>
      </w:rPr>
    </w:lvl>
    <w:lvl w:ilvl="3" w:tplc="C0FAB4EE" w:tentative="1">
      <w:start w:val="1"/>
      <w:numFmt w:val="bullet"/>
      <w:lvlText w:val=""/>
      <w:lvlJc w:val="left"/>
      <w:pPr>
        <w:ind w:left="2880" w:hanging="360"/>
      </w:pPr>
      <w:rPr>
        <w:rFonts w:ascii="Symbol" w:hAnsi="Symbol" w:hint="default"/>
      </w:rPr>
    </w:lvl>
    <w:lvl w:ilvl="4" w:tplc="A3C6938E" w:tentative="1">
      <w:start w:val="1"/>
      <w:numFmt w:val="bullet"/>
      <w:lvlText w:val="o"/>
      <w:lvlJc w:val="left"/>
      <w:pPr>
        <w:ind w:left="3600" w:hanging="360"/>
      </w:pPr>
      <w:rPr>
        <w:rFonts w:ascii="Courier New" w:hAnsi="Courier New" w:cs="Courier New" w:hint="default"/>
      </w:rPr>
    </w:lvl>
    <w:lvl w:ilvl="5" w:tplc="29DC44AC" w:tentative="1">
      <w:start w:val="1"/>
      <w:numFmt w:val="bullet"/>
      <w:lvlText w:val=""/>
      <w:lvlJc w:val="left"/>
      <w:pPr>
        <w:ind w:left="4320" w:hanging="360"/>
      </w:pPr>
      <w:rPr>
        <w:rFonts w:ascii="Wingdings" w:hAnsi="Wingdings" w:hint="default"/>
      </w:rPr>
    </w:lvl>
    <w:lvl w:ilvl="6" w:tplc="FFDC313E" w:tentative="1">
      <w:start w:val="1"/>
      <w:numFmt w:val="bullet"/>
      <w:lvlText w:val=""/>
      <w:lvlJc w:val="left"/>
      <w:pPr>
        <w:ind w:left="5040" w:hanging="360"/>
      </w:pPr>
      <w:rPr>
        <w:rFonts w:ascii="Symbol" w:hAnsi="Symbol" w:hint="default"/>
      </w:rPr>
    </w:lvl>
    <w:lvl w:ilvl="7" w:tplc="9C2A95E6" w:tentative="1">
      <w:start w:val="1"/>
      <w:numFmt w:val="bullet"/>
      <w:lvlText w:val="o"/>
      <w:lvlJc w:val="left"/>
      <w:pPr>
        <w:ind w:left="5760" w:hanging="360"/>
      </w:pPr>
      <w:rPr>
        <w:rFonts w:ascii="Courier New" w:hAnsi="Courier New" w:cs="Courier New" w:hint="default"/>
      </w:rPr>
    </w:lvl>
    <w:lvl w:ilvl="8" w:tplc="0E5ADCDE" w:tentative="1">
      <w:start w:val="1"/>
      <w:numFmt w:val="bullet"/>
      <w:lvlText w:val=""/>
      <w:lvlJc w:val="left"/>
      <w:pPr>
        <w:ind w:left="6480" w:hanging="360"/>
      </w:pPr>
      <w:rPr>
        <w:rFonts w:ascii="Wingdings" w:hAnsi="Wingdings" w:hint="default"/>
      </w:rPr>
    </w:lvl>
  </w:abstractNum>
  <w:abstractNum w:abstractNumId="12" w15:restartNumberingAfterBreak="0">
    <w:nsid w:val="513B001A"/>
    <w:multiLevelType w:val="hybridMultilevel"/>
    <w:tmpl w:val="06F05E9A"/>
    <w:lvl w:ilvl="0" w:tplc="D7069584">
      <w:start w:val="1"/>
      <w:numFmt w:val="bullet"/>
      <w:lvlText w:val=""/>
      <w:lvlJc w:val="left"/>
      <w:pPr>
        <w:tabs>
          <w:tab w:val="num" w:pos="720"/>
        </w:tabs>
        <w:ind w:left="720" w:hanging="360"/>
      </w:pPr>
      <w:rPr>
        <w:rFonts w:ascii="Symbol" w:hAnsi="Symbol" w:hint="default"/>
      </w:rPr>
    </w:lvl>
    <w:lvl w:ilvl="1" w:tplc="7F6A9ABA" w:tentative="1">
      <w:start w:val="1"/>
      <w:numFmt w:val="bullet"/>
      <w:lvlText w:val="o"/>
      <w:lvlJc w:val="left"/>
      <w:pPr>
        <w:ind w:left="1440" w:hanging="360"/>
      </w:pPr>
      <w:rPr>
        <w:rFonts w:ascii="Courier New" w:hAnsi="Courier New" w:cs="Courier New" w:hint="default"/>
      </w:rPr>
    </w:lvl>
    <w:lvl w:ilvl="2" w:tplc="6B28740E" w:tentative="1">
      <w:start w:val="1"/>
      <w:numFmt w:val="bullet"/>
      <w:lvlText w:val=""/>
      <w:lvlJc w:val="left"/>
      <w:pPr>
        <w:ind w:left="2160" w:hanging="360"/>
      </w:pPr>
      <w:rPr>
        <w:rFonts w:ascii="Wingdings" w:hAnsi="Wingdings" w:hint="default"/>
      </w:rPr>
    </w:lvl>
    <w:lvl w:ilvl="3" w:tplc="A2B45132" w:tentative="1">
      <w:start w:val="1"/>
      <w:numFmt w:val="bullet"/>
      <w:lvlText w:val=""/>
      <w:lvlJc w:val="left"/>
      <w:pPr>
        <w:ind w:left="2880" w:hanging="360"/>
      </w:pPr>
      <w:rPr>
        <w:rFonts w:ascii="Symbol" w:hAnsi="Symbol" w:hint="default"/>
      </w:rPr>
    </w:lvl>
    <w:lvl w:ilvl="4" w:tplc="80E0797E" w:tentative="1">
      <w:start w:val="1"/>
      <w:numFmt w:val="bullet"/>
      <w:lvlText w:val="o"/>
      <w:lvlJc w:val="left"/>
      <w:pPr>
        <w:ind w:left="3600" w:hanging="360"/>
      </w:pPr>
      <w:rPr>
        <w:rFonts w:ascii="Courier New" w:hAnsi="Courier New" w:cs="Courier New" w:hint="default"/>
      </w:rPr>
    </w:lvl>
    <w:lvl w:ilvl="5" w:tplc="6D4EB8B4" w:tentative="1">
      <w:start w:val="1"/>
      <w:numFmt w:val="bullet"/>
      <w:lvlText w:val=""/>
      <w:lvlJc w:val="left"/>
      <w:pPr>
        <w:ind w:left="4320" w:hanging="360"/>
      </w:pPr>
      <w:rPr>
        <w:rFonts w:ascii="Wingdings" w:hAnsi="Wingdings" w:hint="default"/>
      </w:rPr>
    </w:lvl>
    <w:lvl w:ilvl="6" w:tplc="8356090C" w:tentative="1">
      <w:start w:val="1"/>
      <w:numFmt w:val="bullet"/>
      <w:lvlText w:val=""/>
      <w:lvlJc w:val="left"/>
      <w:pPr>
        <w:ind w:left="5040" w:hanging="360"/>
      </w:pPr>
      <w:rPr>
        <w:rFonts w:ascii="Symbol" w:hAnsi="Symbol" w:hint="default"/>
      </w:rPr>
    </w:lvl>
    <w:lvl w:ilvl="7" w:tplc="522CE854" w:tentative="1">
      <w:start w:val="1"/>
      <w:numFmt w:val="bullet"/>
      <w:lvlText w:val="o"/>
      <w:lvlJc w:val="left"/>
      <w:pPr>
        <w:ind w:left="5760" w:hanging="360"/>
      </w:pPr>
      <w:rPr>
        <w:rFonts w:ascii="Courier New" w:hAnsi="Courier New" w:cs="Courier New" w:hint="default"/>
      </w:rPr>
    </w:lvl>
    <w:lvl w:ilvl="8" w:tplc="7210610A" w:tentative="1">
      <w:start w:val="1"/>
      <w:numFmt w:val="bullet"/>
      <w:lvlText w:val=""/>
      <w:lvlJc w:val="left"/>
      <w:pPr>
        <w:ind w:left="6480" w:hanging="360"/>
      </w:pPr>
      <w:rPr>
        <w:rFonts w:ascii="Wingdings" w:hAnsi="Wingdings" w:hint="default"/>
      </w:rPr>
    </w:lvl>
  </w:abstractNum>
  <w:abstractNum w:abstractNumId="13" w15:restartNumberingAfterBreak="0">
    <w:nsid w:val="5A460941"/>
    <w:multiLevelType w:val="hybridMultilevel"/>
    <w:tmpl w:val="880E21FA"/>
    <w:lvl w:ilvl="0" w:tplc="6634315A">
      <w:start w:val="1"/>
      <w:numFmt w:val="bullet"/>
      <w:lvlText w:val=""/>
      <w:lvlJc w:val="left"/>
      <w:pPr>
        <w:tabs>
          <w:tab w:val="num" w:pos="720"/>
        </w:tabs>
        <w:ind w:left="720" w:hanging="360"/>
      </w:pPr>
      <w:rPr>
        <w:rFonts w:ascii="Symbol" w:hAnsi="Symbol" w:hint="default"/>
      </w:rPr>
    </w:lvl>
    <w:lvl w:ilvl="1" w:tplc="CEFAEEA4" w:tentative="1">
      <w:start w:val="1"/>
      <w:numFmt w:val="bullet"/>
      <w:lvlText w:val="o"/>
      <w:lvlJc w:val="left"/>
      <w:pPr>
        <w:ind w:left="1440" w:hanging="360"/>
      </w:pPr>
      <w:rPr>
        <w:rFonts w:ascii="Courier New" w:hAnsi="Courier New" w:cs="Courier New" w:hint="default"/>
      </w:rPr>
    </w:lvl>
    <w:lvl w:ilvl="2" w:tplc="A7669DB2" w:tentative="1">
      <w:start w:val="1"/>
      <w:numFmt w:val="bullet"/>
      <w:lvlText w:val=""/>
      <w:lvlJc w:val="left"/>
      <w:pPr>
        <w:ind w:left="2160" w:hanging="360"/>
      </w:pPr>
      <w:rPr>
        <w:rFonts w:ascii="Wingdings" w:hAnsi="Wingdings" w:hint="default"/>
      </w:rPr>
    </w:lvl>
    <w:lvl w:ilvl="3" w:tplc="6494101E" w:tentative="1">
      <w:start w:val="1"/>
      <w:numFmt w:val="bullet"/>
      <w:lvlText w:val=""/>
      <w:lvlJc w:val="left"/>
      <w:pPr>
        <w:ind w:left="2880" w:hanging="360"/>
      </w:pPr>
      <w:rPr>
        <w:rFonts w:ascii="Symbol" w:hAnsi="Symbol" w:hint="default"/>
      </w:rPr>
    </w:lvl>
    <w:lvl w:ilvl="4" w:tplc="A85E8BCC" w:tentative="1">
      <w:start w:val="1"/>
      <w:numFmt w:val="bullet"/>
      <w:lvlText w:val="o"/>
      <w:lvlJc w:val="left"/>
      <w:pPr>
        <w:ind w:left="3600" w:hanging="360"/>
      </w:pPr>
      <w:rPr>
        <w:rFonts w:ascii="Courier New" w:hAnsi="Courier New" w:cs="Courier New" w:hint="default"/>
      </w:rPr>
    </w:lvl>
    <w:lvl w:ilvl="5" w:tplc="A000B8F6" w:tentative="1">
      <w:start w:val="1"/>
      <w:numFmt w:val="bullet"/>
      <w:lvlText w:val=""/>
      <w:lvlJc w:val="left"/>
      <w:pPr>
        <w:ind w:left="4320" w:hanging="360"/>
      </w:pPr>
      <w:rPr>
        <w:rFonts w:ascii="Wingdings" w:hAnsi="Wingdings" w:hint="default"/>
      </w:rPr>
    </w:lvl>
    <w:lvl w:ilvl="6" w:tplc="6476575E" w:tentative="1">
      <w:start w:val="1"/>
      <w:numFmt w:val="bullet"/>
      <w:lvlText w:val=""/>
      <w:lvlJc w:val="left"/>
      <w:pPr>
        <w:ind w:left="5040" w:hanging="360"/>
      </w:pPr>
      <w:rPr>
        <w:rFonts w:ascii="Symbol" w:hAnsi="Symbol" w:hint="default"/>
      </w:rPr>
    </w:lvl>
    <w:lvl w:ilvl="7" w:tplc="4C1890E8" w:tentative="1">
      <w:start w:val="1"/>
      <w:numFmt w:val="bullet"/>
      <w:lvlText w:val="o"/>
      <w:lvlJc w:val="left"/>
      <w:pPr>
        <w:ind w:left="5760" w:hanging="360"/>
      </w:pPr>
      <w:rPr>
        <w:rFonts w:ascii="Courier New" w:hAnsi="Courier New" w:cs="Courier New" w:hint="default"/>
      </w:rPr>
    </w:lvl>
    <w:lvl w:ilvl="8" w:tplc="A9023514" w:tentative="1">
      <w:start w:val="1"/>
      <w:numFmt w:val="bullet"/>
      <w:lvlText w:val=""/>
      <w:lvlJc w:val="left"/>
      <w:pPr>
        <w:ind w:left="6480" w:hanging="360"/>
      </w:pPr>
      <w:rPr>
        <w:rFonts w:ascii="Wingdings" w:hAnsi="Wingdings" w:hint="default"/>
      </w:rPr>
    </w:lvl>
  </w:abstractNum>
  <w:abstractNum w:abstractNumId="14" w15:restartNumberingAfterBreak="0">
    <w:nsid w:val="658E3EDC"/>
    <w:multiLevelType w:val="hybridMultilevel"/>
    <w:tmpl w:val="98C409A8"/>
    <w:lvl w:ilvl="0" w:tplc="96A0039A">
      <w:start w:val="1"/>
      <w:numFmt w:val="bullet"/>
      <w:lvlText w:val=""/>
      <w:lvlJc w:val="left"/>
      <w:pPr>
        <w:tabs>
          <w:tab w:val="num" w:pos="720"/>
        </w:tabs>
        <w:ind w:left="720" w:hanging="360"/>
      </w:pPr>
      <w:rPr>
        <w:rFonts w:ascii="Symbol" w:hAnsi="Symbol" w:hint="default"/>
      </w:rPr>
    </w:lvl>
    <w:lvl w:ilvl="1" w:tplc="93EE8444" w:tentative="1">
      <w:start w:val="1"/>
      <w:numFmt w:val="bullet"/>
      <w:lvlText w:val="o"/>
      <w:lvlJc w:val="left"/>
      <w:pPr>
        <w:ind w:left="1440" w:hanging="360"/>
      </w:pPr>
      <w:rPr>
        <w:rFonts w:ascii="Courier New" w:hAnsi="Courier New" w:cs="Courier New" w:hint="default"/>
      </w:rPr>
    </w:lvl>
    <w:lvl w:ilvl="2" w:tplc="CB2CD54C" w:tentative="1">
      <w:start w:val="1"/>
      <w:numFmt w:val="bullet"/>
      <w:lvlText w:val=""/>
      <w:lvlJc w:val="left"/>
      <w:pPr>
        <w:ind w:left="2160" w:hanging="360"/>
      </w:pPr>
      <w:rPr>
        <w:rFonts w:ascii="Wingdings" w:hAnsi="Wingdings" w:hint="default"/>
      </w:rPr>
    </w:lvl>
    <w:lvl w:ilvl="3" w:tplc="4740EFE6" w:tentative="1">
      <w:start w:val="1"/>
      <w:numFmt w:val="bullet"/>
      <w:lvlText w:val=""/>
      <w:lvlJc w:val="left"/>
      <w:pPr>
        <w:ind w:left="2880" w:hanging="360"/>
      </w:pPr>
      <w:rPr>
        <w:rFonts w:ascii="Symbol" w:hAnsi="Symbol" w:hint="default"/>
      </w:rPr>
    </w:lvl>
    <w:lvl w:ilvl="4" w:tplc="0C125F58" w:tentative="1">
      <w:start w:val="1"/>
      <w:numFmt w:val="bullet"/>
      <w:lvlText w:val="o"/>
      <w:lvlJc w:val="left"/>
      <w:pPr>
        <w:ind w:left="3600" w:hanging="360"/>
      </w:pPr>
      <w:rPr>
        <w:rFonts w:ascii="Courier New" w:hAnsi="Courier New" w:cs="Courier New" w:hint="default"/>
      </w:rPr>
    </w:lvl>
    <w:lvl w:ilvl="5" w:tplc="3F728BEE" w:tentative="1">
      <w:start w:val="1"/>
      <w:numFmt w:val="bullet"/>
      <w:lvlText w:val=""/>
      <w:lvlJc w:val="left"/>
      <w:pPr>
        <w:ind w:left="4320" w:hanging="360"/>
      </w:pPr>
      <w:rPr>
        <w:rFonts w:ascii="Wingdings" w:hAnsi="Wingdings" w:hint="default"/>
      </w:rPr>
    </w:lvl>
    <w:lvl w:ilvl="6" w:tplc="D51AC8B2" w:tentative="1">
      <w:start w:val="1"/>
      <w:numFmt w:val="bullet"/>
      <w:lvlText w:val=""/>
      <w:lvlJc w:val="left"/>
      <w:pPr>
        <w:ind w:left="5040" w:hanging="360"/>
      </w:pPr>
      <w:rPr>
        <w:rFonts w:ascii="Symbol" w:hAnsi="Symbol" w:hint="default"/>
      </w:rPr>
    </w:lvl>
    <w:lvl w:ilvl="7" w:tplc="0B4847CA" w:tentative="1">
      <w:start w:val="1"/>
      <w:numFmt w:val="bullet"/>
      <w:lvlText w:val="o"/>
      <w:lvlJc w:val="left"/>
      <w:pPr>
        <w:ind w:left="5760" w:hanging="360"/>
      </w:pPr>
      <w:rPr>
        <w:rFonts w:ascii="Courier New" w:hAnsi="Courier New" w:cs="Courier New" w:hint="default"/>
      </w:rPr>
    </w:lvl>
    <w:lvl w:ilvl="8" w:tplc="6B8EA0D6" w:tentative="1">
      <w:start w:val="1"/>
      <w:numFmt w:val="bullet"/>
      <w:lvlText w:val=""/>
      <w:lvlJc w:val="left"/>
      <w:pPr>
        <w:ind w:left="6480" w:hanging="360"/>
      </w:pPr>
      <w:rPr>
        <w:rFonts w:ascii="Wingdings" w:hAnsi="Wingdings" w:hint="default"/>
      </w:rPr>
    </w:lvl>
  </w:abstractNum>
  <w:abstractNum w:abstractNumId="15" w15:restartNumberingAfterBreak="0">
    <w:nsid w:val="6D00764E"/>
    <w:multiLevelType w:val="hybridMultilevel"/>
    <w:tmpl w:val="BEC4EB3E"/>
    <w:lvl w:ilvl="0" w:tplc="9EBAEFC8">
      <w:start w:val="1"/>
      <w:numFmt w:val="bullet"/>
      <w:lvlText w:val=""/>
      <w:lvlJc w:val="left"/>
      <w:pPr>
        <w:tabs>
          <w:tab w:val="num" w:pos="720"/>
        </w:tabs>
        <w:ind w:left="720" w:hanging="360"/>
      </w:pPr>
      <w:rPr>
        <w:rFonts w:ascii="Symbol" w:hAnsi="Symbol" w:hint="default"/>
      </w:rPr>
    </w:lvl>
    <w:lvl w:ilvl="1" w:tplc="8DCC5ED0" w:tentative="1">
      <w:start w:val="1"/>
      <w:numFmt w:val="bullet"/>
      <w:lvlText w:val="o"/>
      <w:lvlJc w:val="left"/>
      <w:pPr>
        <w:ind w:left="1440" w:hanging="360"/>
      </w:pPr>
      <w:rPr>
        <w:rFonts w:ascii="Courier New" w:hAnsi="Courier New" w:cs="Courier New" w:hint="default"/>
      </w:rPr>
    </w:lvl>
    <w:lvl w:ilvl="2" w:tplc="E12AAD90" w:tentative="1">
      <w:start w:val="1"/>
      <w:numFmt w:val="bullet"/>
      <w:lvlText w:val=""/>
      <w:lvlJc w:val="left"/>
      <w:pPr>
        <w:ind w:left="2160" w:hanging="360"/>
      </w:pPr>
      <w:rPr>
        <w:rFonts w:ascii="Wingdings" w:hAnsi="Wingdings" w:hint="default"/>
      </w:rPr>
    </w:lvl>
    <w:lvl w:ilvl="3" w:tplc="DBB66D5C" w:tentative="1">
      <w:start w:val="1"/>
      <w:numFmt w:val="bullet"/>
      <w:lvlText w:val=""/>
      <w:lvlJc w:val="left"/>
      <w:pPr>
        <w:ind w:left="2880" w:hanging="360"/>
      </w:pPr>
      <w:rPr>
        <w:rFonts w:ascii="Symbol" w:hAnsi="Symbol" w:hint="default"/>
      </w:rPr>
    </w:lvl>
    <w:lvl w:ilvl="4" w:tplc="EF6CB186" w:tentative="1">
      <w:start w:val="1"/>
      <w:numFmt w:val="bullet"/>
      <w:lvlText w:val="o"/>
      <w:lvlJc w:val="left"/>
      <w:pPr>
        <w:ind w:left="3600" w:hanging="360"/>
      </w:pPr>
      <w:rPr>
        <w:rFonts w:ascii="Courier New" w:hAnsi="Courier New" w:cs="Courier New" w:hint="default"/>
      </w:rPr>
    </w:lvl>
    <w:lvl w:ilvl="5" w:tplc="15A6F24A" w:tentative="1">
      <w:start w:val="1"/>
      <w:numFmt w:val="bullet"/>
      <w:lvlText w:val=""/>
      <w:lvlJc w:val="left"/>
      <w:pPr>
        <w:ind w:left="4320" w:hanging="360"/>
      </w:pPr>
      <w:rPr>
        <w:rFonts w:ascii="Wingdings" w:hAnsi="Wingdings" w:hint="default"/>
      </w:rPr>
    </w:lvl>
    <w:lvl w:ilvl="6" w:tplc="99000148" w:tentative="1">
      <w:start w:val="1"/>
      <w:numFmt w:val="bullet"/>
      <w:lvlText w:val=""/>
      <w:lvlJc w:val="left"/>
      <w:pPr>
        <w:ind w:left="5040" w:hanging="360"/>
      </w:pPr>
      <w:rPr>
        <w:rFonts w:ascii="Symbol" w:hAnsi="Symbol" w:hint="default"/>
      </w:rPr>
    </w:lvl>
    <w:lvl w:ilvl="7" w:tplc="74D0D6A0" w:tentative="1">
      <w:start w:val="1"/>
      <w:numFmt w:val="bullet"/>
      <w:lvlText w:val="o"/>
      <w:lvlJc w:val="left"/>
      <w:pPr>
        <w:ind w:left="5760" w:hanging="360"/>
      </w:pPr>
      <w:rPr>
        <w:rFonts w:ascii="Courier New" w:hAnsi="Courier New" w:cs="Courier New" w:hint="default"/>
      </w:rPr>
    </w:lvl>
    <w:lvl w:ilvl="8" w:tplc="513E0F70" w:tentative="1">
      <w:start w:val="1"/>
      <w:numFmt w:val="bullet"/>
      <w:lvlText w:val=""/>
      <w:lvlJc w:val="left"/>
      <w:pPr>
        <w:ind w:left="6480" w:hanging="360"/>
      </w:pPr>
      <w:rPr>
        <w:rFonts w:ascii="Wingdings" w:hAnsi="Wingdings" w:hint="default"/>
      </w:rPr>
    </w:lvl>
  </w:abstractNum>
  <w:abstractNum w:abstractNumId="16" w15:restartNumberingAfterBreak="0">
    <w:nsid w:val="767947DF"/>
    <w:multiLevelType w:val="hybridMultilevel"/>
    <w:tmpl w:val="D27A4C4E"/>
    <w:lvl w:ilvl="0" w:tplc="1BBC4E14">
      <w:start w:val="1"/>
      <w:numFmt w:val="bullet"/>
      <w:lvlText w:val=""/>
      <w:lvlJc w:val="left"/>
      <w:pPr>
        <w:tabs>
          <w:tab w:val="num" w:pos="720"/>
        </w:tabs>
        <w:ind w:left="720" w:hanging="360"/>
      </w:pPr>
      <w:rPr>
        <w:rFonts w:ascii="Symbol" w:hAnsi="Symbol" w:hint="default"/>
      </w:rPr>
    </w:lvl>
    <w:lvl w:ilvl="1" w:tplc="DD409450" w:tentative="1">
      <w:start w:val="1"/>
      <w:numFmt w:val="bullet"/>
      <w:lvlText w:val="o"/>
      <w:lvlJc w:val="left"/>
      <w:pPr>
        <w:ind w:left="1440" w:hanging="360"/>
      </w:pPr>
      <w:rPr>
        <w:rFonts w:ascii="Courier New" w:hAnsi="Courier New" w:cs="Courier New" w:hint="default"/>
      </w:rPr>
    </w:lvl>
    <w:lvl w:ilvl="2" w:tplc="56DA6B18" w:tentative="1">
      <w:start w:val="1"/>
      <w:numFmt w:val="bullet"/>
      <w:lvlText w:val=""/>
      <w:lvlJc w:val="left"/>
      <w:pPr>
        <w:ind w:left="2160" w:hanging="360"/>
      </w:pPr>
      <w:rPr>
        <w:rFonts w:ascii="Wingdings" w:hAnsi="Wingdings" w:hint="default"/>
      </w:rPr>
    </w:lvl>
    <w:lvl w:ilvl="3" w:tplc="075A8052" w:tentative="1">
      <w:start w:val="1"/>
      <w:numFmt w:val="bullet"/>
      <w:lvlText w:val=""/>
      <w:lvlJc w:val="left"/>
      <w:pPr>
        <w:ind w:left="2880" w:hanging="360"/>
      </w:pPr>
      <w:rPr>
        <w:rFonts w:ascii="Symbol" w:hAnsi="Symbol" w:hint="default"/>
      </w:rPr>
    </w:lvl>
    <w:lvl w:ilvl="4" w:tplc="5CB64BEC" w:tentative="1">
      <w:start w:val="1"/>
      <w:numFmt w:val="bullet"/>
      <w:lvlText w:val="o"/>
      <w:lvlJc w:val="left"/>
      <w:pPr>
        <w:ind w:left="3600" w:hanging="360"/>
      </w:pPr>
      <w:rPr>
        <w:rFonts w:ascii="Courier New" w:hAnsi="Courier New" w:cs="Courier New" w:hint="default"/>
      </w:rPr>
    </w:lvl>
    <w:lvl w:ilvl="5" w:tplc="FE861EEC" w:tentative="1">
      <w:start w:val="1"/>
      <w:numFmt w:val="bullet"/>
      <w:lvlText w:val=""/>
      <w:lvlJc w:val="left"/>
      <w:pPr>
        <w:ind w:left="4320" w:hanging="360"/>
      </w:pPr>
      <w:rPr>
        <w:rFonts w:ascii="Wingdings" w:hAnsi="Wingdings" w:hint="default"/>
      </w:rPr>
    </w:lvl>
    <w:lvl w:ilvl="6" w:tplc="854E6ECC" w:tentative="1">
      <w:start w:val="1"/>
      <w:numFmt w:val="bullet"/>
      <w:lvlText w:val=""/>
      <w:lvlJc w:val="left"/>
      <w:pPr>
        <w:ind w:left="5040" w:hanging="360"/>
      </w:pPr>
      <w:rPr>
        <w:rFonts w:ascii="Symbol" w:hAnsi="Symbol" w:hint="default"/>
      </w:rPr>
    </w:lvl>
    <w:lvl w:ilvl="7" w:tplc="ECB80E2C" w:tentative="1">
      <w:start w:val="1"/>
      <w:numFmt w:val="bullet"/>
      <w:lvlText w:val="o"/>
      <w:lvlJc w:val="left"/>
      <w:pPr>
        <w:ind w:left="5760" w:hanging="360"/>
      </w:pPr>
      <w:rPr>
        <w:rFonts w:ascii="Courier New" w:hAnsi="Courier New" w:cs="Courier New" w:hint="default"/>
      </w:rPr>
    </w:lvl>
    <w:lvl w:ilvl="8" w:tplc="04C07AFE" w:tentative="1">
      <w:start w:val="1"/>
      <w:numFmt w:val="bullet"/>
      <w:lvlText w:val=""/>
      <w:lvlJc w:val="left"/>
      <w:pPr>
        <w:ind w:left="6480" w:hanging="360"/>
      </w:pPr>
      <w:rPr>
        <w:rFonts w:ascii="Wingdings" w:hAnsi="Wingdings" w:hint="default"/>
      </w:rPr>
    </w:lvl>
  </w:abstractNum>
  <w:abstractNum w:abstractNumId="17" w15:restartNumberingAfterBreak="0">
    <w:nsid w:val="78094342"/>
    <w:multiLevelType w:val="hybridMultilevel"/>
    <w:tmpl w:val="E52ED640"/>
    <w:lvl w:ilvl="0" w:tplc="FC60956E">
      <w:start w:val="1"/>
      <w:numFmt w:val="bullet"/>
      <w:lvlText w:val=""/>
      <w:lvlJc w:val="left"/>
      <w:pPr>
        <w:tabs>
          <w:tab w:val="num" w:pos="720"/>
        </w:tabs>
        <w:ind w:left="720" w:hanging="360"/>
      </w:pPr>
      <w:rPr>
        <w:rFonts w:ascii="Symbol" w:hAnsi="Symbol" w:hint="default"/>
      </w:rPr>
    </w:lvl>
    <w:lvl w:ilvl="1" w:tplc="3D94B27C" w:tentative="1">
      <w:start w:val="1"/>
      <w:numFmt w:val="bullet"/>
      <w:lvlText w:val="o"/>
      <w:lvlJc w:val="left"/>
      <w:pPr>
        <w:ind w:left="1440" w:hanging="360"/>
      </w:pPr>
      <w:rPr>
        <w:rFonts w:ascii="Courier New" w:hAnsi="Courier New" w:cs="Courier New" w:hint="default"/>
      </w:rPr>
    </w:lvl>
    <w:lvl w:ilvl="2" w:tplc="D89A1524" w:tentative="1">
      <w:start w:val="1"/>
      <w:numFmt w:val="bullet"/>
      <w:lvlText w:val=""/>
      <w:lvlJc w:val="left"/>
      <w:pPr>
        <w:ind w:left="2160" w:hanging="360"/>
      </w:pPr>
      <w:rPr>
        <w:rFonts w:ascii="Wingdings" w:hAnsi="Wingdings" w:hint="default"/>
      </w:rPr>
    </w:lvl>
    <w:lvl w:ilvl="3" w:tplc="54FA56DA" w:tentative="1">
      <w:start w:val="1"/>
      <w:numFmt w:val="bullet"/>
      <w:lvlText w:val=""/>
      <w:lvlJc w:val="left"/>
      <w:pPr>
        <w:ind w:left="2880" w:hanging="360"/>
      </w:pPr>
      <w:rPr>
        <w:rFonts w:ascii="Symbol" w:hAnsi="Symbol" w:hint="default"/>
      </w:rPr>
    </w:lvl>
    <w:lvl w:ilvl="4" w:tplc="41DAB814" w:tentative="1">
      <w:start w:val="1"/>
      <w:numFmt w:val="bullet"/>
      <w:lvlText w:val="o"/>
      <w:lvlJc w:val="left"/>
      <w:pPr>
        <w:ind w:left="3600" w:hanging="360"/>
      </w:pPr>
      <w:rPr>
        <w:rFonts w:ascii="Courier New" w:hAnsi="Courier New" w:cs="Courier New" w:hint="default"/>
      </w:rPr>
    </w:lvl>
    <w:lvl w:ilvl="5" w:tplc="58FC30F8" w:tentative="1">
      <w:start w:val="1"/>
      <w:numFmt w:val="bullet"/>
      <w:lvlText w:val=""/>
      <w:lvlJc w:val="left"/>
      <w:pPr>
        <w:ind w:left="4320" w:hanging="360"/>
      </w:pPr>
      <w:rPr>
        <w:rFonts w:ascii="Wingdings" w:hAnsi="Wingdings" w:hint="default"/>
      </w:rPr>
    </w:lvl>
    <w:lvl w:ilvl="6" w:tplc="0C043AE8" w:tentative="1">
      <w:start w:val="1"/>
      <w:numFmt w:val="bullet"/>
      <w:lvlText w:val=""/>
      <w:lvlJc w:val="left"/>
      <w:pPr>
        <w:ind w:left="5040" w:hanging="360"/>
      </w:pPr>
      <w:rPr>
        <w:rFonts w:ascii="Symbol" w:hAnsi="Symbol" w:hint="default"/>
      </w:rPr>
    </w:lvl>
    <w:lvl w:ilvl="7" w:tplc="3836EC60" w:tentative="1">
      <w:start w:val="1"/>
      <w:numFmt w:val="bullet"/>
      <w:lvlText w:val="o"/>
      <w:lvlJc w:val="left"/>
      <w:pPr>
        <w:ind w:left="5760" w:hanging="360"/>
      </w:pPr>
      <w:rPr>
        <w:rFonts w:ascii="Courier New" w:hAnsi="Courier New" w:cs="Courier New" w:hint="default"/>
      </w:rPr>
    </w:lvl>
    <w:lvl w:ilvl="8" w:tplc="B03C8658" w:tentative="1">
      <w:start w:val="1"/>
      <w:numFmt w:val="bullet"/>
      <w:lvlText w:val=""/>
      <w:lvlJc w:val="left"/>
      <w:pPr>
        <w:ind w:left="6480" w:hanging="360"/>
      </w:pPr>
      <w:rPr>
        <w:rFonts w:ascii="Wingdings" w:hAnsi="Wingdings" w:hint="default"/>
      </w:rPr>
    </w:lvl>
  </w:abstractNum>
  <w:abstractNum w:abstractNumId="18" w15:restartNumberingAfterBreak="0">
    <w:nsid w:val="786334D2"/>
    <w:multiLevelType w:val="hybridMultilevel"/>
    <w:tmpl w:val="1AC43BD2"/>
    <w:lvl w:ilvl="0" w:tplc="4558C0CA">
      <w:start w:val="1"/>
      <w:numFmt w:val="bullet"/>
      <w:lvlText w:val=""/>
      <w:lvlJc w:val="left"/>
      <w:pPr>
        <w:tabs>
          <w:tab w:val="num" w:pos="720"/>
        </w:tabs>
        <w:ind w:left="720" w:hanging="360"/>
      </w:pPr>
      <w:rPr>
        <w:rFonts w:ascii="Symbol" w:hAnsi="Symbol" w:hint="default"/>
      </w:rPr>
    </w:lvl>
    <w:lvl w:ilvl="1" w:tplc="92B23282" w:tentative="1">
      <w:start w:val="1"/>
      <w:numFmt w:val="bullet"/>
      <w:lvlText w:val="o"/>
      <w:lvlJc w:val="left"/>
      <w:pPr>
        <w:ind w:left="1440" w:hanging="360"/>
      </w:pPr>
      <w:rPr>
        <w:rFonts w:ascii="Courier New" w:hAnsi="Courier New" w:cs="Courier New" w:hint="default"/>
      </w:rPr>
    </w:lvl>
    <w:lvl w:ilvl="2" w:tplc="32449FE8" w:tentative="1">
      <w:start w:val="1"/>
      <w:numFmt w:val="bullet"/>
      <w:lvlText w:val=""/>
      <w:lvlJc w:val="left"/>
      <w:pPr>
        <w:ind w:left="2160" w:hanging="360"/>
      </w:pPr>
      <w:rPr>
        <w:rFonts w:ascii="Wingdings" w:hAnsi="Wingdings" w:hint="default"/>
      </w:rPr>
    </w:lvl>
    <w:lvl w:ilvl="3" w:tplc="3228A2AC" w:tentative="1">
      <w:start w:val="1"/>
      <w:numFmt w:val="bullet"/>
      <w:lvlText w:val=""/>
      <w:lvlJc w:val="left"/>
      <w:pPr>
        <w:ind w:left="2880" w:hanging="360"/>
      </w:pPr>
      <w:rPr>
        <w:rFonts w:ascii="Symbol" w:hAnsi="Symbol" w:hint="default"/>
      </w:rPr>
    </w:lvl>
    <w:lvl w:ilvl="4" w:tplc="4A10969C" w:tentative="1">
      <w:start w:val="1"/>
      <w:numFmt w:val="bullet"/>
      <w:lvlText w:val="o"/>
      <w:lvlJc w:val="left"/>
      <w:pPr>
        <w:ind w:left="3600" w:hanging="360"/>
      </w:pPr>
      <w:rPr>
        <w:rFonts w:ascii="Courier New" w:hAnsi="Courier New" w:cs="Courier New" w:hint="default"/>
      </w:rPr>
    </w:lvl>
    <w:lvl w:ilvl="5" w:tplc="4DF668EC" w:tentative="1">
      <w:start w:val="1"/>
      <w:numFmt w:val="bullet"/>
      <w:lvlText w:val=""/>
      <w:lvlJc w:val="left"/>
      <w:pPr>
        <w:ind w:left="4320" w:hanging="360"/>
      </w:pPr>
      <w:rPr>
        <w:rFonts w:ascii="Wingdings" w:hAnsi="Wingdings" w:hint="default"/>
      </w:rPr>
    </w:lvl>
    <w:lvl w:ilvl="6" w:tplc="8B9411B0" w:tentative="1">
      <w:start w:val="1"/>
      <w:numFmt w:val="bullet"/>
      <w:lvlText w:val=""/>
      <w:lvlJc w:val="left"/>
      <w:pPr>
        <w:ind w:left="5040" w:hanging="360"/>
      </w:pPr>
      <w:rPr>
        <w:rFonts w:ascii="Symbol" w:hAnsi="Symbol" w:hint="default"/>
      </w:rPr>
    </w:lvl>
    <w:lvl w:ilvl="7" w:tplc="CCCA1E02" w:tentative="1">
      <w:start w:val="1"/>
      <w:numFmt w:val="bullet"/>
      <w:lvlText w:val="o"/>
      <w:lvlJc w:val="left"/>
      <w:pPr>
        <w:ind w:left="5760" w:hanging="360"/>
      </w:pPr>
      <w:rPr>
        <w:rFonts w:ascii="Courier New" w:hAnsi="Courier New" w:cs="Courier New" w:hint="default"/>
      </w:rPr>
    </w:lvl>
    <w:lvl w:ilvl="8" w:tplc="890292AA" w:tentative="1">
      <w:start w:val="1"/>
      <w:numFmt w:val="bullet"/>
      <w:lvlText w:val=""/>
      <w:lvlJc w:val="left"/>
      <w:pPr>
        <w:ind w:left="6480" w:hanging="360"/>
      </w:pPr>
      <w:rPr>
        <w:rFonts w:ascii="Wingdings" w:hAnsi="Wingdings" w:hint="default"/>
      </w:rPr>
    </w:lvl>
  </w:abstractNum>
  <w:abstractNum w:abstractNumId="19" w15:restartNumberingAfterBreak="0">
    <w:nsid w:val="7BF0027E"/>
    <w:multiLevelType w:val="hybridMultilevel"/>
    <w:tmpl w:val="BAAA9874"/>
    <w:lvl w:ilvl="0" w:tplc="63BCBC6C">
      <w:start w:val="1"/>
      <w:numFmt w:val="bullet"/>
      <w:lvlText w:val=""/>
      <w:lvlJc w:val="left"/>
      <w:pPr>
        <w:tabs>
          <w:tab w:val="num" w:pos="720"/>
        </w:tabs>
        <w:ind w:left="720" w:hanging="360"/>
      </w:pPr>
      <w:rPr>
        <w:rFonts w:ascii="Symbol" w:hAnsi="Symbol" w:hint="default"/>
      </w:rPr>
    </w:lvl>
    <w:lvl w:ilvl="1" w:tplc="1C648204" w:tentative="1">
      <w:start w:val="1"/>
      <w:numFmt w:val="bullet"/>
      <w:lvlText w:val="o"/>
      <w:lvlJc w:val="left"/>
      <w:pPr>
        <w:ind w:left="1440" w:hanging="360"/>
      </w:pPr>
      <w:rPr>
        <w:rFonts w:ascii="Courier New" w:hAnsi="Courier New" w:cs="Courier New" w:hint="default"/>
      </w:rPr>
    </w:lvl>
    <w:lvl w:ilvl="2" w:tplc="72EA1774" w:tentative="1">
      <w:start w:val="1"/>
      <w:numFmt w:val="bullet"/>
      <w:lvlText w:val=""/>
      <w:lvlJc w:val="left"/>
      <w:pPr>
        <w:ind w:left="2160" w:hanging="360"/>
      </w:pPr>
      <w:rPr>
        <w:rFonts w:ascii="Wingdings" w:hAnsi="Wingdings" w:hint="default"/>
      </w:rPr>
    </w:lvl>
    <w:lvl w:ilvl="3" w:tplc="FFB8E25A" w:tentative="1">
      <w:start w:val="1"/>
      <w:numFmt w:val="bullet"/>
      <w:lvlText w:val=""/>
      <w:lvlJc w:val="left"/>
      <w:pPr>
        <w:ind w:left="2880" w:hanging="360"/>
      </w:pPr>
      <w:rPr>
        <w:rFonts w:ascii="Symbol" w:hAnsi="Symbol" w:hint="default"/>
      </w:rPr>
    </w:lvl>
    <w:lvl w:ilvl="4" w:tplc="12965612" w:tentative="1">
      <w:start w:val="1"/>
      <w:numFmt w:val="bullet"/>
      <w:lvlText w:val="o"/>
      <w:lvlJc w:val="left"/>
      <w:pPr>
        <w:ind w:left="3600" w:hanging="360"/>
      </w:pPr>
      <w:rPr>
        <w:rFonts w:ascii="Courier New" w:hAnsi="Courier New" w:cs="Courier New" w:hint="default"/>
      </w:rPr>
    </w:lvl>
    <w:lvl w:ilvl="5" w:tplc="5AB8AA2E" w:tentative="1">
      <w:start w:val="1"/>
      <w:numFmt w:val="bullet"/>
      <w:lvlText w:val=""/>
      <w:lvlJc w:val="left"/>
      <w:pPr>
        <w:ind w:left="4320" w:hanging="360"/>
      </w:pPr>
      <w:rPr>
        <w:rFonts w:ascii="Wingdings" w:hAnsi="Wingdings" w:hint="default"/>
      </w:rPr>
    </w:lvl>
    <w:lvl w:ilvl="6" w:tplc="382414FC" w:tentative="1">
      <w:start w:val="1"/>
      <w:numFmt w:val="bullet"/>
      <w:lvlText w:val=""/>
      <w:lvlJc w:val="left"/>
      <w:pPr>
        <w:ind w:left="5040" w:hanging="360"/>
      </w:pPr>
      <w:rPr>
        <w:rFonts w:ascii="Symbol" w:hAnsi="Symbol" w:hint="default"/>
      </w:rPr>
    </w:lvl>
    <w:lvl w:ilvl="7" w:tplc="7E40CF04" w:tentative="1">
      <w:start w:val="1"/>
      <w:numFmt w:val="bullet"/>
      <w:lvlText w:val="o"/>
      <w:lvlJc w:val="left"/>
      <w:pPr>
        <w:ind w:left="5760" w:hanging="360"/>
      </w:pPr>
      <w:rPr>
        <w:rFonts w:ascii="Courier New" w:hAnsi="Courier New" w:cs="Courier New" w:hint="default"/>
      </w:rPr>
    </w:lvl>
    <w:lvl w:ilvl="8" w:tplc="80640744" w:tentative="1">
      <w:start w:val="1"/>
      <w:numFmt w:val="bullet"/>
      <w:lvlText w:val=""/>
      <w:lvlJc w:val="left"/>
      <w:pPr>
        <w:ind w:left="6480" w:hanging="360"/>
      </w:pPr>
      <w:rPr>
        <w:rFonts w:ascii="Wingdings" w:hAnsi="Wingdings" w:hint="default"/>
      </w:rPr>
    </w:lvl>
  </w:abstractNum>
  <w:abstractNum w:abstractNumId="20" w15:restartNumberingAfterBreak="0">
    <w:nsid w:val="7E6832EC"/>
    <w:multiLevelType w:val="hybridMultilevel"/>
    <w:tmpl w:val="897021D2"/>
    <w:lvl w:ilvl="0" w:tplc="6D76C022">
      <w:start w:val="1"/>
      <w:numFmt w:val="bullet"/>
      <w:lvlText w:val=""/>
      <w:lvlJc w:val="left"/>
      <w:pPr>
        <w:tabs>
          <w:tab w:val="num" w:pos="720"/>
        </w:tabs>
        <w:ind w:left="720" w:hanging="360"/>
      </w:pPr>
      <w:rPr>
        <w:rFonts w:ascii="Symbol" w:hAnsi="Symbol" w:hint="default"/>
      </w:rPr>
    </w:lvl>
    <w:lvl w:ilvl="1" w:tplc="61C434D4" w:tentative="1">
      <w:start w:val="1"/>
      <w:numFmt w:val="bullet"/>
      <w:lvlText w:val="o"/>
      <w:lvlJc w:val="left"/>
      <w:pPr>
        <w:ind w:left="1440" w:hanging="360"/>
      </w:pPr>
      <w:rPr>
        <w:rFonts w:ascii="Courier New" w:hAnsi="Courier New" w:cs="Courier New" w:hint="default"/>
      </w:rPr>
    </w:lvl>
    <w:lvl w:ilvl="2" w:tplc="2C66CF56" w:tentative="1">
      <w:start w:val="1"/>
      <w:numFmt w:val="bullet"/>
      <w:lvlText w:val=""/>
      <w:lvlJc w:val="left"/>
      <w:pPr>
        <w:ind w:left="2160" w:hanging="360"/>
      </w:pPr>
      <w:rPr>
        <w:rFonts w:ascii="Wingdings" w:hAnsi="Wingdings" w:hint="default"/>
      </w:rPr>
    </w:lvl>
    <w:lvl w:ilvl="3" w:tplc="C32265FA" w:tentative="1">
      <w:start w:val="1"/>
      <w:numFmt w:val="bullet"/>
      <w:lvlText w:val=""/>
      <w:lvlJc w:val="left"/>
      <w:pPr>
        <w:ind w:left="2880" w:hanging="360"/>
      </w:pPr>
      <w:rPr>
        <w:rFonts w:ascii="Symbol" w:hAnsi="Symbol" w:hint="default"/>
      </w:rPr>
    </w:lvl>
    <w:lvl w:ilvl="4" w:tplc="866429DC" w:tentative="1">
      <w:start w:val="1"/>
      <w:numFmt w:val="bullet"/>
      <w:lvlText w:val="o"/>
      <w:lvlJc w:val="left"/>
      <w:pPr>
        <w:ind w:left="3600" w:hanging="360"/>
      </w:pPr>
      <w:rPr>
        <w:rFonts w:ascii="Courier New" w:hAnsi="Courier New" w:cs="Courier New" w:hint="default"/>
      </w:rPr>
    </w:lvl>
    <w:lvl w:ilvl="5" w:tplc="20DAB4D4" w:tentative="1">
      <w:start w:val="1"/>
      <w:numFmt w:val="bullet"/>
      <w:lvlText w:val=""/>
      <w:lvlJc w:val="left"/>
      <w:pPr>
        <w:ind w:left="4320" w:hanging="360"/>
      </w:pPr>
      <w:rPr>
        <w:rFonts w:ascii="Wingdings" w:hAnsi="Wingdings" w:hint="default"/>
      </w:rPr>
    </w:lvl>
    <w:lvl w:ilvl="6" w:tplc="B0F6452E" w:tentative="1">
      <w:start w:val="1"/>
      <w:numFmt w:val="bullet"/>
      <w:lvlText w:val=""/>
      <w:lvlJc w:val="left"/>
      <w:pPr>
        <w:ind w:left="5040" w:hanging="360"/>
      </w:pPr>
      <w:rPr>
        <w:rFonts w:ascii="Symbol" w:hAnsi="Symbol" w:hint="default"/>
      </w:rPr>
    </w:lvl>
    <w:lvl w:ilvl="7" w:tplc="77324162" w:tentative="1">
      <w:start w:val="1"/>
      <w:numFmt w:val="bullet"/>
      <w:lvlText w:val="o"/>
      <w:lvlJc w:val="left"/>
      <w:pPr>
        <w:ind w:left="5760" w:hanging="360"/>
      </w:pPr>
      <w:rPr>
        <w:rFonts w:ascii="Courier New" w:hAnsi="Courier New" w:cs="Courier New" w:hint="default"/>
      </w:rPr>
    </w:lvl>
    <w:lvl w:ilvl="8" w:tplc="BD227316"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5"/>
  </w:num>
  <w:num w:numId="4">
    <w:abstractNumId w:val="19"/>
  </w:num>
  <w:num w:numId="5">
    <w:abstractNumId w:val="9"/>
  </w:num>
  <w:num w:numId="6">
    <w:abstractNumId w:val="7"/>
  </w:num>
  <w:num w:numId="7">
    <w:abstractNumId w:val="13"/>
  </w:num>
  <w:num w:numId="8">
    <w:abstractNumId w:val="20"/>
  </w:num>
  <w:num w:numId="9">
    <w:abstractNumId w:val="12"/>
  </w:num>
  <w:num w:numId="10">
    <w:abstractNumId w:val="0"/>
  </w:num>
  <w:num w:numId="11">
    <w:abstractNumId w:val="4"/>
  </w:num>
  <w:num w:numId="12">
    <w:abstractNumId w:val="14"/>
  </w:num>
  <w:num w:numId="13">
    <w:abstractNumId w:val="1"/>
  </w:num>
  <w:num w:numId="14">
    <w:abstractNumId w:val="15"/>
  </w:num>
  <w:num w:numId="15">
    <w:abstractNumId w:val="18"/>
  </w:num>
  <w:num w:numId="16">
    <w:abstractNumId w:val="6"/>
  </w:num>
  <w:num w:numId="17">
    <w:abstractNumId w:val="10"/>
  </w:num>
  <w:num w:numId="18">
    <w:abstractNumId w:val="3"/>
  </w:num>
  <w:num w:numId="19">
    <w:abstractNumId w:val="17"/>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9E"/>
    <w:rsid w:val="006E209E"/>
    <w:rsid w:val="00E8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C468094-BE4A-412F-AEC5-629557BC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472987"/>
    <w:rPr>
      <w:sz w:val="16"/>
      <w:szCs w:val="16"/>
    </w:rPr>
  </w:style>
  <w:style w:type="paragraph" w:styleId="CommentText">
    <w:name w:val="annotation text"/>
    <w:basedOn w:val="Normal"/>
    <w:link w:val="CommentTextChar"/>
    <w:semiHidden/>
    <w:unhideWhenUsed/>
    <w:rsid w:val="00472987"/>
    <w:rPr>
      <w:sz w:val="20"/>
      <w:szCs w:val="20"/>
    </w:rPr>
  </w:style>
  <w:style w:type="character" w:customStyle="1" w:styleId="CommentTextChar">
    <w:name w:val="Comment Text Char"/>
    <w:basedOn w:val="DefaultParagraphFont"/>
    <w:link w:val="CommentText"/>
    <w:semiHidden/>
    <w:rsid w:val="00472987"/>
  </w:style>
  <w:style w:type="paragraph" w:styleId="CommentSubject">
    <w:name w:val="annotation subject"/>
    <w:basedOn w:val="CommentText"/>
    <w:next w:val="CommentText"/>
    <w:link w:val="CommentSubjectChar"/>
    <w:semiHidden/>
    <w:unhideWhenUsed/>
    <w:rsid w:val="00472987"/>
    <w:rPr>
      <w:b/>
      <w:bCs/>
    </w:rPr>
  </w:style>
  <w:style w:type="character" w:customStyle="1" w:styleId="CommentSubjectChar">
    <w:name w:val="Comment Subject Char"/>
    <w:basedOn w:val="CommentTextChar"/>
    <w:link w:val="CommentSubject"/>
    <w:semiHidden/>
    <w:rsid w:val="00472987"/>
    <w:rPr>
      <w:b/>
      <w:bCs/>
    </w:rPr>
  </w:style>
  <w:style w:type="character" w:styleId="Hyperlink">
    <w:name w:val="Hyperlink"/>
    <w:basedOn w:val="DefaultParagraphFont"/>
    <w:unhideWhenUsed/>
    <w:rsid w:val="00654548"/>
    <w:rPr>
      <w:color w:val="0000FF" w:themeColor="hyperlink"/>
      <w:u w:val="single"/>
    </w:rPr>
  </w:style>
  <w:style w:type="paragraph" w:styleId="ListParagraph">
    <w:name w:val="List Paragraph"/>
    <w:basedOn w:val="Normal"/>
    <w:uiPriority w:val="34"/>
    <w:qFormat/>
    <w:rsid w:val="00176A71"/>
    <w:pPr>
      <w:ind w:left="720"/>
      <w:contextualSpacing/>
    </w:pPr>
  </w:style>
  <w:style w:type="character" w:styleId="FollowedHyperlink">
    <w:name w:val="FollowedHyperlink"/>
    <w:basedOn w:val="DefaultParagraphFont"/>
    <w:semiHidden/>
    <w:unhideWhenUsed/>
    <w:rsid w:val="00853CC3"/>
    <w:rPr>
      <w:color w:val="800080" w:themeColor="followedHyperlink"/>
      <w:u w:val="single"/>
    </w:rPr>
  </w:style>
  <w:style w:type="paragraph" w:styleId="Revision">
    <w:name w:val="Revision"/>
    <w:hidden/>
    <w:uiPriority w:val="99"/>
    <w:semiHidden/>
    <w:rsid w:val="00143A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2457</Words>
  <Characters>13617</Characters>
  <Application>Microsoft Office Word</Application>
  <DocSecurity>4</DocSecurity>
  <Lines>275</Lines>
  <Paragraphs>87</Paragraphs>
  <ScaleCrop>false</ScaleCrop>
  <HeadingPairs>
    <vt:vector size="2" baseType="variant">
      <vt:variant>
        <vt:lpstr>Title</vt:lpstr>
      </vt:variant>
      <vt:variant>
        <vt:i4>1</vt:i4>
      </vt:variant>
    </vt:vector>
  </HeadingPairs>
  <TitlesOfParts>
    <vt:vector size="1" baseType="lpstr">
      <vt:lpstr>BA - SB00619 (Committee Report (Substituted))</vt:lpstr>
    </vt:vector>
  </TitlesOfParts>
  <Company>State of Texas</Company>
  <LinksUpToDate>false</LinksUpToDate>
  <CharactersWithSpaces>16035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33916</dc:subject>
  <dc:creator>State of Texas</dc:creator>
  <dc:description>SB 619 by Birdwell-(H)State Affairs (Substitute Document Number: 86R 33359)</dc:description>
  <cp:lastModifiedBy>Damian Duarte</cp:lastModifiedBy>
  <cp:revision>2</cp:revision>
  <cp:lastPrinted>2019-05-11T18:06:00Z</cp:lastPrinted>
  <dcterms:created xsi:type="dcterms:W3CDTF">2019-05-14T01:16:00Z</dcterms:created>
  <dcterms:modified xsi:type="dcterms:W3CDTF">2019-05-14T01:16:00Z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19.133.1242</vt:lpwstr>
  </property>
</Properties>
</file>