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82" w:rsidRDefault="00E87B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1E5AB4FFF04E34874DAD91EA3183DD"/>
          </w:placeholder>
        </w:sdtPr>
        <w:sdtContent>
          <w:r w:rsidRPr="005C2A78">
            <w:rPr>
              <w:rFonts w:cs="Times New Roman"/>
              <w:b/>
              <w:szCs w:val="24"/>
              <w:u w:val="single"/>
            </w:rPr>
            <w:t>BILL ANALYSIS</w:t>
          </w:r>
        </w:sdtContent>
      </w:sdt>
    </w:p>
    <w:p w:rsidR="00E87B82" w:rsidRPr="00585C31" w:rsidRDefault="00E87B82" w:rsidP="000F1DF9">
      <w:pPr>
        <w:spacing w:after="0" w:line="240" w:lineRule="auto"/>
        <w:rPr>
          <w:rFonts w:cs="Times New Roman"/>
          <w:szCs w:val="24"/>
        </w:rPr>
      </w:pPr>
    </w:p>
    <w:p w:rsidR="00E87B82" w:rsidRPr="00585C31" w:rsidRDefault="00E87B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7B82" w:rsidTr="000F1DF9">
        <w:tc>
          <w:tcPr>
            <w:tcW w:w="2718" w:type="dxa"/>
          </w:tcPr>
          <w:p w:rsidR="00E87B82" w:rsidRPr="005C2A78" w:rsidRDefault="00E87B82" w:rsidP="006D756B">
            <w:pPr>
              <w:rPr>
                <w:rFonts w:cs="Times New Roman"/>
                <w:szCs w:val="24"/>
              </w:rPr>
            </w:pPr>
            <w:sdt>
              <w:sdtPr>
                <w:rPr>
                  <w:rFonts w:cs="Times New Roman"/>
                  <w:szCs w:val="24"/>
                </w:rPr>
                <w:alias w:val="Agency Title"/>
                <w:tag w:val="AgencyTitleContentControl"/>
                <w:id w:val="1920747753"/>
                <w:lock w:val="sdtContentLocked"/>
                <w:placeholder>
                  <w:docPart w:val="AB7EACA241744E98A3AF2CAD591C592B"/>
                </w:placeholder>
              </w:sdtPr>
              <w:sdtEndPr>
                <w:rPr>
                  <w:rFonts w:cstheme="minorBidi"/>
                  <w:szCs w:val="22"/>
                </w:rPr>
              </w:sdtEndPr>
              <w:sdtContent>
                <w:r>
                  <w:rPr>
                    <w:rFonts w:cs="Times New Roman"/>
                    <w:szCs w:val="24"/>
                  </w:rPr>
                  <w:t>Senate Research Center</w:t>
                </w:r>
              </w:sdtContent>
            </w:sdt>
          </w:p>
        </w:tc>
        <w:tc>
          <w:tcPr>
            <w:tcW w:w="6858" w:type="dxa"/>
          </w:tcPr>
          <w:p w:rsidR="00E87B82" w:rsidRPr="00FF6471" w:rsidRDefault="00E87B82" w:rsidP="000F1DF9">
            <w:pPr>
              <w:jc w:val="right"/>
              <w:rPr>
                <w:rFonts w:cs="Times New Roman"/>
                <w:szCs w:val="24"/>
              </w:rPr>
            </w:pPr>
            <w:sdt>
              <w:sdtPr>
                <w:rPr>
                  <w:rFonts w:cs="Times New Roman"/>
                  <w:szCs w:val="24"/>
                </w:rPr>
                <w:alias w:val="Bill Number"/>
                <w:tag w:val="BillNumberOne"/>
                <w:id w:val="-410784069"/>
                <w:lock w:val="sdtContentLocked"/>
                <w:placeholder>
                  <w:docPart w:val="2E658B1260804F4DB4454039EBE59280"/>
                </w:placeholder>
              </w:sdtPr>
              <w:sdtContent>
                <w:r>
                  <w:rPr>
                    <w:rFonts w:cs="Times New Roman"/>
                    <w:szCs w:val="24"/>
                  </w:rPr>
                  <w:t>S.B. 626</w:t>
                </w:r>
              </w:sdtContent>
            </w:sdt>
          </w:p>
        </w:tc>
      </w:tr>
      <w:tr w:rsidR="00E87B82" w:rsidTr="000F1DF9">
        <w:sdt>
          <w:sdtPr>
            <w:rPr>
              <w:rFonts w:cs="Times New Roman"/>
              <w:szCs w:val="24"/>
            </w:rPr>
            <w:alias w:val="TLCNumber"/>
            <w:tag w:val="TLCNumber"/>
            <w:id w:val="-542600604"/>
            <w:lock w:val="sdtLocked"/>
            <w:placeholder>
              <w:docPart w:val="B6222DD208114D05986679FC8DED19BC"/>
            </w:placeholder>
            <w:showingPlcHdr/>
          </w:sdtPr>
          <w:sdtContent>
            <w:tc>
              <w:tcPr>
                <w:tcW w:w="2718" w:type="dxa"/>
              </w:tcPr>
              <w:p w:rsidR="00E87B82" w:rsidRPr="000F1DF9" w:rsidRDefault="00E87B82" w:rsidP="00C65088">
                <w:pPr>
                  <w:rPr>
                    <w:rFonts w:cs="Times New Roman"/>
                    <w:szCs w:val="24"/>
                  </w:rPr>
                </w:pPr>
              </w:p>
            </w:tc>
          </w:sdtContent>
        </w:sdt>
        <w:tc>
          <w:tcPr>
            <w:tcW w:w="6858" w:type="dxa"/>
          </w:tcPr>
          <w:p w:rsidR="00E87B82" w:rsidRPr="005C2A78" w:rsidRDefault="00E87B82" w:rsidP="006D756B">
            <w:pPr>
              <w:jc w:val="right"/>
              <w:rPr>
                <w:rFonts w:cs="Times New Roman"/>
                <w:szCs w:val="24"/>
              </w:rPr>
            </w:pPr>
            <w:sdt>
              <w:sdtPr>
                <w:rPr>
                  <w:rFonts w:cs="Times New Roman"/>
                  <w:szCs w:val="24"/>
                </w:rPr>
                <w:alias w:val="Author Label"/>
                <w:tag w:val="By"/>
                <w:id w:val="72399597"/>
                <w:lock w:val="sdtLocked"/>
                <w:placeholder>
                  <w:docPart w:val="9B5066B865BE4C4BB089F82F916C42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FD48F0AE384A63B007C17B6130325E"/>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338CEDB742C9418C9BE40D56C2FB7EC7"/>
                </w:placeholder>
                <w:showingPlcHdr/>
              </w:sdtPr>
              <w:sdtContent/>
            </w:sdt>
          </w:p>
        </w:tc>
      </w:tr>
      <w:tr w:rsidR="00E87B82" w:rsidTr="000F1DF9">
        <w:tc>
          <w:tcPr>
            <w:tcW w:w="2718" w:type="dxa"/>
          </w:tcPr>
          <w:p w:rsidR="00E87B82" w:rsidRPr="00BC7495" w:rsidRDefault="00E87B82" w:rsidP="000F1DF9">
            <w:pPr>
              <w:rPr>
                <w:rFonts w:cs="Times New Roman"/>
                <w:szCs w:val="24"/>
              </w:rPr>
            </w:pPr>
          </w:p>
        </w:tc>
        <w:sdt>
          <w:sdtPr>
            <w:rPr>
              <w:rFonts w:cs="Times New Roman"/>
              <w:szCs w:val="24"/>
            </w:rPr>
            <w:alias w:val="Committee"/>
            <w:tag w:val="Committee"/>
            <w:id w:val="1914272295"/>
            <w:lock w:val="sdtContentLocked"/>
            <w:placeholder>
              <w:docPart w:val="3CFF71C8901D43549524C6BC6DB5E193"/>
            </w:placeholder>
          </w:sdtPr>
          <w:sdtContent>
            <w:tc>
              <w:tcPr>
                <w:tcW w:w="6858" w:type="dxa"/>
              </w:tcPr>
              <w:p w:rsidR="00E87B82" w:rsidRPr="00FF6471" w:rsidRDefault="00E87B82" w:rsidP="000F1DF9">
                <w:pPr>
                  <w:jc w:val="right"/>
                  <w:rPr>
                    <w:rFonts w:cs="Times New Roman"/>
                    <w:szCs w:val="24"/>
                  </w:rPr>
                </w:pPr>
                <w:r>
                  <w:rPr>
                    <w:rFonts w:cs="Times New Roman"/>
                    <w:szCs w:val="24"/>
                  </w:rPr>
                  <w:t>Water &amp; Rural Affairs</w:t>
                </w:r>
              </w:p>
            </w:tc>
          </w:sdtContent>
        </w:sdt>
      </w:tr>
      <w:tr w:rsidR="00E87B82" w:rsidTr="000F1DF9">
        <w:tc>
          <w:tcPr>
            <w:tcW w:w="2718" w:type="dxa"/>
          </w:tcPr>
          <w:p w:rsidR="00E87B82" w:rsidRPr="00BC7495" w:rsidRDefault="00E87B82" w:rsidP="000F1DF9">
            <w:pPr>
              <w:rPr>
                <w:rFonts w:cs="Times New Roman"/>
                <w:szCs w:val="24"/>
              </w:rPr>
            </w:pPr>
          </w:p>
        </w:tc>
        <w:sdt>
          <w:sdtPr>
            <w:rPr>
              <w:rFonts w:cs="Times New Roman"/>
              <w:szCs w:val="24"/>
            </w:rPr>
            <w:alias w:val="Date"/>
            <w:tag w:val="DateContentControl"/>
            <w:id w:val="1178081906"/>
            <w:lock w:val="sdtLocked"/>
            <w:placeholder>
              <w:docPart w:val="DACAF57C9E0E4E18B8FC55753F199441"/>
            </w:placeholder>
            <w:date w:fullDate="2019-06-04T00:00:00Z">
              <w:dateFormat w:val="M/d/yyyy"/>
              <w:lid w:val="en-US"/>
              <w:storeMappedDataAs w:val="dateTime"/>
              <w:calendar w:val="gregorian"/>
            </w:date>
          </w:sdtPr>
          <w:sdtContent>
            <w:tc>
              <w:tcPr>
                <w:tcW w:w="6858" w:type="dxa"/>
              </w:tcPr>
              <w:p w:rsidR="00E87B82" w:rsidRPr="00FF6471" w:rsidRDefault="00E87B82" w:rsidP="000F1DF9">
                <w:pPr>
                  <w:jc w:val="right"/>
                  <w:rPr>
                    <w:rFonts w:cs="Times New Roman"/>
                    <w:szCs w:val="24"/>
                  </w:rPr>
                </w:pPr>
                <w:r>
                  <w:rPr>
                    <w:rFonts w:cs="Times New Roman"/>
                    <w:szCs w:val="24"/>
                  </w:rPr>
                  <w:t>6/4/2019</w:t>
                </w:r>
              </w:p>
            </w:tc>
          </w:sdtContent>
        </w:sdt>
      </w:tr>
      <w:tr w:rsidR="00E87B82" w:rsidTr="000F1DF9">
        <w:tc>
          <w:tcPr>
            <w:tcW w:w="2718" w:type="dxa"/>
          </w:tcPr>
          <w:p w:rsidR="00E87B82" w:rsidRPr="00BC7495" w:rsidRDefault="00E87B82" w:rsidP="000F1DF9">
            <w:pPr>
              <w:rPr>
                <w:rFonts w:cs="Times New Roman"/>
                <w:szCs w:val="24"/>
              </w:rPr>
            </w:pPr>
          </w:p>
        </w:tc>
        <w:sdt>
          <w:sdtPr>
            <w:rPr>
              <w:rFonts w:cs="Times New Roman"/>
              <w:szCs w:val="24"/>
            </w:rPr>
            <w:alias w:val="BA Version"/>
            <w:tag w:val="BAVersion"/>
            <w:id w:val="-1685590809"/>
            <w:lock w:val="sdtContentLocked"/>
            <w:placeholder>
              <w:docPart w:val="7928517CAF844A44BF71BCC723C3ECCF"/>
            </w:placeholder>
          </w:sdtPr>
          <w:sdtContent>
            <w:tc>
              <w:tcPr>
                <w:tcW w:w="6858" w:type="dxa"/>
              </w:tcPr>
              <w:p w:rsidR="00E87B82" w:rsidRPr="00FF6471" w:rsidRDefault="00E87B82" w:rsidP="000F1DF9">
                <w:pPr>
                  <w:jc w:val="right"/>
                  <w:rPr>
                    <w:rFonts w:cs="Times New Roman"/>
                    <w:szCs w:val="24"/>
                  </w:rPr>
                </w:pPr>
                <w:r>
                  <w:rPr>
                    <w:rFonts w:cs="Times New Roman"/>
                    <w:szCs w:val="24"/>
                  </w:rPr>
                  <w:t>Enrolled</w:t>
                </w:r>
              </w:p>
            </w:tc>
          </w:sdtContent>
        </w:sdt>
      </w:tr>
    </w:tbl>
    <w:p w:rsidR="00E87B82" w:rsidRPr="00FF6471" w:rsidRDefault="00E87B82" w:rsidP="000F1DF9">
      <w:pPr>
        <w:spacing w:after="0" w:line="240" w:lineRule="auto"/>
        <w:rPr>
          <w:rFonts w:cs="Times New Roman"/>
          <w:szCs w:val="24"/>
        </w:rPr>
      </w:pPr>
    </w:p>
    <w:p w:rsidR="00E87B82" w:rsidRPr="00FF6471" w:rsidRDefault="00E87B82" w:rsidP="000F1DF9">
      <w:pPr>
        <w:spacing w:after="0" w:line="240" w:lineRule="auto"/>
        <w:rPr>
          <w:rFonts w:cs="Times New Roman"/>
          <w:szCs w:val="24"/>
        </w:rPr>
      </w:pPr>
    </w:p>
    <w:p w:rsidR="00E87B82" w:rsidRPr="00FF6471" w:rsidRDefault="00E87B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B0793F320C4765AC286D6B41B947D0"/>
        </w:placeholder>
      </w:sdtPr>
      <w:sdtContent>
        <w:p w:rsidR="00E87B82" w:rsidRDefault="00E87B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35944FAC7E4BF7B3388347E417EF69"/>
        </w:placeholder>
      </w:sdtPr>
      <w:sdtContent>
        <w:p w:rsidR="00E87B82" w:rsidRDefault="00E87B82" w:rsidP="00BC5ED6">
          <w:pPr>
            <w:pStyle w:val="NormalWeb"/>
            <w:spacing w:before="0" w:beforeAutospacing="0" w:after="0" w:afterAutospacing="0"/>
            <w:jc w:val="both"/>
            <w:divId w:val="1767118542"/>
            <w:rPr>
              <w:rFonts w:eastAsia="Times New Roman"/>
              <w:bCs/>
            </w:rPr>
          </w:pPr>
        </w:p>
        <w:p w:rsidR="00E87B82" w:rsidRPr="000A1087" w:rsidRDefault="00E87B82" w:rsidP="00BC5ED6">
          <w:pPr>
            <w:pStyle w:val="NormalWeb"/>
            <w:spacing w:before="0" w:beforeAutospacing="0" w:after="0" w:afterAutospacing="0"/>
            <w:jc w:val="both"/>
            <w:divId w:val="1767118542"/>
          </w:pPr>
          <w:r w:rsidRPr="000A1087">
            <w:t>The legislature created the Guadalupe-Blanco River Authority (</w:t>
          </w:r>
          <w:r>
            <w:t>authority</w:t>
          </w:r>
          <w:r w:rsidRPr="000A1087">
            <w:t xml:space="preserve">) in 1933 to develop, conserve, and protect the water of the Guadalupe and Blanco Rivers. </w:t>
          </w:r>
          <w:r>
            <w:t>The authority</w:t>
          </w:r>
          <w:r w:rsidRPr="000A1087">
            <w:t xml:space="preserve"> receives no state appropriations and operated on a budget of about $56 million in fiscal year 2017, 65 percent of which came from water and wastewater sales to wholesale and retail customers.  </w:t>
          </w:r>
        </w:p>
        <w:p w:rsidR="00E87B82" w:rsidRPr="000A1087" w:rsidRDefault="00E87B82" w:rsidP="00BC5ED6">
          <w:pPr>
            <w:pStyle w:val="NormalWeb"/>
            <w:spacing w:before="0" w:beforeAutospacing="0" w:after="0" w:afterAutospacing="0"/>
            <w:jc w:val="both"/>
            <w:divId w:val="1767118542"/>
          </w:pPr>
          <w:r w:rsidRPr="000A1087">
            <w:t> </w:t>
          </w:r>
        </w:p>
        <w:p w:rsidR="00E87B82" w:rsidRPr="000A1087" w:rsidRDefault="00E87B82" w:rsidP="00BC5ED6">
          <w:pPr>
            <w:pStyle w:val="NormalWeb"/>
            <w:spacing w:before="0" w:beforeAutospacing="0" w:after="0" w:afterAutospacing="0"/>
            <w:jc w:val="both"/>
            <w:divId w:val="1767118542"/>
          </w:pPr>
          <w:r w:rsidRPr="000A1087">
            <w:t xml:space="preserve">The Texas Sunset Advisory Commission (Sunset) found that </w:t>
          </w:r>
          <w:r>
            <w:t>the authority's</w:t>
          </w:r>
          <w:r w:rsidRPr="000A1087">
            <w:t xml:space="preserve"> new management team has identified several internal issues for the authority to improve or fix; however, a growing population coupled with aging infrastructure necessitates that </w:t>
          </w:r>
          <w:r>
            <w:t xml:space="preserve">the authority strategize for the future. </w:t>
          </w:r>
          <w:r w:rsidRPr="000A1087">
            <w:t xml:space="preserve">Although Sunset has recommended several management actions, it found limited statutory changes were needed. The provisions in this bill primarily focus on opportunities for </w:t>
          </w:r>
          <w:r>
            <w:t>the authority</w:t>
          </w:r>
          <w:r w:rsidRPr="000A1087">
            <w:t xml:space="preserve"> to apply basic good government standards to their governing laws. </w:t>
          </w:r>
        </w:p>
        <w:p w:rsidR="00E87B82" w:rsidRPr="000A1087" w:rsidRDefault="00E87B82" w:rsidP="00BC5ED6">
          <w:pPr>
            <w:pStyle w:val="NormalWeb"/>
            <w:spacing w:before="0" w:beforeAutospacing="0" w:after="0" w:afterAutospacing="0"/>
            <w:jc w:val="both"/>
            <w:divId w:val="1767118542"/>
          </w:pPr>
          <w:r w:rsidRPr="000A1087">
            <w:t> </w:t>
          </w:r>
        </w:p>
        <w:p w:rsidR="00E87B82" w:rsidRPr="000A1087" w:rsidRDefault="00E87B82" w:rsidP="00BC5ED6">
          <w:pPr>
            <w:pStyle w:val="NormalWeb"/>
            <w:spacing w:before="0" w:beforeAutospacing="0" w:after="0" w:afterAutospacing="0"/>
            <w:jc w:val="both"/>
            <w:divId w:val="1767118542"/>
          </w:pPr>
          <w:r w:rsidRPr="000A1087">
            <w:t xml:space="preserve">S.B. 626 updates the date of </w:t>
          </w:r>
          <w:r>
            <w:t>the authority's</w:t>
          </w:r>
          <w:r w:rsidRPr="000A1087">
            <w:t xml:space="preserve"> next Sunset review to 2031, the standard 12-year period. </w:t>
          </w:r>
        </w:p>
        <w:p w:rsidR="00E87B82" w:rsidRPr="000A1087" w:rsidRDefault="00E87B82" w:rsidP="00BC5ED6">
          <w:pPr>
            <w:pStyle w:val="NormalWeb"/>
            <w:spacing w:before="0" w:beforeAutospacing="0" w:after="0" w:afterAutospacing="0"/>
            <w:jc w:val="both"/>
            <w:divId w:val="1767118542"/>
          </w:pPr>
          <w:r w:rsidRPr="000A1087">
            <w:t> </w:t>
          </w:r>
        </w:p>
        <w:p w:rsidR="00E87B82" w:rsidRPr="000A1087" w:rsidRDefault="00E87B82" w:rsidP="00BC5ED6">
          <w:pPr>
            <w:pStyle w:val="NormalWeb"/>
            <w:spacing w:before="0" w:beforeAutospacing="0" w:after="0" w:afterAutospacing="0"/>
            <w:jc w:val="both"/>
            <w:divId w:val="1767118542"/>
          </w:pPr>
          <w:r w:rsidRPr="000A1087">
            <w:t xml:space="preserve">S.B. 626 applies basic good government standards to </w:t>
          </w:r>
          <w:r>
            <w:t>the authority's</w:t>
          </w:r>
          <w:r w:rsidRPr="000A1087">
            <w:t xml:space="preserve"> governing laws to promote accountability, transparency, and best practices.  </w:t>
          </w:r>
          <w:r>
            <w:t xml:space="preserve"> </w:t>
          </w:r>
        </w:p>
        <w:p w:rsidR="00E87B82" w:rsidRPr="000A1087" w:rsidRDefault="00E87B82" w:rsidP="00BC5ED6">
          <w:pPr>
            <w:pStyle w:val="NormalWeb"/>
            <w:spacing w:before="0" w:beforeAutospacing="0" w:after="0" w:afterAutospacing="0"/>
            <w:jc w:val="both"/>
            <w:divId w:val="1767118542"/>
          </w:pPr>
          <w:r w:rsidRPr="000A1087">
            <w:t> </w:t>
          </w:r>
        </w:p>
        <w:p w:rsidR="00E87B82" w:rsidRPr="000A1087" w:rsidRDefault="00E87B82" w:rsidP="00BC5ED6">
          <w:pPr>
            <w:numPr>
              <w:ilvl w:val="0"/>
              <w:numId w:val="1"/>
            </w:numPr>
            <w:spacing w:after="0" w:line="240" w:lineRule="auto"/>
            <w:jc w:val="both"/>
            <w:divId w:val="1767118542"/>
            <w:rPr>
              <w:rFonts w:eastAsia="Times New Roman"/>
            </w:rPr>
          </w:pPr>
          <w:r w:rsidRPr="000A1087">
            <w:rPr>
              <w:rFonts w:eastAsia="Times New Roman"/>
            </w:rPr>
            <w:t>These standards are applied to all entities under Sunset review as “across-the-board recommendations” unless a good reason exists not to apply the standard.</w:t>
          </w:r>
        </w:p>
        <w:p w:rsidR="00E87B82" w:rsidRPr="000A1087" w:rsidRDefault="00E87B82" w:rsidP="00BC5ED6">
          <w:pPr>
            <w:pStyle w:val="NormalWeb"/>
            <w:spacing w:before="0" w:beforeAutospacing="0" w:after="0" w:afterAutospacing="0"/>
            <w:jc w:val="both"/>
            <w:divId w:val="1767118542"/>
          </w:pPr>
          <w:r w:rsidRPr="000A1087">
            <w:t> </w:t>
          </w:r>
        </w:p>
        <w:p w:rsidR="00E87B82" w:rsidRPr="000A1087" w:rsidRDefault="00E87B82" w:rsidP="00BC5ED6">
          <w:pPr>
            <w:numPr>
              <w:ilvl w:val="0"/>
              <w:numId w:val="2"/>
            </w:numPr>
            <w:spacing w:after="0" w:line="240" w:lineRule="auto"/>
            <w:jc w:val="both"/>
            <w:divId w:val="1767118542"/>
            <w:rPr>
              <w:rFonts w:eastAsia="Times New Roman"/>
            </w:rPr>
          </w:pPr>
          <w:r w:rsidRPr="000A1087">
            <w:rPr>
              <w:rFonts w:eastAsia="Times New Roman"/>
            </w:rPr>
            <w:t>Provides for gubernatorial designation of the presiding officer, requires board member training, separates duties of staff from the board, requires public testimony be included in each board meeting agenda, requires maintenance of complaint information, and promotes alternative dispute resolution.  (Original Author's/Sponsor's Statement of Intent)</w:t>
          </w:r>
          <w:r>
            <w:rPr>
              <w:rFonts w:eastAsia="Times New Roman"/>
            </w:rPr>
            <w:t xml:space="preserve"> </w:t>
          </w:r>
        </w:p>
        <w:p w:rsidR="00E87B82" w:rsidRPr="00D70925" w:rsidRDefault="00E87B82" w:rsidP="00BC5ED6">
          <w:pPr>
            <w:spacing w:after="0" w:line="240" w:lineRule="auto"/>
            <w:jc w:val="both"/>
            <w:rPr>
              <w:rFonts w:eastAsia="Times New Roman" w:cs="Times New Roman"/>
              <w:bCs/>
              <w:szCs w:val="24"/>
            </w:rPr>
          </w:pPr>
        </w:p>
      </w:sdtContent>
    </w:sdt>
    <w:p w:rsidR="00E87B82" w:rsidRDefault="00E87B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626 </w:t>
      </w:r>
      <w:bookmarkStart w:id="1" w:name="AmendsCurrentLaw"/>
      <w:bookmarkEnd w:id="1"/>
      <w:r>
        <w:rPr>
          <w:rFonts w:cs="Times New Roman"/>
          <w:szCs w:val="24"/>
        </w:rPr>
        <w:t xml:space="preserve">amends current law </w:t>
      </w:r>
      <w:r w:rsidRPr="000A1087">
        <w:rPr>
          <w:rFonts w:cs="Times New Roman"/>
          <w:szCs w:val="24"/>
        </w:rPr>
        <w:t>relating to the Guadalupe-Blanco River Authority; following the recommendations of the Sunset Advisory Commission.</w:t>
      </w:r>
    </w:p>
    <w:p w:rsidR="00E87B82" w:rsidRPr="000A1087" w:rsidRDefault="00E87B82" w:rsidP="000F1DF9">
      <w:pPr>
        <w:spacing w:after="0" w:line="240" w:lineRule="auto"/>
        <w:jc w:val="both"/>
        <w:rPr>
          <w:rFonts w:eastAsia="Times New Roman" w:cs="Times New Roman"/>
          <w:szCs w:val="24"/>
        </w:rPr>
      </w:pPr>
    </w:p>
    <w:p w:rsidR="00E87B82" w:rsidRPr="005C2A78" w:rsidRDefault="00E87B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622FBB512140C9A8ECCE99C59C3FF3"/>
          </w:placeholder>
        </w:sdtPr>
        <w:sdtContent>
          <w:r>
            <w:rPr>
              <w:rFonts w:eastAsia="Times New Roman" w:cs="Times New Roman"/>
              <w:b/>
              <w:szCs w:val="24"/>
              <w:u w:val="single"/>
            </w:rPr>
            <w:t>RULEMAKING AUTHORITY</w:t>
          </w:r>
        </w:sdtContent>
      </w:sdt>
    </w:p>
    <w:p w:rsidR="00E87B82" w:rsidRPr="006529C4" w:rsidRDefault="00E87B82" w:rsidP="00774EC7">
      <w:pPr>
        <w:spacing w:after="0" w:line="240" w:lineRule="auto"/>
        <w:jc w:val="both"/>
        <w:rPr>
          <w:rFonts w:cs="Times New Roman"/>
          <w:szCs w:val="24"/>
        </w:rPr>
      </w:pPr>
    </w:p>
    <w:p w:rsidR="00E87B82" w:rsidRPr="006529C4" w:rsidRDefault="00E87B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7B82" w:rsidRPr="006529C4" w:rsidRDefault="00E87B82" w:rsidP="00774EC7">
      <w:pPr>
        <w:spacing w:after="0" w:line="240" w:lineRule="auto"/>
        <w:jc w:val="both"/>
        <w:rPr>
          <w:rFonts w:cs="Times New Roman"/>
          <w:szCs w:val="24"/>
        </w:rPr>
      </w:pPr>
    </w:p>
    <w:p w:rsidR="00E87B82" w:rsidRPr="005C2A78" w:rsidRDefault="00E87B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C8D0472BCF4558AE5D0E175FC0DEB1"/>
          </w:placeholder>
        </w:sdtPr>
        <w:sdtContent>
          <w:r>
            <w:rPr>
              <w:rFonts w:eastAsia="Times New Roman" w:cs="Times New Roman"/>
              <w:b/>
              <w:szCs w:val="24"/>
              <w:u w:val="single"/>
            </w:rPr>
            <w:t>SECTION BY SECTION ANALYSIS</w:t>
          </w:r>
        </w:sdtContent>
      </w:sdt>
    </w:p>
    <w:p w:rsidR="00E87B82" w:rsidRPr="005C2A78" w:rsidRDefault="00E87B82" w:rsidP="000F1DF9">
      <w:pPr>
        <w:spacing w:after="0" w:line="240" w:lineRule="auto"/>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A3FC2">
        <w:rPr>
          <w:rFonts w:eastAsia="Times New Roman" w:cs="Times New Roman"/>
          <w:szCs w:val="24"/>
        </w:rPr>
        <w:t>Section 1A(a), Chapter 75, Acts of the 43rd Legislature, 1st Called Session, 1933</w:t>
      </w:r>
      <w:r>
        <w:rPr>
          <w:rFonts w:eastAsia="Times New Roman" w:cs="Times New Roman"/>
          <w:szCs w:val="24"/>
        </w:rPr>
        <w:t xml:space="preserve">, as follows: </w:t>
      </w:r>
    </w:p>
    <w:p w:rsidR="00E87B82" w:rsidRDefault="00E87B82" w:rsidP="009274E8">
      <w:pPr>
        <w:spacing w:after="0" w:line="240" w:lineRule="auto"/>
        <w:jc w:val="both"/>
        <w:rPr>
          <w:rFonts w:eastAsia="Times New Roman" w:cs="Times New Roman"/>
          <w:szCs w:val="24"/>
        </w:rPr>
      </w:pPr>
    </w:p>
    <w:p w:rsidR="00E87B82" w:rsidRPr="005C2A78" w:rsidRDefault="00E87B82" w:rsidP="009274E8">
      <w:pPr>
        <w:spacing w:after="0" w:line="240" w:lineRule="auto"/>
        <w:ind w:left="720"/>
        <w:jc w:val="both"/>
        <w:rPr>
          <w:rFonts w:eastAsia="Times New Roman" w:cs="Times New Roman"/>
          <w:szCs w:val="24"/>
        </w:rPr>
      </w:pPr>
      <w:r>
        <w:rPr>
          <w:rFonts w:eastAsia="Times New Roman" w:cs="Times New Roman"/>
          <w:szCs w:val="24"/>
        </w:rPr>
        <w:t>(a) Requires t</w:t>
      </w:r>
      <w:r w:rsidRPr="00CA3FC2">
        <w:rPr>
          <w:rFonts w:eastAsia="Times New Roman" w:cs="Times New Roman"/>
          <w:szCs w:val="24"/>
        </w:rPr>
        <w:t xml:space="preserve">he review </w:t>
      </w:r>
      <w:r>
        <w:rPr>
          <w:rFonts w:eastAsia="Times New Roman" w:cs="Times New Roman"/>
          <w:szCs w:val="24"/>
        </w:rPr>
        <w:t>of the Guadalupe-Blanco River Authority (District) under chapter 325, Government Code (Texas Sunset Act) to</w:t>
      </w:r>
      <w:r w:rsidRPr="00CA3FC2">
        <w:rPr>
          <w:rFonts w:eastAsia="Times New Roman" w:cs="Times New Roman"/>
          <w:szCs w:val="24"/>
        </w:rPr>
        <w:t xml:space="preserve"> be conducted under Section 325.025</w:t>
      </w:r>
      <w:r>
        <w:rPr>
          <w:rFonts w:eastAsia="Times New Roman" w:cs="Times New Roman"/>
          <w:szCs w:val="24"/>
        </w:rPr>
        <w:t xml:space="preserve"> (</w:t>
      </w:r>
      <w:r w:rsidRPr="00CA3FC2">
        <w:rPr>
          <w:rFonts w:eastAsia="Times New Roman" w:cs="Times New Roman"/>
          <w:szCs w:val="24"/>
        </w:rPr>
        <w:t>River Author</w:t>
      </w:r>
      <w:r>
        <w:rPr>
          <w:rFonts w:eastAsia="Times New Roman" w:cs="Times New Roman"/>
          <w:szCs w:val="24"/>
        </w:rPr>
        <w:t>ities Subject t</w:t>
      </w:r>
      <w:r w:rsidRPr="00CA3FC2">
        <w:rPr>
          <w:rFonts w:eastAsia="Times New Roman" w:cs="Times New Roman"/>
          <w:szCs w:val="24"/>
        </w:rPr>
        <w:t>o Review</w:t>
      </w:r>
      <w:r>
        <w:rPr>
          <w:rFonts w:eastAsia="Times New Roman" w:cs="Times New Roman"/>
          <w:szCs w:val="24"/>
        </w:rPr>
        <w:t>)</w:t>
      </w:r>
      <w:r w:rsidRPr="00CA3FC2">
        <w:rPr>
          <w:rFonts w:eastAsia="Times New Roman" w:cs="Times New Roman"/>
          <w:szCs w:val="24"/>
        </w:rPr>
        <w:t>, Government Code, as if the District were a state agency scheduled to be abolished September 1, 2031</w:t>
      </w:r>
      <w:r>
        <w:rPr>
          <w:rFonts w:eastAsia="Times New Roman" w:cs="Times New Roman"/>
          <w:szCs w:val="24"/>
        </w:rPr>
        <w:t>, rather than September 1, 2019</w:t>
      </w:r>
      <w:r w:rsidRPr="00CA3FC2">
        <w:rPr>
          <w:rFonts w:eastAsia="Times New Roman" w:cs="Times New Roman"/>
          <w:szCs w:val="24"/>
        </w:rPr>
        <w:t>, and every 12th year after that year.</w:t>
      </w:r>
    </w:p>
    <w:p w:rsidR="00E87B82" w:rsidRPr="005C2A78"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A3FC2">
        <w:rPr>
          <w:rFonts w:eastAsia="Times New Roman" w:cs="Times New Roman"/>
          <w:szCs w:val="24"/>
        </w:rPr>
        <w:t>Section 2, Chapter 75, Acts of the 43rd Legislature, 1st Called Session, 1933,</w:t>
      </w:r>
      <w:r>
        <w:rPr>
          <w:rFonts w:eastAsia="Times New Roman" w:cs="Times New Roman"/>
          <w:szCs w:val="24"/>
        </w:rPr>
        <w:t xml:space="preserve"> as follows: </w:t>
      </w:r>
    </w:p>
    <w:p w:rsidR="00E87B8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ind w:left="720"/>
        <w:jc w:val="both"/>
        <w:rPr>
          <w:rFonts w:eastAsia="Times New Roman" w:cs="Times New Roman"/>
          <w:szCs w:val="24"/>
        </w:rPr>
      </w:pPr>
      <w:r>
        <w:rPr>
          <w:rFonts w:eastAsia="Times New Roman" w:cs="Times New Roman"/>
          <w:szCs w:val="24"/>
        </w:rPr>
        <w:t>Sec. 2. Requires the District, w</w:t>
      </w:r>
      <w:r w:rsidRPr="00CA3FC2">
        <w:rPr>
          <w:rFonts w:eastAsia="Times New Roman" w:cs="Times New Roman"/>
          <w:szCs w:val="24"/>
        </w:rPr>
        <w:t xml:space="preserve">ithout limitation of the generality of the foregoing, </w:t>
      </w:r>
      <w:r>
        <w:rPr>
          <w:rFonts w:eastAsia="Times New Roman" w:cs="Times New Roman"/>
          <w:szCs w:val="24"/>
        </w:rPr>
        <w:t>to</w:t>
      </w:r>
      <w:r w:rsidRPr="00CA3FC2">
        <w:rPr>
          <w:rFonts w:eastAsia="Times New Roman" w:cs="Times New Roman"/>
          <w:szCs w:val="24"/>
        </w:rPr>
        <w:t xml:space="preserve"> have and </w:t>
      </w:r>
      <w:r>
        <w:rPr>
          <w:rFonts w:eastAsia="Times New Roman" w:cs="Times New Roman"/>
          <w:szCs w:val="24"/>
        </w:rPr>
        <w:t>authorizes the District</w:t>
      </w:r>
      <w:r w:rsidRPr="00CA3FC2">
        <w:rPr>
          <w:rFonts w:eastAsia="Times New Roman" w:cs="Times New Roman"/>
          <w:szCs w:val="24"/>
        </w:rPr>
        <w:t xml:space="preserve"> to exercise the following powers, ri</w:t>
      </w:r>
      <w:r>
        <w:rPr>
          <w:rFonts w:eastAsia="Times New Roman" w:cs="Times New Roman"/>
          <w:szCs w:val="24"/>
        </w:rPr>
        <w:t>ghts, privileges, and functions:</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 xml:space="preserve">(a)-(x) makes no changes to these subsections; </w:t>
      </w:r>
    </w:p>
    <w:p w:rsidR="00E87B8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 xml:space="preserve">(y) Requires that </w:t>
      </w:r>
      <w:r w:rsidRPr="008C5143">
        <w:rPr>
          <w:rFonts w:eastAsia="Times New Roman" w:cs="Times New Roman"/>
          <w:szCs w:val="24"/>
        </w:rPr>
        <w:t xml:space="preserve">nothing herein be construed as conferring any water rights on the District, or as fixing any priority of rights, but </w:t>
      </w:r>
      <w:r>
        <w:rPr>
          <w:rFonts w:eastAsia="Times New Roman" w:cs="Times New Roman"/>
          <w:szCs w:val="24"/>
        </w:rPr>
        <w:t xml:space="preserve">provides that </w:t>
      </w:r>
      <w:r w:rsidRPr="008C5143">
        <w:rPr>
          <w:rFonts w:eastAsia="Times New Roman" w:cs="Times New Roman"/>
          <w:szCs w:val="24"/>
        </w:rPr>
        <w:t xml:space="preserve">said District </w:t>
      </w:r>
      <w:r>
        <w:rPr>
          <w:rFonts w:eastAsia="Times New Roman" w:cs="Times New Roman"/>
          <w:szCs w:val="24"/>
        </w:rPr>
        <w:t>is required to</w:t>
      </w:r>
      <w:r w:rsidRPr="008C5143">
        <w:rPr>
          <w:rFonts w:eastAsia="Times New Roman" w:cs="Times New Roman"/>
          <w:szCs w:val="24"/>
        </w:rPr>
        <w:t xml:space="preserve"> obtain its water rights by application to and permit from</w:t>
      </w:r>
      <w:r>
        <w:rPr>
          <w:rFonts w:eastAsia="Times New Roman" w:cs="Times New Roman"/>
          <w:szCs w:val="24"/>
        </w:rPr>
        <w:t xml:space="preserve"> </w:t>
      </w:r>
      <w:r w:rsidRPr="008C5143">
        <w:rPr>
          <w:rFonts w:eastAsia="Times New Roman" w:cs="Times New Roman"/>
          <w:szCs w:val="24"/>
        </w:rPr>
        <w:t xml:space="preserve">the Texas Commission </w:t>
      </w:r>
      <w:r>
        <w:rPr>
          <w:rFonts w:eastAsia="Times New Roman" w:cs="Times New Roman"/>
          <w:szCs w:val="24"/>
        </w:rPr>
        <w:t xml:space="preserve">on Environmental Quality, rather than </w:t>
      </w:r>
      <w:r w:rsidRPr="008C5143">
        <w:rPr>
          <w:rFonts w:eastAsia="Times New Roman" w:cs="Times New Roman"/>
          <w:szCs w:val="24"/>
        </w:rPr>
        <w:t>the Texas Water Rights Commission</w:t>
      </w:r>
      <w:r>
        <w:rPr>
          <w:rFonts w:eastAsia="Times New Roman" w:cs="Times New Roman"/>
          <w:szCs w:val="24"/>
        </w:rPr>
        <w:t>,</w:t>
      </w:r>
      <w:r w:rsidRPr="008C5143">
        <w:rPr>
          <w:rFonts w:eastAsia="Times New Roman" w:cs="Times New Roman"/>
          <w:szCs w:val="24"/>
        </w:rPr>
        <w:t xml:space="preserve"> as provided by General Statute; and </w:t>
      </w:r>
      <w:r>
        <w:rPr>
          <w:rFonts w:eastAsia="Times New Roman" w:cs="Times New Roman"/>
          <w:szCs w:val="24"/>
        </w:rPr>
        <w:t xml:space="preserve">provides that </w:t>
      </w:r>
      <w:r w:rsidRPr="008C5143">
        <w:rPr>
          <w:rFonts w:eastAsia="Times New Roman" w:cs="Times New Roman"/>
          <w:szCs w:val="24"/>
        </w:rPr>
        <w:t xml:space="preserve">nothing herein shall be construed as authorizing the District to make any regulation of the withdrawal of underground waters. </w:t>
      </w:r>
      <w:r>
        <w:rPr>
          <w:rFonts w:eastAsia="Times New Roman" w:cs="Times New Roman"/>
          <w:szCs w:val="24"/>
        </w:rPr>
        <w:t>Provides that t</w:t>
      </w:r>
      <w:r w:rsidRPr="00CA3FC2">
        <w:rPr>
          <w:rFonts w:eastAsia="Times New Roman" w:cs="Times New Roman"/>
          <w:szCs w:val="24"/>
        </w:rPr>
        <w:t>he rights, powers, privileges, authority, and functions granted to the District under this Act, and the District itself, are expressly subject to Chapte</w:t>
      </w:r>
      <w:r>
        <w:rPr>
          <w:rFonts w:eastAsia="Times New Roman" w:cs="Times New Roman"/>
          <w:szCs w:val="24"/>
        </w:rPr>
        <w:t>rs 5 (Texas Commission o</w:t>
      </w:r>
      <w:r w:rsidRPr="00CA3FC2">
        <w:rPr>
          <w:rFonts w:eastAsia="Times New Roman" w:cs="Times New Roman"/>
          <w:szCs w:val="24"/>
        </w:rPr>
        <w:t>n Environmental Quality</w:t>
      </w:r>
      <w:r>
        <w:rPr>
          <w:rFonts w:eastAsia="Times New Roman" w:cs="Times New Roman"/>
          <w:szCs w:val="24"/>
        </w:rPr>
        <w:t>), 7 (</w:t>
      </w:r>
      <w:r w:rsidRPr="00CA3FC2">
        <w:rPr>
          <w:rFonts w:eastAsia="Times New Roman" w:cs="Times New Roman"/>
          <w:szCs w:val="24"/>
        </w:rPr>
        <w:t>Enforcement</w:t>
      </w:r>
      <w:r>
        <w:rPr>
          <w:rFonts w:eastAsia="Times New Roman" w:cs="Times New Roman"/>
          <w:szCs w:val="24"/>
        </w:rPr>
        <w:t>), 11 (</w:t>
      </w:r>
      <w:r w:rsidRPr="00CA3FC2">
        <w:rPr>
          <w:rFonts w:eastAsia="Times New Roman" w:cs="Times New Roman"/>
          <w:szCs w:val="24"/>
        </w:rPr>
        <w:t>Water Rights</w:t>
      </w:r>
      <w:r>
        <w:rPr>
          <w:rFonts w:eastAsia="Times New Roman" w:cs="Times New Roman"/>
          <w:szCs w:val="24"/>
        </w:rPr>
        <w:t>), 12 (</w:t>
      </w:r>
      <w:r w:rsidRPr="00CA3FC2">
        <w:rPr>
          <w:rFonts w:eastAsia="Times New Roman" w:cs="Times New Roman"/>
          <w:szCs w:val="24"/>
        </w:rPr>
        <w:t>P</w:t>
      </w:r>
      <w:r>
        <w:rPr>
          <w:rFonts w:eastAsia="Times New Roman" w:cs="Times New Roman"/>
          <w:szCs w:val="24"/>
        </w:rPr>
        <w:t>rovisions Generally Applicable t</w:t>
      </w:r>
      <w:r w:rsidRPr="00CA3FC2">
        <w:rPr>
          <w:rFonts w:eastAsia="Times New Roman" w:cs="Times New Roman"/>
          <w:szCs w:val="24"/>
        </w:rPr>
        <w:t>o Water Rights</w:t>
      </w:r>
      <w:r>
        <w:rPr>
          <w:rFonts w:eastAsia="Times New Roman" w:cs="Times New Roman"/>
          <w:szCs w:val="24"/>
        </w:rPr>
        <w:t>), 17 (</w:t>
      </w:r>
      <w:r w:rsidRPr="00CA3FC2">
        <w:rPr>
          <w:rFonts w:eastAsia="Times New Roman" w:cs="Times New Roman"/>
          <w:szCs w:val="24"/>
        </w:rPr>
        <w:t>Public Funding</w:t>
      </w:r>
      <w:r>
        <w:rPr>
          <w:rFonts w:eastAsia="Times New Roman" w:cs="Times New Roman"/>
          <w:szCs w:val="24"/>
        </w:rPr>
        <w:t>), 26 (</w:t>
      </w:r>
      <w:r w:rsidRPr="00CA3FC2">
        <w:rPr>
          <w:rFonts w:eastAsia="Times New Roman" w:cs="Times New Roman"/>
          <w:szCs w:val="24"/>
        </w:rPr>
        <w:t>Water Quality Control</w:t>
      </w:r>
      <w:r>
        <w:rPr>
          <w:rFonts w:eastAsia="Times New Roman" w:cs="Times New Roman"/>
          <w:szCs w:val="24"/>
        </w:rPr>
        <w:t>), and 30 (</w:t>
      </w:r>
      <w:r w:rsidRPr="00CA3FC2">
        <w:rPr>
          <w:rFonts w:eastAsia="Times New Roman" w:cs="Times New Roman"/>
          <w:szCs w:val="24"/>
        </w:rPr>
        <w:t>Regional Waste Disposal</w:t>
      </w:r>
      <w:r>
        <w:rPr>
          <w:rFonts w:eastAsia="Times New Roman" w:cs="Times New Roman"/>
          <w:szCs w:val="24"/>
        </w:rPr>
        <w:t xml:space="preserve">), </w:t>
      </w:r>
      <w:r w:rsidRPr="00CA3FC2">
        <w:rPr>
          <w:rFonts w:eastAsia="Times New Roman" w:cs="Times New Roman"/>
          <w:szCs w:val="24"/>
        </w:rPr>
        <w:t>Water Code, and Chapter 366</w:t>
      </w:r>
      <w:r>
        <w:rPr>
          <w:rFonts w:eastAsia="Times New Roman" w:cs="Times New Roman"/>
          <w:szCs w:val="24"/>
        </w:rPr>
        <w:t xml:space="preserve"> (</w:t>
      </w:r>
      <w:r w:rsidRPr="00CA3FC2">
        <w:rPr>
          <w:rFonts w:eastAsia="Times New Roman" w:cs="Times New Roman"/>
          <w:szCs w:val="24"/>
        </w:rPr>
        <w:t>On-Site Sewage Disposal Systems</w:t>
      </w:r>
      <w:r>
        <w:rPr>
          <w:rFonts w:eastAsia="Times New Roman" w:cs="Times New Roman"/>
          <w:szCs w:val="24"/>
        </w:rPr>
        <w:t>)</w:t>
      </w:r>
      <w:r w:rsidRPr="00CA3FC2">
        <w:rPr>
          <w:rFonts w:eastAsia="Times New Roman" w:cs="Times New Roman"/>
          <w:szCs w:val="24"/>
        </w:rPr>
        <w:t>, Health and Safety Code</w:t>
      </w:r>
      <w:r>
        <w:rPr>
          <w:rFonts w:eastAsia="Times New Roman" w:cs="Times New Roman"/>
          <w:szCs w:val="24"/>
        </w:rPr>
        <w:t>, rather than that t</w:t>
      </w:r>
      <w:r w:rsidRPr="00CA3FC2">
        <w:rPr>
          <w:rFonts w:eastAsia="Times New Roman" w:cs="Times New Roman"/>
          <w:szCs w:val="24"/>
        </w:rPr>
        <w:t xml:space="preserve">he rights, powers, privileges, authority, and functions granted to the District under this Act, and the District itself, are expressly subject to Chapters </w:t>
      </w:r>
      <w:r>
        <w:rPr>
          <w:rFonts w:eastAsia="Times New Roman" w:cs="Times New Roman"/>
          <w:szCs w:val="24"/>
        </w:rPr>
        <w:t>5, 6 (</w:t>
      </w:r>
      <w:r w:rsidRPr="00E87B82">
        <w:rPr>
          <w:rFonts w:eastAsia="Times New Roman" w:cs="Times New Roman"/>
          <w:szCs w:val="24"/>
        </w:rPr>
        <w:t>Texas Water Development Board</w:t>
      </w:r>
      <w:r>
        <w:rPr>
          <w:rFonts w:eastAsia="Times New Roman" w:cs="Times New Roman"/>
          <w:szCs w:val="24"/>
        </w:rPr>
        <w:t>), and 21</w:t>
      </w:r>
      <w:r w:rsidRPr="00CA3FC2">
        <w:rPr>
          <w:rFonts w:eastAsia="Times New Roman" w:cs="Times New Roman"/>
          <w:szCs w:val="24"/>
        </w:rPr>
        <w:t>, Water Code</w:t>
      </w:r>
      <w:r>
        <w:rPr>
          <w:rFonts w:eastAsia="Times New Roman" w:cs="Times New Roman"/>
          <w:szCs w:val="24"/>
        </w:rPr>
        <w:t>.</w:t>
      </w:r>
    </w:p>
    <w:p w:rsidR="00E87B8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A3FC2">
        <w:rPr>
          <w:rFonts w:eastAsia="Times New Roman" w:cs="Times New Roman"/>
          <w:szCs w:val="24"/>
        </w:rPr>
        <w:t>Section 4, Chapter 75, Acts of the 43rd Legislature, 1st Called Session, 1933,</w:t>
      </w:r>
      <w:r>
        <w:rPr>
          <w:rFonts w:eastAsia="Times New Roman" w:cs="Times New Roman"/>
          <w:szCs w:val="24"/>
        </w:rPr>
        <w:t xml:space="preserve"> as follows: </w:t>
      </w:r>
    </w:p>
    <w:p w:rsidR="00E87B8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ind w:left="720"/>
        <w:jc w:val="both"/>
        <w:rPr>
          <w:rFonts w:eastAsia="Times New Roman" w:cs="Times New Roman"/>
          <w:szCs w:val="24"/>
        </w:rPr>
      </w:pPr>
      <w:r>
        <w:rPr>
          <w:rFonts w:eastAsia="Times New Roman" w:cs="Times New Roman"/>
          <w:szCs w:val="24"/>
        </w:rPr>
        <w:t>(a) Creates this subsection from existing text, deletes existing text relating to requiring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receive Twenty-five Dollars ($25) per day, or such amount as may hereafter be prescribed by general law, for each day spent in attending meetings of the </w:t>
      </w:r>
      <w:r>
        <w:rPr>
          <w:rFonts w:eastAsia="Times New Roman" w:cs="Times New Roman"/>
          <w:szCs w:val="24"/>
        </w:rPr>
        <w:t xml:space="preserve">Board of Directors of the </w:t>
      </w:r>
      <w:r>
        <w:t>District</w:t>
      </w:r>
      <w:r w:rsidRPr="008C5143">
        <w:t xml:space="preserve"> </w:t>
      </w:r>
      <w:r>
        <w:rPr>
          <w:rFonts w:eastAsia="Times New Roman" w:cs="Times New Roman"/>
          <w:szCs w:val="24"/>
        </w:rPr>
        <w:t>(</w:t>
      </w:r>
      <w:r w:rsidRPr="00CA3FC2">
        <w:rPr>
          <w:rFonts w:eastAsia="Times New Roman" w:cs="Times New Roman"/>
          <w:szCs w:val="24"/>
        </w:rPr>
        <w:t>Board</w:t>
      </w:r>
      <w:r>
        <w:rPr>
          <w:rFonts w:eastAsia="Times New Roman" w:cs="Times New Roman"/>
          <w:szCs w:val="24"/>
        </w:rPr>
        <w:t>)</w:t>
      </w:r>
      <w:r w:rsidRPr="00CA3FC2">
        <w:rPr>
          <w:rFonts w:eastAsia="Times New Roman" w:cs="Times New Roman"/>
          <w:szCs w:val="24"/>
        </w:rPr>
        <w:t>, and any other business of the District that the Board thinks necessary, plus actual traveling a</w:t>
      </w:r>
      <w:r>
        <w:rPr>
          <w:rFonts w:eastAsia="Times New Roman" w:cs="Times New Roman"/>
          <w:szCs w:val="24"/>
        </w:rPr>
        <w:t xml:space="preserve">nd other expenses and makes a conforming change. </w:t>
      </w:r>
    </w:p>
    <w:p w:rsidR="00E87B82" w:rsidRDefault="00E87B82" w:rsidP="009274E8">
      <w:pPr>
        <w:spacing w:after="0" w:line="240" w:lineRule="auto"/>
        <w:ind w:left="720"/>
        <w:jc w:val="both"/>
        <w:rPr>
          <w:rFonts w:eastAsia="Times New Roman" w:cs="Times New Roman"/>
          <w:szCs w:val="24"/>
        </w:rPr>
      </w:pPr>
    </w:p>
    <w:p w:rsidR="00E87B82" w:rsidRDefault="00E87B82" w:rsidP="00E87B82">
      <w:pPr>
        <w:spacing w:after="0" w:line="240" w:lineRule="auto"/>
        <w:ind w:left="720"/>
        <w:jc w:val="both"/>
        <w:rPr>
          <w:rFonts w:eastAsia="Times New Roman" w:cs="Times New Roman"/>
          <w:szCs w:val="24"/>
        </w:rPr>
      </w:pPr>
      <w:r>
        <w:rPr>
          <w:rFonts w:eastAsia="Times New Roman" w:cs="Times New Roman"/>
          <w:szCs w:val="24"/>
        </w:rPr>
        <w:t>(b) Requires f</w:t>
      </w:r>
      <w:r w:rsidRPr="000A1087">
        <w:rPr>
          <w:rFonts w:eastAsia="Times New Roman" w:cs="Times New Roman"/>
          <w:szCs w:val="24"/>
        </w:rPr>
        <w:t xml:space="preserve">ive (5) directors </w:t>
      </w:r>
      <w:r>
        <w:rPr>
          <w:rFonts w:eastAsia="Times New Roman" w:cs="Times New Roman"/>
          <w:szCs w:val="24"/>
        </w:rPr>
        <w:t>to</w:t>
      </w:r>
      <w:r w:rsidRPr="000A1087">
        <w:rPr>
          <w:rFonts w:eastAsia="Times New Roman" w:cs="Times New Roman"/>
          <w:szCs w:val="24"/>
        </w:rPr>
        <w:t xml:space="preserve"> constitute a quorum at any meeting and</w:t>
      </w:r>
      <w:r>
        <w:rPr>
          <w:rFonts w:eastAsia="Times New Roman" w:cs="Times New Roman"/>
          <w:szCs w:val="24"/>
        </w:rPr>
        <w:t xml:space="preserve"> authorizes</w:t>
      </w:r>
      <w:r w:rsidRPr="000A1087">
        <w:rPr>
          <w:rFonts w:eastAsia="Times New Roman" w:cs="Times New Roman"/>
          <w:szCs w:val="24"/>
        </w:rPr>
        <w:t xml:space="preserve">, except as otherwise provided, in this Act or in the by-laws, all action </w:t>
      </w:r>
      <w:r>
        <w:rPr>
          <w:rFonts w:eastAsia="Times New Roman" w:cs="Times New Roman"/>
          <w:szCs w:val="24"/>
        </w:rPr>
        <w:t>to</w:t>
      </w:r>
      <w:r w:rsidRPr="000A1087">
        <w:rPr>
          <w:rFonts w:eastAsia="Times New Roman" w:cs="Times New Roman"/>
          <w:szCs w:val="24"/>
        </w:rPr>
        <w:t xml:space="preserve"> be taken by the affirmative vote of a majority of the directors present at any such meeting, except that no contracts which involve any amount greater than $100,000</w:t>
      </w:r>
      <w:r>
        <w:rPr>
          <w:rFonts w:eastAsia="Times New Roman" w:cs="Times New Roman"/>
          <w:szCs w:val="24"/>
        </w:rPr>
        <w:t>, rather than Ten Thousand Dollars ($10,000),</w:t>
      </w:r>
      <w:r w:rsidRPr="000A1087">
        <w:rPr>
          <w:rFonts w:eastAsia="Times New Roman" w:cs="Times New Roman"/>
          <w:szCs w:val="24"/>
        </w:rPr>
        <w:t xml:space="preserve"> or which is to run for a period longer than a year, and no bonds, notes or other evidence of indebtedness and no amendment of the by-laws </w:t>
      </w:r>
      <w:r>
        <w:rPr>
          <w:rFonts w:eastAsia="Times New Roman" w:cs="Times New Roman"/>
          <w:szCs w:val="24"/>
        </w:rPr>
        <w:t>shall</w:t>
      </w:r>
      <w:r w:rsidRPr="000A1087">
        <w:rPr>
          <w:rFonts w:eastAsia="Times New Roman" w:cs="Times New Roman"/>
          <w:szCs w:val="24"/>
        </w:rPr>
        <w:t xml:space="preserve"> be valid unless authorized or ratified by the affirmative vote of at least five (5) directors.</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4. Amends </w:t>
      </w:r>
      <w:r w:rsidRPr="00CA3FC2">
        <w:rPr>
          <w:rFonts w:eastAsia="Times New Roman" w:cs="Times New Roman"/>
          <w:szCs w:val="24"/>
        </w:rPr>
        <w:t xml:space="preserve">Chapter 75, Acts of the 43rd Legislature, 1st Called Session, 1933, </w:t>
      </w:r>
      <w:r>
        <w:rPr>
          <w:rFonts w:eastAsia="Times New Roman" w:cs="Times New Roman"/>
          <w:szCs w:val="24"/>
        </w:rPr>
        <w:t>by</w:t>
      </w:r>
      <w:r w:rsidRPr="00CA3FC2">
        <w:rPr>
          <w:rFonts w:eastAsia="Times New Roman" w:cs="Times New Roman"/>
          <w:szCs w:val="24"/>
        </w:rPr>
        <w:t xml:space="preserve"> adding Section 4A</w:t>
      </w:r>
      <w:r>
        <w:rPr>
          <w:rFonts w:eastAsia="Times New Roman" w:cs="Times New Roman"/>
          <w:szCs w:val="24"/>
        </w:rPr>
        <w:t xml:space="preserve">, as follows: </w:t>
      </w:r>
    </w:p>
    <w:p w:rsidR="00E87B82" w:rsidRDefault="00E87B82" w:rsidP="009274E8">
      <w:pPr>
        <w:spacing w:after="0" w:line="240" w:lineRule="auto"/>
        <w:jc w:val="both"/>
        <w:rPr>
          <w:rFonts w:eastAsia="Times New Roman" w:cs="Times New Roman"/>
          <w:szCs w:val="24"/>
        </w:rPr>
      </w:pPr>
    </w:p>
    <w:p w:rsidR="00E87B82" w:rsidRPr="00CA3FC2" w:rsidRDefault="00E87B82" w:rsidP="009274E8">
      <w:pPr>
        <w:spacing w:after="0" w:line="240" w:lineRule="auto"/>
        <w:ind w:left="720"/>
        <w:jc w:val="both"/>
        <w:rPr>
          <w:rFonts w:eastAsia="Times New Roman" w:cs="Times New Roman"/>
          <w:szCs w:val="24"/>
        </w:rPr>
      </w:pPr>
      <w:r>
        <w:rPr>
          <w:rFonts w:eastAsia="Times New Roman" w:cs="Times New Roman"/>
          <w:szCs w:val="24"/>
        </w:rPr>
        <w:t xml:space="preserve">Sec. 4A. </w:t>
      </w:r>
      <w:r w:rsidRPr="00CA3FC2">
        <w:rPr>
          <w:rFonts w:eastAsia="Times New Roman" w:cs="Times New Roman"/>
          <w:szCs w:val="24"/>
        </w:rPr>
        <w:t xml:space="preserve">(a) </w:t>
      </w:r>
      <w:r>
        <w:rPr>
          <w:rFonts w:eastAsia="Times New Roman" w:cs="Times New Roman"/>
          <w:szCs w:val="24"/>
        </w:rPr>
        <w:t>Prohibits a</w:t>
      </w:r>
      <w:r w:rsidRPr="00CA3FC2">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CA3FC2">
        <w:rPr>
          <w:rFonts w:eastAsia="Times New Roman" w:cs="Times New Roman"/>
          <w:szCs w:val="24"/>
        </w:rPr>
        <w:t>, or be</w:t>
      </w:r>
      <w:r>
        <w:rPr>
          <w:rFonts w:eastAsia="Times New Roman" w:cs="Times New Roman"/>
          <w:szCs w:val="24"/>
        </w:rPr>
        <w:t>ing</w:t>
      </w:r>
      <w:r w:rsidRPr="00CA3FC2">
        <w:rPr>
          <w:rFonts w:eastAsia="Times New Roman" w:cs="Times New Roman"/>
          <w:szCs w:val="24"/>
        </w:rPr>
        <w:t xml:space="preserve"> counted as a director in attendance at a Board meeting until the person completes a training program that complies with this section.</w:t>
      </w:r>
    </w:p>
    <w:p w:rsidR="00E87B82" w:rsidRPr="00CA3FC2" w:rsidRDefault="00E87B82" w:rsidP="009274E8">
      <w:pPr>
        <w:spacing w:after="0" w:line="240" w:lineRule="auto"/>
        <w:ind w:left="720"/>
        <w:jc w:val="both"/>
        <w:rPr>
          <w:rFonts w:eastAsia="Times New Roman" w:cs="Times New Roman"/>
          <w:szCs w:val="24"/>
        </w:rPr>
      </w:pPr>
    </w:p>
    <w:p w:rsidR="00E87B82" w:rsidRPr="00CA3FC2" w:rsidRDefault="00E87B82" w:rsidP="009274E8">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training program </w:t>
      </w:r>
      <w:r>
        <w:rPr>
          <w:rFonts w:eastAsia="Times New Roman" w:cs="Times New Roman"/>
          <w:szCs w:val="24"/>
        </w:rPr>
        <w:t>to</w:t>
      </w:r>
      <w:r w:rsidRPr="00CA3FC2">
        <w:rPr>
          <w:rFonts w:eastAsia="Times New Roman" w:cs="Times New Roman"/>
          <w:szCs w:val="24"/>
        </w:rPr>
        <w:t xml:space="preserve"> provide the pe</w:t>
      </w:r>
      <w:r>
        <w:rPr>
          <w:rFonts w:eastAsia="Times New Roman" w:cs="Times New Roman"/>
          <w:szCs w:val="24"/>
        </w:rPr>
        <w:t xml:space="preserve">rson with information regarding </w:t>
      </w:r>
      <w:r w:rsidRPr="00CA3FC2">
        <w:rPr>
          <w:rFonts w:eastAsia="Times New Roman" w:cs="Times New Roman"/>
          <w:szCs w:val="24"/>
        </w:rPr>
        <w:t>the la</w:t>
      </w:r>
      <w:r>
        <w:rPr>
          <w:rFonts w:eastAsia="Times New Roman" w:cs="Times New Roman"/>
          <w:szCs w:val="24"/>
        </w:rPr>
        <w:t xml:space="preserve">w governing District operations, </w:t>
      </w:r>
      <w:r w:rsidRPr="00CA3FC2">
        <w:rPr>
          <w:rFonts w:eastAsia="Times New Roman" w:cs="Times New Roman"/>
          <w:szCs w:val="24"/>
        </w:rPr>
        <w:t>the programs, functions, ru</w:t>
      </w:r>
      <w:r>
        <w:rPr>
          <w:rFonts w:eastAsia="Times New Roman" w:cs="Times New Roman"/>
          <w:szCs w:val="24"/>
        </w:rPr>
        <w:t xml:space="preserve">les, and budget of the District, the results of the most recent formal audit of the District, the requirements of laws relating to open meetings, public information, administrative procedure, and disclosure of conflicts of interest and other laws applicable to members of the governing body of a river authority in performing their duties, and any applicable ethics policies adopted by the District or the Texas Ethics Commission. </w:t>
      </w:r>
    </w:p>
    <w:p w:rsidR="00E87B82" w:rsidRPr="00CA3FC2" w:rsidRDefault="00E87B82" w:rsidP="009274E8">
      <w:pPr>
        <w:spacing w:after="0" w:line="240" w:lineRule="auto"/>
        <w:ind w:left="1440"/>
        <w:jc w:val="both"/>
        <w:rPr>
          <w:rFonts w:eastAsia="Times New Roman" w:cs="Times New Roman"/>
          <w:szCs w:val="24"/>
        </w:rPr>
      </w:pPr>
    </w:p>
    <w:p w:rsidR="00E87B82" w:rsidRPr="00CA3FC2" w:rsidRDefault="00E87B82" w:rsidP="009274E8">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CA3FC2">
        <w:rPr>
          <w:rFonts w:eastAsia="Times New Roman" w:cs="Times New Roman"/>
          <w:szCs w:val="24"/>
        </w:rPr>
        <w:t>person appointed to the Board</w:t>
      </w:r>
      <w:r>
        <w:rPr>
          <w:rFonts w:eastAsia="Times New Roman" w:cs="Times New Roman"/>
          <w:szCs w:val="24"/>
        </w:rPr>
        <w:t xml:space="preserve"> of directors of the Board</w:t>
      </w:r>
      <w:r w:rsidRPr="00CA3FC2">
        <w:rPr>
          <w:rFonts w:eastAsia="Times New Roman" w:cs="Times New Roman"/>
          <w:szCs w:val="24"/>
        </w:rPr>
        <w:t xml:space="preserve"> to reimbursement for the travel expenses incurred in attending the training program regardless of whether the attendance at the program occurs before or after the person qualifies for office.</w:t>
      </w:r>
    </w:p>
    <w:p w:rsidR="00E87B82" w:rsidRPr="00CA3FC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(d) Requires t</w:t>
      </w:r>
      <w:r w:rsidRPr="00CA3FC2">
        <w:rPr>
          <w:rFonts w:eastAsia="Times New Roman" w:cs="Times New Roman"/>
          <w:szCs w:val="24"/>
        </w:rPr>
        <w:t>he general manager</w:t>
      </w:r>
      <w:r>
        <w:rPr>
          <w:rFonts w:eastAsia="Times New Roman" w:cs="Times New Roman"/>
          <w:szCs w:val="24"/>
        </w:rPr>
        <w:t xml:space="preserve"> of the District (general manager)</w:t>
      </w:r>
      <w:r w:rsidRPr="00CA3FC2">
        <w:rPr>
          <w:rFonts w:eastAsia="Times New Roman" w:cs="Times New Roman"/>
          <w:szCs w:val="24"/>
        </w:rPr>
        <w:t xml:space="preserve"> </w:t>
      </w:r>
      <w:r>
        <w:rPr>
          <w:rFonts w:eastAsia="Times New Roman" w:cs="Times New Roman"/>
          <w:szCs w:val="24"/>
        </w:rPr>
        <w:t>to</w:t>
      </w:r>
      <w:r w:rsidRPr="00CA3FC2">
        <w:rPr>
          <w:rFonts w:eastAsia="Times New Roman" w:cs="Times New Roman"/>
          <w:szCs w:val="24"/>
        </w:rPr>
        <w:t xml:space="preserve"> create a training manual that includes the information required by Subsection (b) of this section. </w:t>
      </w:r>
      <w:r>
        <w:rPr>
          <w:rFonts w:eastAsia="Times New Roman" w:cs="Times New Roman"/>
          <w:szCs w:val="24"/>
        </w:rPr>
        <w:t>Requires the</w:t>
      </w:r>
      <w:r w:rsidRPr="00CA3FC2">
        <w:rPr>
          <w:rFonts w:eastAsia="Times New Roman" w:cs="Times New Roman"/>
          <w:szCs w:val="24"/>
        </w:rPr>
        <w:t xml:space="preserve"> general manager </w:t>
      </w:r>
      <w:r>
        <w:rPr>
          <w:rFonts w:eastAsia="Times New Roman" w:cs="Times New Roman"/>
          <w:szCs w:val="24"/>
        </w:rPr>
        <w:t>to</w:t>
      </w:r>
      <w:r w:rsidRPr="00CA3FC2">
        <w:rPr>
          <w:rFonts w:eastAsia="Times New Roman" w:cs="Times New Roman"/>
          <w:szCs w:val="24"/>
        </w:rPr>
        <w:t xml:space="preserve"> distribute a copy of the training manual annually to each director. </w:t>
      </w:r>
      <w:r>
        <w:rPr>
          <w:rFonts w:eastAsia="Times New Roman" w:cs="Times New Roman"/>
          <w:szCs w:val="24"/>
        </w:rPr>
        <w:t>Requires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sign and submit to the general manager a statement acknowledging that the director has received </w:t>
      </w:r>
      <w:r>
        <w:rPr>
          <w:rFonts w:eastAsia="Times New Roman" w:cs="Times New Roman"/>
          <w:szCs w:val="24"/>
        </w:rPr>
        <w:t xml:space="preserve">and reviewed the training manual. </w:t>
      </w:r>
    </w:p>
    <w:p w:rsidR="00E87B8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5. Amends </w:t>
      </w:r>
      <w:r w:rsidRPr="00CA3FC2">
        <w:rPr>
          <w:rFonts w:eastAsia="Times New Roman" w:cs="Times New Roman"/>
          <w:szCs w:val="24"/>
        </w:rPr>
        <w:t>Section 5, Chapter 75, Acts of the 43rd Legislature, 1st Called Session, 1933,</w:t>
      </w:r>
      <w:r>
        <w:rPr>
          <w:rFonts w:eastAsia="Times New Roman" w:cs="Times New Roman"/>
          <w:szCs w:val="24"/>
        </w:rPr>
        <w:t xml:space="preserve"> to require t</w:t>
      </w:r>
      <w:r w:rsidRPr="00CA3FC2">
        <w:rPr>
          <w:rFonts w:eastAsia="Times New Roman" w:cs="Times New Roman"/>
          <w:szCs w:val="24"/>
        </w:rPr>
        <w:t xml:space="preserve">he Governor </w:t>
      </w:r>
      <w:r>
        <w:rPr>
          <w:rFonts w:eastAsia="Times New Roman" w:cs="Times New Roman"/>
          <w:szCs w:val="24"/>
        </w:rPr>
        <w:t>to</w:t>
      </w:r>
      <w:r w:rsidRPr="00CA3FC2">
        <w:rPr>
          <w:rFonts w:eastAsia="Times New Roman" w:cs="Times New Roman"/>
          <w:szCs w:val="24"/>
        </w:rPr>
        <w:t xml:space="preserve"> designate a member of the Board as the presiding officer of the Board to serve in that capacity at the pleasure of the Governor.</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6. Amends </w:t>
      </w:r>
      <w:r w:rsidRPr="00CA3FC2">
        <w:rPr>
          <w:rFonts w:eastAsia="Times New Roman" w:cs="Times New Roman"/>
          <w:szCs w:val="24"/>
        </w:rPr>
        <w:t>Chapter 75, Acts of the 43rd Legislature, 1st Called Session, 1933, by adding Section 5A</w:t>
      </w:r>
      <w:r>
        <w:rPr>
          <w:rFonts w:eastAsia="Times New Roman" w:cs="Times New Roman"/>
          <w:szCs w:val="24"/>
        </w:rPr>
        <w:t>, to require t</w:t>
      </w:r>
      <w:r w:rsidRPr="00CA3FC2">
        <w:rPr>
          <w:rFonts w:eastAsia="Times New Roman" w:cs="Times New Roman"/>
          <w:szCs w:val="24"/>
        </w:rPr>
        <w:t xml:space="preserve">he Board </w:t>
      </w:r>
      <w:r>
        <w:rPr>
          <w:rFonts w:eastAsia="Times New Roman" w:cs="Times New Roman"/>
          <w:szCs w:val="24"/>
        </w:rPr>
        <w:t>to</w:t>
      </w:r>
      <w:r w:rsidRPr="00CA3FC2">
        <w:rPr>
          <w:rFonts w:eastAsia="Times New Roman" w:cs="Times New Roman"/>
          <w:szCs w:val="24"/>
        </w:rPr>
        <w:t xml:space="preserve"> develop and implement policies that clearly separate the policymaking responsibilities of the Board and the management responsibilities of the general manager and the staff of the District.</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7. Amends </w:t>
      </w:r>
      <w:r w:rsidRPr="00CA3FC2">
        <w:rPr>
          <w:rFonts w:eastAsia="Times New Roman" w:cs="Times New Roman"/>
          <w:szCs w:val="24"/>
        </w:rPr>
        <w:t>Section 11, Chapter 75, Acts of the 43rd Legislature, 1st Called Session, 1933,</w:t>
      </w:r>
      <w:r>
        <w:rPr>
          <w:rFonts w:eastAsia="Times New Roman" w:cs="Times New Roman"/>
          <w:szCs w:val="24"/>
        </w:rPr>
        <w:t xml:space="preserve"> to make nonsubstantive changes. </w:t>
      </w:r>
    </w:p>
    <w:p w:rsidR="00E87B8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8. Amends </w:t>
      </w:r>
      <w:r w:rsidRPr="00CA3FC2">
        <w:rPr>
          <w:rFonts w:eastAsia="Times New Roman" w:cs="Times New Roman"/>
          <w:szCs w:val="24"/>
        </w:rPr>
        <w:t>Chapter 75, Acts of the 43rd Legisla</w:t>
      </w:r>
      <w:r>
        <w:rPr>
          <w:rFonts w:eastAsia="Times New Roman" w:cs="Times New Roman"/>
          <w:szCs w:val="24"/>
        </w:rPr>
        <w:t xml:space="preserve">ture, 1st Called Session, 1933, </w:t>
      </w:r>
      <w:r w:rsidRPr="00CA3FC2">
        <w:rPr>
          <w:rFonts w:eastAsia="Times New Roman" w:cs="Times New Roman"/>
          <w:szCs w:val="24"/>
        </w:rPr>
        <w:t>by adding Sections 23, 24, 25</w:t>
      </w:r>
      <w:r>
        <w:rPr>
          <w:rFonts w:eastAsia="Times New Roman" w:cs="Times New Roman"/>
          <w:szCs w:val="24"/>
        </w:rPr>
        <w:t>, and 26, as follows:</w:t>
      </w:r>
    </w:p>
    <w:p w:rsidR="00E87B8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ind w:left="720"/>
        <w:jc w:val="both"/>
        <w:rPr>
          <w:rFonts w:eastAsia="Times New Roman" w:cs="Times New Roman"/>
          <w:szCs w:val="24"/>
        </w:rPr>
      </w:pPr>
      <w:r>
        <w:rPr>
          <w:rFonts w:eastAsia="Times New Roman" w:cs="Times New Roman"/>
          <w:szCs w:val="24"/>
        </w:rPr>
        <w:t xml:space="preserve">Sec. 23. </w:t>
      </w:r>
      <w:r w:rsidRPr="00CA3FC2">
        <w:rPr>
          <w:rFonts w:eastAsia="Times New Roman" w:cs="Times New Roman"/>
          <w:szCs w:val="24"/>
        </w:rPr>
        <w:t xml:space="preserve">(a) </w:t>
      </w:r>
      <w:r>
        <w:rPr>
          <w:rFonts w:eastAsia="Times New Roman" w:cs="Times New Roman"/>
          <w:szCs w:val="24"/>
        </w:rPr>
        <w:t xml:space="preserve">Requires the </w:t>
      </w:r>
      <w:r w:rsidRPr="00CA3FC2">
        <w:rPr>
          <w:rFonts w:eastAsia="Times New Roman" w:cs="Times New Roman"/>
          <w:szCs w:val="24"/>
        </w:rPr>
        <w:t xml:space="preserve">Board </w:t>
      </w:r>
      <w:r>
        <w:rPr>
          <w:rFonts w:eastAsia="Times New Roman" w:cs="Times New Roman"/>
          <w:szCs w:val="24"/>
        </w:rPr>
        <w:t>to</w:t>
      </w:r>
      <w:r w:rsidRPr="00CA3FC2">
        <w:rPr>
          <w:rFonts w:eastAsia="Times New Roman" w:cs="Times New Roman"/>
          <w:szCs w:val="24"/>
        </w:rPr>
        <w:t xml:space="preserve"> develop a</w:t>
      </w:r>
      <w:r>
        <w:rPr>
          <w:rFonts w:eastAsia="Times New Roman" w:cs="Times New Roman"/>
          <w:szCs w:val="24"/>
        </w:rPr>
        <w:t xml:space="preserve"> policy to encourage the use of appropriate alternative dispute resolution procedures under Chapter 2009 (</w:t>
      </w:r>
      <w:r w:rsidRPr="00CA3FC2">
        <w:rPr>
          <w:rFonts w:eastAsia="Times New Roman" w:cs="Times New Roman"/>
          <w:szCs w:val="24"/>
        </w:rPr>
        <w:t>Alternative Dispute Resolution For Use By Governmental Bodies</w:t>
      </w:r>
      <w:r>
        <w:rPr>
          <w:rFonts w:eastAsia="Times New Roman" w:cs="Times New Roman"/>
          <w:szCs w:val="24"/>
        </w:rPr>
        <w:t xml:space="preserve">), Government Code, to assist in the resolution of internal and external disputes under the District's jurisdiction. </w:t>
      </w:r>
    </w:p>
    <w:p w:rsidR="00E87B8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District's procedures relating to alternative dispute resolution </w:t>
      </w:r>
      <w:r>
        <w:rPr>
          <w:rFonts w:eastAsia="Times New Roman" w:cs="Times New Roman"/>
          <w:szCs w:val="24"/>
        </w:rPr>
        <w:t>to</w:t>
      </w:r>
      <w:r w:rsidRPr="00CA3FC2">
        <w:rPr>
          <w:rFonts w:eastAsia="Times New Roman" w:cs="Times New Roman"/>
          <w:szCs w:val="24"/>
        </w:rPr>
        <w:t xml:space="preserve"> conform, to the extent possible, to any model guidelines issued by the State Office of Administrative Hearings for the use of alternative dispute resolution by state agencies.</w:t>
      </w:r>
      <w:r>
        <w:rPr>
          <w:rFonts w:eastAsia="Times New Roman" w:cs="Times New Roman"/>
          <w:szCs w:val="24"/>
        </w:rPr>
        <w:br/>
      </w: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(c) Requires t</w:t>
      </w:r>
      <w:r w:rsidRPr="00CA3FC2">
        <w:rPr>
          <w:rFonts w:eastAsia="Times New Roman" w:cs="Times New Roman"/>
          <w:szCs w:val="24"/>
        </w:rPr>
        <w:t xml:space="preserve">he District </w:t>
      </w:r>
      <w:r>
        <w:rPr>
          <w:rFonts w:eastAsia="Times New Roman" w:cs="Times New Roman"/>
          <w:szCs w:val="24"/>
        </w:rPr>
        <w:t xml:space="preserve">to </w:t>
      </w:r>
      <w:r w:rsidRPr="00CA3FC2">
        <w:rPr>
          <w:rFonts w:eastAsia="Times New Roman" w:cs="Times New Roman"/>
          <w:szCs w:val="24"/>
        </w:rPr>
        <w:t>coordinate the implementation of the policy adopted under</w:t>
      </w:r>
      <w:r>
        <w:rPr>
          <w:rFonts w:eastAsia="Times New Roman" w:cs="Times New Roman"/>
          <w:szCs w:val="24"/>
        </w:rPr>
        <w:t xml:space="preserve"> Subsection (a) of this section, </w:t>
      </w:r>
      <w:r w:rsidRPr="00CA3FC2">
        <w:rPr>
          <w:rFonts w:eastAsia="Times New Roman" w:cs="Times New Roman"/>
          <w:szCs w:val="24"/>
        </w:rPr>
        <w:t>provide training as needed to implement the procedures for</w:t>
      </w:r>
      <w:r>
        <w:rPr>
          <w:rFonts w:eastAsia="Times New Roman" w:cs="Times New Roman"/>
          <w:szCs w:val="24"/>
        </w:rPr>
        <w:t xml:space="preserve"> alternative dispute resolution, and collect data concerning the effectiveness of those procedures. </w:t>
      </w:r>
    </w:p>
    <w:p w:rsidR="00E87B82" w:rsidRDefault="00E87B82" w:rsidP="009274E8">
      <w:pPr>
        <w:spacing w:after="0" w:line="240" w:lineRule="auto"/>
        <w:ind w:left="1440"/>
        <w:jc w:val="both"/>
        <w:rPr>
          <w:rFonts w:eastAsia="Times New Roman" w:cs="Times New Roman"/>
          <w:szCs w:val="24"/>
        </w:rPr>
      </w:pPr>
    </w:p>
    <w:p w:rsidR="00E87B82" w:rsidRPr="00CA3FC2" w:rsidRDefault="00E87B82" w:rsidP="009274E8">
      <w:pPr>
        <w:spacing w:after="0" w:line="240" w:lineRule="auto"/>
        <w:ind w:left="720"/>
        <w:jc w:val="both"/>
        <w:rPr>
          <w:rFonts w:eastAsia="Times New Roman" w:cs="Times New Roman"/>
          <w:szCs w:val="24"/>
        </w:rPr>
      </w:pPr>
      <w:r>
        <w:rPr>
          <w:rFonts w:eastAsia="Times New Roman" w:cs="Times New Roman"/>
          <w:szCs w:val="24"/>
        </w:rPr>
        <w:t xml:space="preserve">Sec. 24. </w:t>
      </w:r>
      <w:r w:rsidRPr="00CA3FC2">
        <w:rPr>
          <w:rFonts w:eastAsia="Times New Roman" w:cs="Times New Roman"/>
          <w:szCs w:val="24"/>
        </w:rPr>
        <w:t xml:space="preserve">(a) </w:t>
      </w:r>
      <w:r>
        <w:rPr>
          <w:rFonts w:eastAsia="Times New Roman" w:cs="Times New Roman"/>
          <w:szCs w:val="24"/>
        </w:rPr>
        <w:t>Requires the</w:t>
      </w:r>
      <w:r w:rsidRPr="00CA3FC2">
        <w:rPr>
          <w:rFonts w:eastAsia="Times New Roman" w:cs="Times New Roman"/>
          <w:szCs w:val="24"/>
        </w:rPr>
        <w:t xml:space="preserve"> Board </w:t>
      </w:r>
      <w:r>
        <w:rPr>
          <w:rFonts w:eastAsia="Times New Roman" w:cs="Times New Roman"/>
          <w:szCs w:val="24"/>
        </w:rPr>
        <w:t>to</w:t>
      </w:r>
      <w:r w:rsidRPr="00CA3FC2">
        <w:rPr>
          <w:rFonts w:eastAsia="Times New Roman" w:cs="Times New Roman"/>
          <w:szCs w:val="24"/>
        </w:rPr>
        <w:t xml:space="preserve"> develop and implement policies that provide the public with a reasonable opportunity to appear before the Board and to speak on any issue under the jurisdiction of the District.</w:t>
      </w:r>
    </w:p>
    <w:p w:rsidR="00E87B82" w:rsidRPr="00CA3FC2" w:rsidRDefault="00E87B82" w:rsidP="009274E8">
      <w:pPr>
        <w:spacing w:after="0" w:line="240" w:lineRule="auto"/>
        <w:ind w:left="720"/>
        <w:jc w:val="both"/>
        <w:rPr>
          <w:rFonts w:eastAsia="Times New Roman" w:cs="Times New Roman"/>
          <w:szCs w:val="24"/>
        </w:rPr>
      </w:pPr>
    </w:p>
    <w:p w:rsidR="00E87B82" w:rsidRPr="00CA3FC2" w:rsidRDefault="00E87B82" w:rsidP="009274E8">
      <w:pPr>
        <w:spacing w:after="0" w:line="240" w:lineRule="auto"/>
        <w:ind w:left="1440"/>
        <w:jc w:val="both"/>
        <w:rPr>
          <w:rFonts w:eastAsia="Times New Roman" w:cs="Times New Roman"/>
          <w:szCs w:val="24"/>
        </w:rPr>
      </w:pPr>
      <w:r>
        <w:rPr>
          <w:rFonts w:eastAsia="Times New Roman" w:cs="Times New Roman"/>
          <w:szCs w:val="24"/>
        </w:rPr>
        <w:t>(b) Requires the Board, a</w:t>
      </w:r>
      <w:r w:rsidRPr="00CA3FC2">
        <w:rPr>
          <w:rFonts w:eastAsia="Times New Roman" w:cs="Times New Roman"/>
          <w:szCs w:val="24"/>
        </w:rPr>
        <w:t xml:space="preserve">t each regular meeting of the Board, </w:t>
      </w:r>
      <w:r>
        <w:rPr>
          <w:rFonts w:eastAsia="Times New Roman" w:cs="Times New Roman"/>
          <w:szCs w:val="24"/>
        </w:rPr>
        <w:t>to</w:t>
      </w:r>
      <w:r w:rsidRPr="00CA3FC2">
        <w:rPr>
          <w:rFonts w:eastAsia="Times New Roman" w:cs="Times New Roman"/>
          <w:szCs w:val="24"/>
        </w:rPr>
        <w:t xml:space="preserve"> include public testimony as a meeting agenda item and allow members of the public to comment on other agenda items and other matters under th</w:t>
      </w:r>
      <w:r>
        <w:rPr>
          <w:rFonts w:eastAsia="Times New Roman" w:cs="Times New Roman"/>
          <w:szCs w:val="24"/>
        </w:rPr>
        <w:t>e jurisdiction of the District. Prohibits t</w:t>
      </w:r>
      <w:r w:rsidRPr="00CA3FC2">
        <w:rPr>
          <w:rFonts w:eastAsia="Times New Roman" w:cs="Times New Roman"/>
          <w:szCs w:val="24"/>
        </w:rPr>
        <w:t xml:space="preserve">he Board </w:t>
      </w:r>
      <w:r>
        <w:rPr>
          <w:rFonts w:eastAsia="Times New Roman" w:cs="Times New Roman"/>
          <w:szCs w:val="24"/>
        </w:rPr>
        <w:t>from</w:t>
      </w:r>
      <w:r w:rsidRPr="00CA3FC2">
        <w:rPr>
          <w:rFonts w:eastAsia="Times New Roman" w:cs="Times New Roman"/>
          <w:szCs w:val="24"/>
        </w:rPr>
        <w:t xml:space="preserve"> </w:t>
      </w:r>
      <w:r>
        <w:rPr>
          <w:rFonts w:eastAsia="Times New Roman" w:cs="Times New Roman"/>
          <w:szCs w:val="24"/>
        </w:rPr>
        <w:t>deliberating on or deciding</w:t>
      </w:r>
      <w:r w:rsidRPr="00CA3FC2">
        <w:rPr>
          <w:rFonts w:eastAsia="Times New Roman" w:cs="Times New Roman"/>
          <w:szCs w:val="24"/>
        </w:rPr>
        <w:t xml:space="preserve"> a matter not included in the meeting agenda, except that the Board </w:t>
      </w:r>
      <w:r>
        <w:rPr>
          <w:rFonts w:eastAsia="Times New Roman" w:cs="Times New Roman"/>
          <w:szCs w:val="24"/>
        </w:rPr>
        <w:t>is authorized to</w:t>
      </w:r>
      <w:r w:rsidRPr="00CA3FC2">
        <w:rPr>
          <w:rFonts w:eastAsia="Times New Roman" w:cs="Times New Roman"/>
          <w:szCs w:val="24"/>
        </w:rPr>
        <w:t xml:space="preserve"> discuss including the matter on the agenda for a subsequent meeting.</w:t>
      </w:r>
    </w:p>
    <w:p w:rsidR="00E87B82" w:rsidRPr="00CA3FC2" w:rsidRDefault="00E87B82" w:rsidP="009274E8">
      <w:pPr>
        <w:spacing w:after="0" w:line="240" w:lineRule="auto"/>
        <w:ind w:left="720"/>
        <w:jc w:val="both"/>
        <w:rPr>
          <w:rFonts w:eastAsia="Times New Roman" w:cs="Times New Roman"/>
          <w:szCs w:val="24"/>
        </w:rPr>
      </w:pPr>
    </w:p>
    <w:p w:rsidR="00E87B82" w:rsidRPr="00CA3FC2" w:rsidRDefault="00E87B82" w:rsidP="009274E8">
      <w:pPr>
        <w:spacing w:after="0" w:line="240" w:lineRule="auto"/>
        <w:ind w:left="720"/>
        <w:jc w:val="both"/>
        <w:rPr>
          <w:rFonts w:eastAsia="Times New Roman" w:cs="Times New Roman"/>
          <w:szCs w:val="24"/>
        </w:rPr>
      </w:pPr>
      <w:r>
        <w:rPr>
          <w:rFonts w:eastAsia="Times New Roman" w:cs="Times New Roman"/>
          <w:szCs w:val="24"/>
        </w:rPr>
        <w:t xml:space="preserve">Sec. 25. </w:t>
      </w:r>
      <w:r w:rsidRPr="00CA3FC2">
        <w:rPr>
          <w:rFonts w:eastAsia="Times New Roman" w:cs="Times New Roman"/>
          <w:szCs w:val="24"/>
        </w:rPr>
        <w:t xml:space="preserve">(a) </w:t>
      </w:r>
      <w:r>
        <w:rPr>
          <w:rFonts w:eastAsia="Times New Roman" w:cs="Times New Roman"/>
          <w:szCs w:val="24"/>
        </w:rPr>
        <w:t>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a system to promptly and efficiently act on comp</w:t>
      </w:r>
      <w:r>
        <w:rPr>
          <w:rFonts w:eastAsia="Times New Roman" w:cs="Times New Roman"/>
          <w:szCs w:val="24"/>
        </w:rPr>
        <w:t>laints filed with the District.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information about the parties to and subject matter of the complaint, a summary of the results of the review or investigation of the complaint, and the disposition of the complaint.</w:t>
      </w:r>
    </w:p>
    <w:p w:rsidR="00E87B82" w:rsidRPr="00CA3FC2" w:rsidRDefault="00E87B82" w:rsidP="009274E8">
      <w:pPr>
        <w:spacing w:after="0" w:line="240" w:lineRule="auto"/>
        <w:ind w:left="720"/>
        <w:jc w:val="both"/>
        <w:rPr>
          <w:rFonts w:eastAsia="Times New Roman" w:cs="Times New Roman"/>
          <w:szCs w:val="24"/>
        </w:rPr>
      </w:pPr>
    </w:p>
    <w:p w:rsidR="00E87B82" w:rsidRPr="00CA3FC2" w:rsidRDefault="00E87B82" w:rsidP="009274E8">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make information available describing its procedures for complaint investigation and resolution.</w:t>
      </w:r>
    </w:p>
    <w:p w:rsidR="00E87B82" w:rsidRPr="00CA3FC2"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Pr>
          <w:rFonts w:eastAsia="Times New Roman" w:cs="Times New Roman"/>
          <w:szCs w:val="24"/>
        </w:rPr>
        <w:t>(c)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periodically notify the complaint parties of the status of the complaint until final disposition.</w:t>
      </w:r>
    </w:p>
    <w:p w:rsidR="00E87B82" w:rsidRDefault="00E87B82" w:rsidP="009274E8">
      <w:pPr>
        <w:spacing w:after="0" w:line="240" w:lineRule="auto"/>
        <w:ind w:left="1440"/>
        <w:jc w:val="both"/>
        <w:rPr>
          <w:rFonts w:eastAsia="Times New Roman" w:cs="Times New Roman"/>
          <w:szCs w:val="24"/>
        </w:rPr>
      </w:pPr>
    </w:p>
    <w:p w:rsidR="00E87B82" w:rsidRPr="000A1087" w:rsidRDefault="00E87B82" w:rsidP="009274E8">
      <w:pPr>
        <w:spacing w:after="0" w:line="240" w:lineRule="auto"/>
        <w:ind w:left="720"/>
        <w:jc w:val="both"/>
        <w:rPr>
          <w:rFonts w:eastAsia="Times New Roman" w:cs="Times New Roman"/>
          <w:szCs w:val="24"/>
        </w:rPr>
      </w:pPr>
      <w:r w:rsidRPr="000A1087">
        <w:rPr>
          <w:rFonts w:eastAsia="Times New Roman" w:cs="Times New Roman"/>
          <w:szCs w:val="24"/>
        </w:rPr>
        <w:t>Sec. 26.</w:t>
      </w:r>
      <w:r>
        <w:rPr>
          <w:rFonts w:eastAsia="Times New Roman" w:cs="Times New Roman"/>
          <w:szCs w:val="24"/>
        </w:rPr>
        <w:t xml:space="preserve"> </w:t>
      </w:r>
      <w:r w:rsidRPr="000A1087">
        <w:rPr>
          <w:rFonts w:eastAsia="Times New Roman" w:cs="Times New Roman"/>
          <w:szCs w:val="24"/>
        </w:rPr>
        <w:t>(a)</w:t>
      </w:r>
      <w:r>
        <w:rPr>
          <w:rFonts w:eastAsia="Times New Roman" w:cs="Times New Roman"/>
          <w:szCs w:val="24"/>
        </w:rPr>
        <w:t xml:space="preserve"> Defines </w:t>
      </w:r>
      <w:r w:rsidRPr="000A1087">
        <w:rPr>
          <w:rFonts w:eastAsia="Times New Roman" w:cs="Times New Roman"/>
          <w:szCs w:val="24"/>
        </w:rPr>
        <w:t xml:space="preserve">"system" </w:t>
      </w:r>
      <w:r>
        <w:rPr>
          <w:rFonts w:eastAsia="Times New Roman" w:cs="Times New Roman"/>
          <w:szCs w:val="24"/>
        </w:rPr>
        <w:t>for purposes of this section.</w:t>
      </w:r>
    </w:p>
    <w:p w:rsidR="00E87B82" w:rsidRPr="000A1087" w:rsidRDefault="00E87B82" w:rsidP="009274E8">
      <w:pPr>
        <w:spacing w:after="0" w:line="240" w:lineRule="auto"/>
        <w:jc w:val="both"/>
        <w:rPr>
          <w:rFonts w:eastAsia="Times New Roman" w:cs="Times New Roman"/>
          <w:szCs w:val="24"/>
        </w:rPr>
      </w:pPr>
    </w:p>
    <w:p w:rsidR="00E87B82" w:rsidRPr="000A1087" w:rsidRDefault="00E87B82" w:rsidP="009274E8">
      <w:pPr>
        <w:spacing w:after="0" w:line="240" w:lineRule="auto"/>
        <w:ind w:left="1440"/>
        <w:jc w:val="both"/>
        <w:rPr>
          <w:rFonts w:eastAsia="Times New Roman" w:cs="Times New Roman"/>
          <w:szCs w:val="24"/>
        </w:rPr>
      </w:pPr>
      <w:r w:rsidRPr="000A1087">
        <w:rPr>
          <w:rFonts w:eastAsia="Times New Roman" w:cs="Times New Roman"/>
          <w:szCs w:val="24"/>
        </w:rPr>
        <w:t>(b)</w:t>
      </w:r>
      <w:r>
        <w:rPr>
          <w:rFonts w:eastAsia="Times New Roman" w:cs="Times New Roman"/>
          <w:szCs w:val="24"/>
        </w:rPr>
        <w:t xml:space="preserve"> Requires t</w:t>
      </w:r>
      <w:r w:rsidRPr="000A1087">
        <w:rPr>
          <w:rFonts w:eastAsia="Times New Roman" w:cs="Times New Roman"/>
          <w:szCs w:val="24"/>
        </w:rPr>
        <w:t xml:space="preserve">he District </w:t>
      </w:r>
      <w:r>
        <w:rPr>
          <w:rFonts w:eastAsia="Times New Roman" w:cs="Times New Roman"/>
          <w:szCs w:val="24"/>
        </w:rPr>
        <w:t>to</w:t>
      </w:r>
      <w:r w:rsidRPr="000A1087">
        <w:rPr>
          <w:rFonts w:eastAsia="Times New Roman" w:cs="Times New Roman"/>
          <w:szCs w:val="24"/>
        </w:rPr>
        <w:t xml:space="preserve"> adopt an asset management plan by:</w:t>
      </w:r>
    </w:p>
    <w:p w:rsidR="00E87B82" w:rsidRPr="000A1087" w:rsidRDefault="00E87B82" w:rsidP="009274E8">
      <w:pPr>
        <w:spacing w:after="0" w:line="240" w:lineRule="auto"/>
        <w:ind w:left="1440"/>
        <w:jc w:val="both"/>
        <w:rPr>
          <w:rFonts w:eastAsia="Times New Roman" w:cs="Times New Roman"/>
          <w:szCs w:val="24"/>
        </w:rPr>
      </w:pPr>
    </w:p>
    <w:p w:rsidR="00E87B82" w:rsidRPr="000A1087" w:rsidRDefault="00E87B82" w:rsidP="009274E8">
      <w:pPr>
        <w:spacing w:after="0" w:line="240" w:lineRule="auto"/>
        <w:ind w:left="2160"/>
        <w:jc w:val="both"/>
        <w:rPr>
          <w:rFonts w:eastAsia="Times New Roman" w:cs="Times New Roman"/>
          <w:szCs w:val="24"/>
        </w:rPr>
      </w:pPr>
      <w:r w:rsidRPr="000A1087">
        <w:rPr>
          <w:rFonts w:eastAsia="Times New Roman" w:cs="Times New Roman"/>
          <w:szCs w:val="24"/>
        </w:rPr>
        <w:t>(1)</w:t>
      </w:r>
      <w:r>
        <w:rPr>
          <w:rFonts w:eastAsia="Times New Roman" w:cs="Times New Roman"/>
          <w:szCs w:val="24"/>
        </w:rPr>
        <w:t xml:space="preserve"> </w:t>
      </w:r>
      <w:r w:rsidRPr="000A1087">
        <w:rPr>
          <w:rFonts w:eastAsia="Times New Roman" w:cs="Times New Roman"/>
          <w:szCs w:val="24"/>
        </w:rPr>
        <w:t>preparing an asset inventory that identifies the assets of each system and the condition of the assets;</w:t>
      </w:r>
    </w:p>
    <w:p w:rsidR="00E87B82" w:rsidRPr="000A1087" w:rsidRDefault="00E87B82" w:rsidP="009274E8">
      <w:pPr>
        <w:spacing w:after="0" w:line="240" w:lineRule="auto"/>
        <w:ind w:left="2160"/>
        <w:jc w:val="both"/>
        <w:rPr>
          <w:rFonts w:eastAsia="Times New Roman" w:cs="Times New Roman"/>
          <w:szCs w:val="24"/>
        </w:rPr>
      </w:pPr>
    </w:p>
    <w:p w:rsidR="00E87B82" w:rsidRPr="000A1087" w:rsidRDefault="00E87B82" w:rsidP="009274E8">
      <w:pPr>
        <w:spacing w:after="0" w:line="240" w:lineRule="auto"/>
        <w:ind w:left="2160"/>
        <w:jc w:val="both"/>
        <w:rPr>
          <w:rFonts w:eastAsia="Times New Roman" w:cs="Times New Roman"/>
          <w:szCs w:val="24"/>
        </w:rPr>
      </w:pPr>
      <w:r w:rsidRPr="000A1087">
        <w:rPr>
          <w:rFonts w:eastAsia="Times New Roman" w:cs="Times New Roman"/>
          <w:szCs w:val="24"/>
        </w:rPr>
        <w:t>(2)</w:t>
      </w:r>
      <w:r>
        <w:rPr>
          <w:rFonts w:eastAsia="Times New Roman" w:cs="Times New Roman"/>
          <w:szCs w:val="24"/>
        </w:rPr>
        <w:t xml:space="preserve"> </w:t>
      </w:r>
      <w:r w:rsidRPr="000A1087">
        <w:rPr>
          <w:rFonts w:eastAsia="Times New Roman" w:cs="Times New Roman"/>
          <w:szCs w:val="24"/>
        </w:rPr>
        <w:t>developing criteria to prioritize assets for repair or replacement, including:</w:t>
      </w:r>
    </w:p>
    <w:p w:rsidR="00E87B82" w:rsidRPr="000A1087" w:rsidRDefault="00E87B82" w:rsidP="009274E8">
      <w:pPr>
        <w:spacing w:after="0" w:line="240" w:lineRule="auto"/>
        <w:ind w:left="2160"/>
        <w:jc w:val="both"/>
        <w:rPr>
          <w:rFonts w:eastAsia="Times New Roman" w:cs="Times New Roman"/>
          <w:szCs w:val="24"/>
        </w:rPr>
      </w:pPr>
    </w:p>
    <w:p w:rsidR="00E87B82" w:rsidRPr="000A1087" w:rsidRDefault="00E87B82" w:rsidP="009274E8">
      <w:pPr>
        <w:spacing w:after="0" w:line="240" w:lineRule="auto"/>
        <w:ind w:left="2880"/>
        <w:jc w:val="both"/>
        <w:rPr>
          <w:rFonts w:eastAsia="Times New Roman" w:cs="Times New Roman"/>
          <w:szCs w:val="24"/>
        </w:rPr>
      </w:pPr>
      <w:r w:rsidRPr="000A1087">
        <w:rPr>
          <w:rFonts w:eastAsia="Times New Roman" w:cs="Times New Roman"/>
          <w:szCs w:val="24"/>
        </w:rPr>
        <w:t>(A)</w:t>
      </w:r>
      <w:r>
        <w:rPr>
          <w:rFonts w:eastAsia="Times New Roman" w:cs="Times New Roman"/>
          <w:szCs w:val="24"/>
        </w:rPr>
        <w:t xml:space="preserve"> </w:t>
      </w:r>
      <w:r w:rsidRPr="000A1087">
        <w:rPr>
          <w:rFonts w:eastAsia="Times New Roman" w:cs="Times New Roman"/>
          <w:szCs w:val="24"/>
        </w:rPr>
        <w:t>the date by which the asset will need to be repaired or replaced;</w:t>
      </w:r>
    </w:p>
    <w:p w:rsidR="00E87B82" w:rsidRPr="000A1087" w:rsidRDefault="00E87B82" w:rsidP="009274E8">
      <w:pPr>
        <w:spacing w:after="0" w:line="240" w:lineRule="auto"/>
        <w:ind w:left="2880"/>
        <w:jc w:val="both"/>
        <w:rPr>
          <w:rFonts w:eastAsia="Times New Roman" w:cs="Times New Roman"/>
          <w:szCs w:val="24"/>
        </w:rPr>
      </w:pPr>
    </w:p>
    <w:p w:rsidR="00E87B82" w:rsidRPr="000A1087" w:rsidRDefault="00E87B82" w:rsidP="009274E8">
      <w:pPr>
        <w:spacing w:after="0" w:line="240" w:lineRule="auto"/>
        <w:ind w:left="2880"/>
        <w:jc w:val="both"/>
        <w:rPr>
          <w:rFonts w:eastAsia="Times New Roman" w:cs="Times New Roman"/>
          <w:szCs w:val="24"/>
        </w:rPr>
      </w:pPr>
      <w:r w:rsidRPr="000A1087">
        <w:rPr>
          <w:rFonts w:eastAsia="Times New Roman" w:cs="Times New Roman"/>
          <w:szCs w:val="24"/>
        </w:rPr>
        <w:t>(B)</w:t>
      </w:r>
      <w:r>
        <w:rPr>
          <w:rFonts w:eastAsia="Times New Roman" w:cs="Times New Roman"/>
          <w:szCs w:val="24"/>
        </w:rPr>
        <w:t xml:space="preserve"> </w:t>
      </w:r>
      <w:r w:rsidRPr="000A1087">
        <w:rPr>
          <w:rFonts w:eastAsia="Times New Roman" w:cs="Times New Roman"/>
          <w:szCs w:val="24"/>
        </w:rPr>
        <w:t>the importance of the asset in providing safe drinking water and complying with regulatory standards;</w:t>
      </w:r>
    </w:p>
    <w:p w:rsidR="00E87B82" w:rsidRPr="000A1087" w:rsidRDefault="00E87B82" w:rsidP="009274E8">
      <w:pPr>
        <w:spacing w:after="0" w:line="240" w:lineRule="auto"/>
        <w:ind w:left="2880"/>
        <w:jc w:val="both"/>
        <w:rPr>
          <w:rFonts w:eastAsia="Times New Roman" w:cs="Times New Roman"/>
          <w:szCs w:val="24"/>
        </w:rPr>
      </w:pPr>
    </w:p>
    <w:p w:rsidR="00E87B82" w:rsidRPr="000A1087" w:rsidRDefault="00E87B82" w:rsidP="009274E8">
      <w:pPr>
        <w:spacing w:after="0" w:line="240" w:lineRule="auto"/>
        <w:ind w:left="2880"/>
        <w:jc w:val="both"/>
        <w:rPr>
          <w:rFonts w:eastAsia="Times New Roman" w:cs="Times New Roman"/>
          <w:szCs w:val="24"/>
        </w:rPr>
      </w:pPr>
      <w:r w:rsidRPr="000A1087">
        <w:rPr>
          <w:rFonts w:eastAsia="Times New Roman" w:cs="Times New Roman"/>
          <w:szCs w:val="24"/>
        </w:rPr>
        <w:t>(C)</w:t>
      </w:r>
      <w:r>
        <w:rPr>
          <w:rFonts w:eastAsia="Times New Roman" w:cs="Times New Roman"/>
          <w:szCs w:val="24"/>
        </w:rPr>
        <w:t xml:space="preserve"> </w:t>
      </w:r>
      <w:r w:rsidRPr="000A1087">
        <w:rPr>
          <w:rFonts w:eastAsia="Times New Roman" w:cs="Times New Roman"/>
          <w:szCs w:val="24"/>
        </w:rPr>
        <w:t>the importance of the asset to the effective operation of the system; and</w:t>
      </w:r>
    </w:p>
    <w:p w:rsidR="00E87B82" w:rsidRPr="000A1087" w:rsidRDefault="00E87B82" w:rsidP="009274E8">
      <w:pPr>
        <w:spacing w:after="0" w:line="240" w:lineRule="auto"/>
        <w:ind w:left="2880"/>
        <w:jc w:val="both"/>
        <w:rPr>
          <w:rFonts w:eastAsia="Times New Roman" w:cs="Times New Roman"/>
          <w:szCs w:val="24"/>
        </w:rPr>
      </w:pPr>
    </w:p>
    <w:p w:rsidR="00E87B82" w:rsidRPr="000A1087" w:rsidRDefault="00E87B82" w:rsidP="009274E8">
      <w:pPr>
        <w:spacing w:after="0" w:line="240" w:lineRule="auto"/>
        <w:ind w:left="2880"/>
        <w:jc w:val="both"/>
        <w:rPr>
          <w:rFonts w:eastAsia="Times New Roman" w:cs="Times New Roman"/>
          <w:szCs w:val="24"/>
        </w:rPr>
      </w:pPr>
      <w:r w:rsidRPr="000A1087">
        <w:rPr>
          <w:rFonts w:eastAsia="Times New Roman" w:cs="Times New Roman"/>
          <w:szCs w:val="24"/>
        </w:rPr>
        <w:t>(D)</w:t>
      </w:r>
      <w:r>
        <w:rPr>
          <w:rFonts w:eastAsia="Times New Roman" w:cs="Times New Roman"/>
          <w:szCs w:val="24"/>
        </w:rPr>
        <w:t xml:space="preserve"> </w:t>
      </w:r>
      <w:r w:rsidRPr="000A1087">
        <w:rPr>
          <w:rFonts w:eastAsia="Times New Roman" w:cs="Times New Roman"/>
          <w:szCs w:val="24"/>
        </w:rPr>
        <w:t>other criteria as determined by the District;</w:t>
      </w:r>
    </w:p>
    <w:p w:rsidR="00E87B82" w:rsidRPr="000A1087" w:rsidRDefault="00E87B82" w:rsidP="009274E8">
      <w:pPr>
        <w:spacing w:after="0" w:line="240" w:lineRule="auto"/>
        <w:ind w:left="2160"/>
        <w:jc w:val="both"/>
        <w:rPr>
          <w:rFonts w:eastAsia="Times New Roman" w:cs="Times New Roman"/>
          <w:szCs w:val="24"/>
        </w:rPr>
      </w:pPr>
    </w:p>
    <w:p w:rsidR="00E87B82" w:rsidRPr="000A1087" w:rsidRDefault="00E87B82" w:rsidP="009274E8">
      <w:pPr>
        <w:spacing w:after="0" w:line="240" w:lineRule="auto"/>
        <w:ind w:left="2160"/>
        <w:jc w:val="both"/>
        <w:rPr>
          <w:rFonts w:eastAsia="Times New Roman" w:cs="Times New Roman"/>
          <w:szCs w:val="24"/>
        </w:rPr>
      </w:pPr>
      <w:r w:rsidRPr="000A1087">
        <w:rPr>
          <w:rFonts w:eastAsia="Times New Roman" w:cs="Times New Roman"/>
          <w:szCs w:val="24"/>
        </w:rPr>
        <w:t>(3)</w:t>
      </w:r>
      <w:r>
        <w:rPr>
          <w:rFonts w:eastAsia="Times New Roman" w:cs="Times New Roman"/>
          <w:szCs w:val="24"/>
        </w:rPr>
        <w:t xml:space="preserve"> </w:t>
      </w:r>
      <w:r w:rsidRPr="000A1087">
        <w:rPr>
          <w:rFonts w:eastAsia="Times New Roman" w:cs="Times New Roman"/>
          <w:szCs w:val="24"/>
        </w:rPr>
        <w:t>estimating asset repair and replacement costs;</w:t>
      </w:r>
    </w:p>
    <w:p w:rsidR="00E87B82" w:rsidRPr="000A1087" w:rsidRDefault="00E87B82" w:rsidP="009274E8">
      <w:pPr>
        <w:spacing w:after="0" w:line="240" w:lineRule="auto"/>
        <w:ind w:left="2160"/>
        <w:jc w:val="both"/>
        <w:rPr>
          <w:rFonts w:eastAsia="Times New Roman" w:cs="Times New Roman"/>
          <w:szCs w:val="24"/>
        </w:rPr>
      </w:pPr>
    </w:p>
    <w:p w:rsidR="00E87B82" w:rsidRPr="000A1087" w:rsidRDefault="00E87B82" w:rsidP="009274E8">
      <w:pPr>
        <w:spacing w:after="0" w:line="240" w:lineRule="auto"/>
        <w:ind w:left="2160"/>
        <w:jc w:val="both"/>
        <w:rPr>
          <w:rFonts w:eastAsia="Times New Roman" w:cs="Times New Roman"/>
          <w:szCs w:val="24"/>
        </w:rPr>
      </w:pPr>
      <w:r w:rsidRPr="000A1087">
        <w:rPr>
          <w:rFonts w:eastAsia="Times New Roman" w:cs="Times New Roman"/>
          <w:szCs w:val="24"/>
        </w:rPr>
        <w:t>(4)</w:t>
      </w:r>
      <w:r>
        <w:rPr>
          <w:rFonts w:eastAsia="Times New Roman" w:cs="Times New Roman"/>
          <w:szCs w:val="24"/>
        </w:rPr>
        <w:t xml:space="preserve"> </w:t>
      </w:r>
      <w:r w:rsidRPr="000A1087">
        <w:rPr>
          <w:rFonts w:eastAsia="Times New Roman" w:cs="Times New Roman"/>
          <w:szCs w:val="24"/>
        </w:rPr>
        <w:t>identifying and evaluating potential financing options; and</w:t>
      </w:r>
    </w:p>
    <w:p w:rsidR="00E87B82" w:rsidRPr="000A1087" w:rsidRDefault="00E87B82" w:rsidP="009274E8">
      <w:pPr>
        <w:spacing w:after="0" w:line="240" w:lineRule="auto"/>
        <w:ind w:left="2160"/>
        <w:jc w:val="both"/>
        <w:rPr>
          <w:rFonts w:eastAsia="Times New Roman" w:cs="Times New Roman"/>
          <w:szCs w:val="24"/>
        </w:rPr>
      </w:pPr>
    </w:p>
    <w:p w:rsidR="00E87B82" w:rsidRPr="000A1087" w:rsidRDefault="00E87B82" w:rsidP="009274E8">
      <w:pPr>
        <w:spacing w:after="0" w:line="240" w:lineRule="auto"/>
        <w:ind w:left="2160"/>
        <w:jc w:val="both"/>
        <w:rPr>
          <w:rFonts w:eastAsia="Times New Roman" w:cs="Times New Roman"/>
          <w:szCs w:val="24"/>
        </w:rPr>
      </w:pPr>
      <w:r w:rsidRPr="000A1087">
        <w:rPr>
          <w:rFonts w:eastAsia="Times New Roman" w:cs="Times New Roman"/>
          <w:szCs w:val="24"/>
        </w:rPr>
        <w:t>(5)</w:t>
      </w:r>
      <w:r>
        <w:rPr>
          <w:rFonts w:eastAsia="Times New Roman" w:cs="Times New Roman"/>
          <w:szCs w:val="24"/>
        </w:rPr>
        <w:t xml:space="preserve"> </w:t>
      </w:r>
      <w:r w:rsidRPr="000A1087">
        <w:rPr>
          <w:rFonts w:eastAsia="Times New Roman" w:cs="Times New Roman"/>
          <w:szCs w:val="24"/>
        </w:rPr>
        <w:t>prioritizing systems that are not in compliance with federal or state regulatory standards, including water quality standards.</w:t>
      </w:r>
    </w:p>
    <w:p w:rsidR="00E87B82" w:rsidRPr="000A1087" w:rsidRDefault="00E87B82" w:rsidP="009274E8">
      <w:pPr>
        <w:spacing w:after="0" w:line="240" w:lineRule="auto"/>
        <w:ind w:left="1440"/>
        <w:jc w:val="both"/>
        <w:rPr>
          <w:rFonts w:eastAsia="Times New Roman" w:cs="Times New Roman"/>
          <w:szCs w:val="24"/>
        </w:rPr>
      </w:pPr>
    </w:p>
    <w:p w:rsidR="00E87B82" w:rsidRPr="000A1087" w:rsidRDefault="00E87B82" w:rsidP="009274E8">
      <w:pPr>
        <w:spacing w:after="0" w:line="240" w:lineRule="auto"/>
        <w:ind w:left="1440"/>
        <w:jc w:val="both"/>
        <w:rPr>
          <w:rFonts w:eastAsia="Times New Roman" w:cs="Times New Roman"/>
          <w:szCs w:val="24"/>
        </w:rPr>
      </w:pPr>
      <w:r w:rsidRPr="000A1087">
        <w:rPr>
          <w:rFonts w:eastAsia="Times New Roman" w:cs="Times New Roman"/>
          <w:szCs w:val="24"/>
        </w:rPr>
        <w:t>(c)</w:t>
      </w:r>
      <w:r>
        <w:rPr>
          <w:rFonts w:eastAsia="Times New Roman" w:cs="Times New Roman"/>
          <w:szCs w:val="24"/>
        </w:rPr>
        <w:t xml:space="preserve"> Requires t</w:t>
      </w:r>
      <w:r w:rsidRPr="000A1087">
        <w:rPr>
          <w:rFonts w:eastAsia="Times New Roman" w:cs="Times New Roman"/>
          <w:szCs w:val="24"/>
        </w:rPr>
        <w:t xml:space="preserve">he District </w:t>
      </w:r>
      <w:r>
        <w:rPr>
          <w:rFonts w:eastAsia="Times New Roman" w:cs="Times New Roman"/>
          <w:szCs w:val="24"/>
        </w:rPr>
        <w:t>to</w:t>
      </w:r>
      <w:r w:rsidRPr="000A1087">
        <w:rPr>
          <w:rFonts w:eastAsia="Times New Roman" w:cs="Times New Roman"/>
          <w:szCs w:val="24"/>
        </w:rPr>
        <w:t xml:space="preserve"> review and revise the asset management plan annually to account for regulatory changes and other developments.</w:t>
      </w:r>
    </w:p>
    <w:p w:rsidR="00E87B82" w:rsidRPr="000A1087" w:rsidRDefault="00E87B82" w:rsidP="009274E8">
      <w:pPr>
        <w:spacing w:after="0" w:line="240" w:lineRule="auto"/>
        <w:ind w:left="1440"/>
        <w:jc w:val="both"/>
        <w:rPr>
          <w:rFonts w:eastAsia="Times New Roman" w:cs="Times New Roman"/>
          <w:szCs w:val="24"/>
        </w:rPr>
      </w:pPr>
    </w:p>
    <w:p w:rsidR="00E87B82" w:rsidRPr="000A1087" w:rsidRDefault="00E87B82" w:rsidP="009274E8">
      <w:pPr>
        <w:spacing w:after="0" w:line="240" w:lineRule="auto"/>
        <w:ind w:left="1440"/>
        <w:jc w:val="both"/>
        <w:rPr>
          <w:rFonts w:eastAsia="Times New Roman" w:cs="Times New Roman"/>
          <w:szCs w:val="24"/>
        </w:rPr>
      </w:pPr>
      <w:r w:rsidRPr="000A1087">
        <w:rPr>
          <w:rFonts w:eastAsia="Times New Roman" w:cs="Times New Roman"/>
          <w:szCs w:val="24"/>
        </w:rPr>
        <w:t>(d)</w:t>
      </w:r>
      <w:r>
        <w:rPr>
          <w:rFonts w:eastAsia="Times New Roman" w:cs="Times New Roman"/>
          <w:szCs w:val="24"/>
        </w:rPr>
        <w:t xml:space="preserve"> Requires t</w:t>
      </w:r>
      <w:r w:rsidRPr="000A1087">
        <w:rPr>
          <w:rFonts w:eastAsia="Times New Roman" w:cs="Times New Roman"/>
          <w:szCs w:val="24"/>
        </w:rPr>
        <w:t xml:space="preserve">he Board </w:t>
      </w:r>
      <w:r>
        <w:rPr>
          <w:rFonts w:eastAsia="Times New Roman" w:cs="Times New Roman"/>
          <w:szCs w:val="24"/>
        </w:rPr>
        <w:t>to</w:t>
      </w:r>
      <w:r w:rsidRPr="000A1087">
        <w:rPr>
          <w:rFonts w:eastAsia="Times New Roman" w:cs="Times New Roman"/>
          <w:szCs w:val="24"/>
        </w:rPr>
        <w:t xml:space="preserve"> approve the asset management plan annually as part of its budgeting process.</w:t>
      </w:r>
    </w:p>
    <w:p w:rsidR="00E87B82" w:rsidRPr="000A1087" w:rsidRDefault="00E87B82" w:rsidP="009274E8">
      <w:pPr>
        <w:spacing w:after="0" w:line="240" w:lineRule="auto"/>
        <w:ind w:left="1440"/>
        <w:jc w:val="both"/>
        <w:rPr>
          <w:rFonts w:eastAsia="Times New Roman" w:cs="Times New Roman"/>
          <w:szCs w:val="24"/>
        </w:rPr>
      </w:pPr>
    </w:p>
    <w:p w:rsidR="00E87B82" w:rsidRDefault="00E87B82" w:rsidP="009274E8">
      <w:pPr>
        <w:spacing w:after="0" w:line="240" w:lineRule="auto"/>
        <w:ind w:left="1440"/>
        <w:jc w:val="both"/>
        <w:rPr>
          <w:rFonts w:eastAsia="Times New Roman" w:cs="Times New Roman"/>
          <w:szCs w:val="24"/>
        </w:rPr>
      </w:pPr>
      <w:r w:rsidRPr="000A1087">
        <w:rPr>
          <w:rFonts w:eastAsia="Times New Roman" w:cs="Times New Roman"/>
          <w:szCs w:val="24"/>
        </w:rPr>
        <w:t>(e)</w:t>
      </w:r>
      <w:r>
        <w:rPr>
          <w:rFonts w:eastAsia="Times New Roman" w:cs="Times New Roman"/>
          <w:szCs w:val="24"/>
        </w:rPr>
        <w:t xml:space="preserve"> Requires t</w:t>
      </w:r>
      <w:r w:rsidRPr="000A1087">
        <w:rPr>
          <w:rFonts w:eastAsia="Times New Roman" w:cs="Times New Roman"/>
          <w:szCs w:val="24"/>
        </w:rPr>
        <w:t xml:space="preserve">he findings of the asset management plan </w:t>
      </w:r>
      <w:r>
        <w:rPr>
          <w:rFonts w:eastAsia="Times New Roman" w:cs="Times New Roman"/>
          <w:szCs w:val="24"/>
        </w:rPr>
        <w:t>to</w:t>
      </w:r>
      <w:r w:rsidRPr="000A1087">
        <w:rPr>
          <w:rFonts w:eastAsia="Times New Roman" w:cs="Times New Roman"/>
          <w:szCs w:val="24"/>
        </w:rPr>
        <w:t xml:space="preserve"> be posted on the District's publicly accessible Internet website.</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9. Repealer: </w:t>
      </w:r>
      <w:r w:rsidRPr="00CA3FC2">
        <w:rPr>
          <w:rFonts w:eastAsia="Times New Roman" w:cs="Times New Roman"/>
          <w:szCs w:val="24"/>
        </w:rPr>
        <w:t>Section 8, Chapter 75, Acts of the 43rd Legislature, 1st Called Session, 1933</w:t>
      </w:r>
      <w:r>
        <w:rPr>
          <w:rFonts w:eastAsia="Times New Roman" w:cs="Times New Roman"/>
          <w:szCs w:val="24"/>
        </w:rPr>
        <w:t>.</w:t>
      </w:r>
    </w:p>
    <w:p w:rsidR="00E87B82" w:rsidRDefault="00E87B82" w:rsidP="009274E8">
      <w:pPr>
        <w:spacing w:after="0" w:line="240" w:lineRule="auto"/>
        <w:jc w:val="both"/>
        <w:rPr>
          <w:rFonts w:eastAsia="Times New Roman" w:cs="Times New Roman"/>
          <w:szCs w:val="24"/>
        </w:rPr>
      </w:pPr>
    </w:p>
    <w:p w:rsidR="00E87B82" w:rsidRPr="00CA3FC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10. </w:t>
      </w:r>
      <w:r w:rsidRPr="00CA3FC2">
        <w:rPr>
          <w:rFonts w:eastAsia="Times New Roman" w:cs="Times New Roman"/>
          <w:szCs w:val="24"/>
        </w:rPr>
        <w:t xml:space="preserve">(a) </w:t>
      </w:r>
      <w:r>
        <w:rPr>
          <w:rFonts w:eastAsia="Times New Roman" w:cs="Times New Roman"/>
          <w:szCs w:val="24"/>
        </w:rPr>
        <w:t>Provides that t</w:t>
      </w:r>
      <w:r w:rsidRPr="00CA3FC2">
        <w:rPr>
          <w:rFonts w:eastAsia="Times New Roman" w:cs="Times New Roman"/>
          <w:szCs w:val="24"/>
        </w:rPr>
        <w:t>h</w:t>
      </w:r>
      <w:r>
        <w:rPr>
          <w:rFonts w:eastAsia="Times New Roman" w:cs="Times New Roman"/>
          <w:szCs w:val="24"/>
        </w:rPr>
        <w:t>e term of the president of the B</w:t>
      </w:r>
      <w:r w:rsidRPr="00CA3FC2">
        <w:rPr>
          <w:rFonts w:eastAsia="Times New Roman" w:cs="Times New Roman"/>
          <w:szCs w:val="24"/>
        </w:rPr>
        <w:t xml:space="preserve">oard serving on the effective date of this Act expires September 1, 2019. </w:t>
      </w:r>
      <w:r>
        <w:rPr>
          <w:rFonts w:eastAsia="Times New Roman" w:cs="Times New Roman"/>
          <w:szCs w:val="24"/>
        </w:rPr>
        <w:t>Authorizes t</w:t>
      </w:r>
      <w:r w:rsidRPr="00CA3FC2">
        <w:rPr>
          <w:rFonts w:eastAsia="Times New Roman" w:cs="Times New Roman"/>
          <w:szCs w:val="24"/>
        </w:rPr>
        <w:t xml:space="preserve">he director serving as president on the effective date of this Act </w:t>
      </w:r>
      <w:r>
        <w:rPr>
          <w:rFonts w:eastAsia="Times New Roman" w:cs="Times New Roman"/>
          <w:szCs w:val="24"/>
        </w:rPr>
        <w:t>to continue to serve on the B</w:t>
      </w:r>
      <w:r w:rsidRPr="00CA3FC2">
        <w:rPr>
          <w:rFonts w:eastAsia="Times New Roman" w:cs="Times New Roman"/>
          <w:szCs w:val="24"/>
        </w:rPr>
        <w:t>oard until the expiration of that director's term.</w:t>
      </w:r>
    </w:p>
    <w:p w:rsidR="00E87B82" w:rsidRPr="00CA3FC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ind w:left="720"/>
        <w:jc w:val="both"/>
        <w:rPr>
          <w:rFonts w:eastAsia="Times New Roman" w:cs="Times New Roman"/>
          <w:szCs w:val="24"/>
        </w:rPr>
      </w:pPr>
      <w:r w:rsidRPr="00CA3FC2">
        <w:rPr>
          <w:rFonts w:eastAsia="Times New Roman" w:cs="Times New Roman"/>
          <w:szCs w:val="24"/>
        </w:rPr>
        <w:t>(b)</w:t>
      </w:r>
      <w:r>
        <w:rPr>
          <w:rFonts w:eastAsia="Times New Roman" w:cs="Times New Roman"/>
          <w:szCs w:val="24"/>
        </w:rPr>
        <w:t xml:space="preserve"> Requires the governor, n</w:t>
      </w:r>
      <w:r w:rsidRPr="00CA3FC2">
        <w:rPr>
          <w:rFonts w:eastAsia="Times New Roman" w:cs="Times New Roman"/>
          <w:szCs w:val="24"/>
        </w:rPr>
        <w:t xml:space="preserve">ot later than September 2, 2019, </w:t>
      </w:r>
      <w:r>
        <w:rPr>
          <w:rFonts w:eastAsia="Times New Roman" w:cs="Times New Roman"/>
          <w:szCs w:val="24"/>
        </w:rPr>
        <w:t>to</w:t>
      </w:r>
      <w:r w:rsidRPr="00CA3FC2">
        <w:rPr>
          <w:rFonts w:eastAsia="Times New Roman" w:cs="Times New Roman"/>
          <w:szCs w:val="24"/>
        </w:rPr>
        <w:t xml:space="preserve"> designate </w:t>
      </w:r>
      <w:r>
        <w:rPr>
          <w:rFonts w:eastAsia="Times New Roman" w:cs="Times New Roman"/>
          <w:szCs w:val="24"/>
        </w:rPr>
        <w:t>a director as president of the B</w:t>
      </w:r>
      <w:r w:rsidRPr="00CA3FC2">
        <w:rPr>
          <w:rFonts w:eastAsia="Times New Roman" w:cs="Times New Roman"/>
          <w:szCs w:val="24"/>
        </w:rPr>
        <w:t>oard as required by Section 5, Chapter 75, Acts of the 43rd Legislature, 1st Called Session, 1933, as amended by this Act.</w:t>
      </w:r>
    </w:p>
    <w:p w:rsidR="00E87B82" w:rsidRDefault="00E87B82" w:rsidP="009274E8">
      <w:pPr>
        <w:spacing w:after="0" w:line="240" w:lineRule="auto"/>
        <w:ind w:left="720"/>
        <w:jc w:val="both"/>
        <w:rPr>
          <w:rFonts w:eastAsia="Times New Roman" w:cs="Times New Roman"/>
          <w:szCs w:val="24"/>
        </w:rPr>
      </w:pPr>
    </w:p>
    <w:p w:rsidR="00E87B82" w:rsidRPr="00CA3FC2" w:rsidRDefault="00E87B82" w:rsidP="009274E8">
      <w:pPr>
        <w:spacing w:after="0" w:line="240" w:lineRule="auto"/>
        <w:jc w:val="both"/>
        <w:rPr>
          <w:rFonts w:eastAsia="Times New Roman" w:cs="Times New Roman"/>
          <w:szCs w:val="24"/>
        </w:rPr>
      </w:pPr>
      <w:r>
        <w:rPr>
          <w:rFonts w:eastAsia="Times New Roman" w:cs="Times New Roman"/>
          <w:szCs w:val="24"/>
        </w:rPr>
        <w:t xml:space="preserve">SECTION 11. </w:t>
      </w:r>
      <w:r w:rsidRPr="00CA3FC2">
        <w:rPr>
          <w:rFonts w:eastAsia="Times New Roman" w:cs="Times New Roman"/>
          <w:szCs w:val="24"/>
        </w:rPr>
        <w:t xml:space="preserve">(a) </w:t>
      </w:r>
      <w:r>
        <w:rPr>
          <w:rFonts w:eastAsia="Times New Roman" w:cs="Times New Roman"/>
          <w:szCs w:val="24"/>
        </w:rPr>
        <w:t xml:space="preserve">Authorizes </w:t>
      </w:r>
      <w:r w:rsidRPr="00CA3FC2">
        <w:rPr>
          <w:rFonts w:eastAsia="Times New Roman" w:cs="Times New Roman"/>
          <w:szCs w:val="24"/>
        </w:rPr>
        <w:t xml:space="preserve">a person </w:t>
      </w:r>
      <w:r>
        <w:rPr>
          <w:rFonts w:eastAsia="Times New Roman" w:cs="Times New Roman"/>
          <w:szCs w:val="24"/>
        </w:rPr>
        <w:t>serving on the B</w:t>
      </w:r>
      <w:r w:rsidRPr="00CA3FC2">
        <w:rPr>
          <w:rFonts w:eastAsia="Times New Roman" w:cs="Times New Roman"/>
          <w:szCs w:val="24"/>
        </w:rPr>
        <w:t>oard</w:t>
      </w:r>
      <w:r>
        <w:rPr>
          <w:rFonts w:eastAsia="Times New Roman" w:cs="Times New Roman"/>
          <w:szCs w:val="24"/>
        </w:rPr>
        <w:t>, n</w:t>
      </w:r>
      <w:r w:rsidRPr="00CA3FC2">
        <w:rPr>
          <w:rFonts w:eastAsia="Times New Roman" w:cs="Times New Roman"/>
          <w:szCs w:val="24"/>
        </w:rPr>
        <w:t xml:space="preserve">otwithstanding Section 4A(a), Chapter 75, Acts of the 43rd Legislature, 1st Called Session, 1933, as added by this Act, </w:t>
      </w:r>
      <w:r>
        <w:rPr>
          <w:rFonts w:eastAsia="Times New Roman" w:cs="Times New Roman"/>
          <w:szCs w:val="24"/>
        </w:rPr>
        <w:t>to</w:t>
      </w:r>
      <w:r w:rsidRPr="00CA3FC2">
        <w:rPr>
          <w:rFonts w:eastAsia="Times New Roman" w:cs="Times New Roman"/>
          <w:szCs w:val="24"/>
        </w:rPr>
        <w:t xml:space="preserve"> vote, deliberate, and be counted as a director in attenda</w:t>
      </w:r>
      <w:r>
        <w:rPr>
          <w:rFonts w:eastAsia="Times New Roman" w:cs="Times New Roman"/>
          <w:szCs w:val="24"/>
        </w:rPr>
        <w:t>nce at a meeting of the B</w:t>
      </w:r>
      <w:r w:rsidRPr="00CA3FC2">
        <w:rPr>
          <w:rFonts w:eastAsia="Times New Roman" w:cs="Times New Roman"/>
          <w:szCs w:val="24"/>
        </w:rPr>
        <w:t>oard until December 1, 2019.</w:t>
      </w:r>
    </w:p>
    <w:p w:rsidR="00E87B82" w:rsidRPr="00CA3FC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ind w:left="720"/>
        <w:jc w:val="both"/>
        <w:rPr>
          <w:rFonts w:eastAsia="Times New Roman" w:cs="Times New Roman"/>
          <w:szCs w:val="24"/>
        </w:rPr>
      </w:pPr>
      <w:r w:rsidRPr="00CA3FC2">
        <w:rPr>
          <w:rFonts w:eastAsia="Times New Roman" w:cs="Times New Roman"/>
          <w:szCs w:val="24"/>
        </w:rPr>
        <w:t>(b)</w:t>
      </w:r>
      <w:r>
        <w:rPr>
          <w:rFonts w:eastAsia="Times New Roman" w:cs="Times New Roman"/>
          <w:szCs w:val="24"/>
        </w:rPr>
        <w:t xml:space="preserve"> Provides that t</w:t>
      </w:r>
      <w:r w:rsidRPr="00CA3FC2">
        <w:rPr>
          <w:rFonts w:eastAsia="Times New Roman" w:cs="Times New Roman"/>
          <w:szCs w:val="24"/>
        </w:rPr>
        <w:t>his section expires January 1, 2020.</w:t>
      </w:r>
    </w:p>
    <w:p w:rsidR="00E87B82" w:rsidRDefault="00E87B82" w:rsidP="009274E8">
      <w:pPr>
        <w:spacing w:after="0" w:line="240" w:lineRule="auto"/>
        <w:ind w:left="720"/>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SECTION 12. Provides that t</w:t>
      </w:r>
      <w:r w:rsidRPr="00CA3FC2">
        <w:rPr>
          <w:rFonts w:eastAsia="Times New Roman" w:cs="Times New Roman"/>
          <w:szCs w:val="24"/>
        </w:rPr>
        <w:t xml:space="preserve">he repeal by this Act of Section 8, Chapter 75, Acts of the 43rd Legislature, 1st Called Session, 1933, does not apply to an offense committed before the effective date of this Act. </w:t>
      </w:r>
      <w:r>
        <w:rPr>
          <w:rFonts w:eastAsia="Times New Roman" w:cs="Times New Roman"/>
          <w:szCs w:val="24"/>
        </w:rPr>
        <w:t>Provides that a</w:t>
      </w:r>
      <w:r w:rsidRPr="00CA3FC2">
        <w:rPr>
          <w:rFonts w:eastAsia="Times New Roman" w:cs="Times New Roman"/>
          <w:szCs w:val="24"/>
        </w:rPr>
        <w:t xml:space="preserve">n offense committed before the effective date of this Act is governed by the law as it existed on the date the offense was committed, and the former law is continued in effect for that purpose. </w:t>
      </w:r>
      <w:r>
        <w:rPr>
          <w:rFonts w:eastAsia="Times New Roman" w:cs="Times New Roman"/>
          <w:szCs w:val="24"/>
        </w:rPr>
        <w:t>Provides that, f</w:t>
      </w:r>
      <w:r w:rsidRPr="00CA3FC2">
        <w:rPr>
          <w:rFonts w:eastAsia="Times New Roman" w:cs="Times New Roman"/>
          <w:szCs w:val="24"/>
        </w:rPr>
        <w:t>or purposes of this section, an offense was committed before the effective date of this Act if any element of the offense occurred before that date.</w:t>
      </w:r>
    </w:p>
    <w:p w:rsidR="00E87B82" w:rsidRDefault="00E87B82" w:rsidP="009274E8">
      <w:pPr>
        <w:spacing w:after="0" w:line="240" w:lineRule="auto"/>
        <w:jc w:val="both"/>
        <w:rPr>
          <w:rFonts w:eastAsia="Times New Roman" w:cs="Times New Roman"/>
          <w:szCs w:val="24"/>
        </w:rPr>
      </w:pPr>
    </w:p>
    <w:p w:rsidR="00E87B82" w:rsidRDefault="00E87B82" w:rsidP="009274E8">
      <w:pPr>
        <w:spacing w:after="0" w:line="240" w:lineRule="auto"/>
        <w:jc w:val="both"/>
        <w:rPr>
          <w:rFonts w:eastAsia="Times New Roman" w:cs="Times New Roman"/>
          <w:szCs w:val="24"/>
        </w:rPr>
      </w:pPr>
      <w:r>
        <w:rPr>
          <w:rFonts w:eastAsia="Times New Roman" w:cs="Times New Roman"/>
          <w:szCs w:val="24"/>
        </w:rPr>
        <w:t>SECTION 13. Provides that a</w:t>
      </w:r>
      <w:r w:rsidRPr="00CA3FC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E87B82" w:rsidRDefault="00E87B82" w:rsidP="009274E8">
      <w:pPr>
        <w:spacing w:after="0" w:line="240" w:lineRule="auto"/>
        <w:jc w:val="both"/>
        <w:rPr>
          <w:rFonts w:eastAsia="Times New Roman" w:cs="Times New Roman"/>
          <w:szCs w:val="24"/>
        </w:rPr>
      </w:pPr>
    </w:p>
    <w:p w:rsidR="00E87B82" w:rsidRPr="00C8671F" w:rsidRDefault="00E87B82" w:rsidP="009274E8">
      <w:pPr>
        <w:spacing w:after="0" w:line="240" w:lineRule="auto"/>
        <w:jc w:val="both"/>
        <w:rPr>
          <w:rFonts w:eastAsia="Times New Roman" w:cs="Times New Roman"/>
          <w:szCs w:val="24"/>
        </w:rPr>
      </w:pPr>
      <w:r>
        <w:rPr>
          <w:rFonts w:eastAsia="Times New Roman" w:cs="Times New Roman"/>
          <w:szCs w:val="24"/>
        </w:rPr>
        <w:t>SECTION 14. Effective date: September 1, 2019.</w:t>
      </w:r>
    </w:p>
    <w:sectPr w:rsidR="00E87B8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8B" w:rsidRDefault="0086178B" w:rsidP="000F1DF9">
      <w:pPr>
        <w:spacing w:after="0" w:line="240" w:lineRule="auto"/>
      </w:pPr>
      <w:r>
        <w:separator/>
      </w:r>
    </w:p>
  </w:endnote>
  <w:endnote w:type="continuationSeparator" w:id="0">
    <w:p w:rsidR="0086178B" w:rsidRDefault="008617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17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7B8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7B82">
                <w:rPr>
                  <w:sz w:val="20"/>
                  <w:szCs w:val="20"/>
                </w:rPr>
                <w:t>S.B.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7B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17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7B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7B8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8B" w:rsidRDefault="0086178B" w:rsidP="000F1DF9">
      <w:pPr>
        <w:spacing w:after="0" w:line="240" w:lineRule="auto"/>
      </w:pPr>
      <w:r>
        <w:separator/>
      </w:r>
    </w:p>
  </w:footnote>
  <w:footnote w:type="continuationSeparator" w:id="0">
    <w:p w:rsidR="0086178B" w:rsidRDefault="0086178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1F01"/>
    <w:multiLevelType w:val="multilevel"/>
    <w:tmpl w:val="4E1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C3FA7"/>
    <w:multiLevelType w:val="multilevel"/>
    <w:tmpl w:val="49D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78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7B8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9A7E"/>
  <w15:docId w15:val="{58A5A241-02A6-444C-A4C6-893CD067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B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19C1" w:rsidP="00A019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1E5AB4FFF04E34874DAD91EA3183DD"/>
        <w:category>
          <w:name w:val="General"/>
          <w:gallery w:val="placeholder"/>
        </w:category>
        <w:types>
          <w:type w:val="bbPlcHdr"/>
        </w:types>
        <w:behaviors>
          <w:behavior w:val="content"/>
        </w:behaviors>
        <w:guid w:val="{C342F1AA-D3F3-4A7A-B812-8BCDBB980F6B}"/>
      </w:docPartPr>
      <w:docPartBody>
        <w:p w:rsidR="00000000" w:rsidRDefault="00EB47EB"/>
      </w:docPartBody>
    </w:docPart>
    <w:docPart>
      <w:docPartPr>
        <w:name w:val="AB7EACA241744E98A3AF2CAD591C592B"/>
        <w:category>
          <w:name w:val="General"/>
          <w:gallery w:val="placeholder"/>
        </w:category>
        <w:types>
          <w:type w:val="bbPlcHdr"/>
        </w:types>
        <w:behaviors>
          <w:behavior w:val="content"/>
        </w:behaviors>
        <w:guid w:val="{EF1BD484-417A-472E-A625-1E870F29C635}"/>
      </w:docPartPr>
      <w:docPartBody>
        <w:p w:rsidR="00000000" w:rsidRDefault="00EB47EB"/>
      </w:docPartBody>
    </w:docPart>
    <w:docPart>
      <w:docPartPr>
        <w:name w:val="2E658B1260804F4DB4454039EBE59280"/>
        <w:category>
          <w:name w:val="General"/>
          <w:gallery w:val="placeholder"/>
        </w:category>
        <w:types>
          <w:type w:val="bbPlcHdr"/>
        </w:types>
        <w:behaviors>
          <w:behavior w:val="content"/>
        </w:behaviors>
        <w:guid w:val="{8A557E5C-DFBB-4EE6-B943-2F5C6546AB85}"/>
      </w:docPartPr>
      <w:docPartBody>
        <w:p w:rsidR="00000000" w:rsidRDefault="00EB47EB"/>
      </w:docPartBody>
    </w:docPart>
    <w:docPart>
      <w:docPartPr>
        <w:name w:val="B6222DD208114D05986679FC8DED19BC"/>
        <w:category>
          <w:name w:val="General"/>
          <w:gallery w:val="placeholder"/>
        </w:category>
        <w:types>
          <w:type w:val="bbPlcHdr"/>
        </w:types>
        <w:behaviors>
          <w:behavior w:val="content"/>
        </w:behaviors>
        <w:guid w:val="{19BF9BB8-0EB1-4996-A036-04644F9E211C}"/>
      </w:docPartPr>
      <w:docPartBody>
        <w:p w:rsidR="00000000" w:rsidRDefault="00EB47EB"/>
      </w:docPartBody>
    </w:docPart>
    <w:docPart>
      <w:docPartPr>
        <w:name w:val="9B5066B865BE4C4BB089F82F916C4282"/>
        <w:category>
          <w:name w:val="General"/>
          <w:gallery w:val="placeholder"/>
        </w:category>
        <w:types>
          <w:type w:val="bbPlcHdr"/>
        </w:types>
        <w:behaviors>
          <w:behavior w:val="content"/>
        </w:behaviors>
        <w:guid w:val="{F29DF0B2-824F-4209-9B60-20CDBD32474B}"/>
      </w:docPartPr>
      <w:docPartBody>
        <w:p w:rsidR="00000000" w:rsidRDefault="00EB47EB"/>
      </w:docPartBody>
    </w:docPart>
    <w:docPart>
      <w:docPartPr>
        <w:name w:val="97FD48F0AE384A63B007C17B6130325E"/>
        <w:category>
          <w:name w:val="General"/>
          <w:gallery w:val="placeholder"/>
        </w:category>
        <w:types>
          <w:type w:val="bbPlcHdr"/>
        </w:types>
        <w:behaviors>
          <w:behavior w:val="content"/>
        </w:behaviors>
        <w:guid w:val="{C88D6300-9D86-48FD-8363-268FC8301735}"/>
      </w:docPartPr>
      <w:docPartBody>
        <w:p w:rsidR="00000000" w:rsidRDefault="00EB47EB"/>
      </w:docPartBody>
    </w:docPart>
    <w:docPart>
      <w:docPartPr>
        <w:name w:val="338CEDB742C9418C9BE40D56C2FB7EC7"/>
        <w:category>
          <w:name w:val="General"/>
          <w:gallery w:val="placeholder"/>
        </w:category>
        <w:types>
          <w:type w:val="bbPlcHdr"/>
        </w:types>
        <w:behaviors>
          <w:behavior w:val="content"/>
        </w:behaviors>
        <w:guid w:val="{15F70F69-998C-4134-BDFD-4F64CB94CE9B}"/>
      </w:docPartPr>
      <w:docPartBody>
        <w:p w:rsidR="00000000" w:rsidRDefault="00EB47EB"/>
      </w:docPartBody>
    </w:docPart>
    <w:docPart>
      <w:docPartPr>
        <w:name w:val="3CFF71C8901D43549524C6BC6DB5E193"/>
        <w:category>
          <w:name w:val="General"/>
          <w:gallery w:val="placeholder"/>
        </w:category>
        <w:types>
          <w:type w:val="bbPlcHdr"/>
        </w:types>
        <w:behaviors>
          <w:behavior w:val="content"/>
        </w:behaviors>
        <w:guid w:val="{FC3CCAF9-2C2D-47FA-BE1B-B6776BC038D7}"/>
      </w:docPartPr>
      <w:docPartBody>
        <w:p w:rsidR="00000000" w:rsidRDefault="00EB47EB"/>
      </w:docPartBody>
    </w:docPart>
    <w:docPart>
      <w:docPartPr>
        <w:name w:val="DACAF57C9E0E4E18B8FC55753F199441"/>
        <w:category>
          <w:name w:val="General"/>
          <w:gallery w:val="placeholder"/>
        </w:category>
        <w:types>
          <w:type w:val="bbPlcHdr"/>
        </w:types>
        <w:behaviors>
          <w:behavior w:val="content"/>
        </w:behaviors>
        <w:guid w:val="{2FF7D300-96F0-4AB6-A0E6-207E509B6A27}"/>
      </w:docPartPr>
      <w:docPartBody>
        <w:p w:rsidR="00000000" w:rsidRDefault="00A019C1" w:rsidP="00A019C1">
          <w:pPr>
            <w:pStyle w:val="DACAF57C9E0E4E18B8FC55753F199441"/>
          </w:pPr>
          <w:r w:rsidRPr="00A30DD1">
            <w:rPr>
              <w:rStyle w:val="PlaceholderText"/>
            </w:rPr>
            <w:t>Click here to enter a date.</w:t>
          </w:r>
        </w:p>
      </w:docPartBody>
    </w:docPart>
    <w:docPart>
      <w:docPartPr>
        <w:name w:val="7928517CAF844A44BF71BCC723C3ECCF"/>
        <w:category>
          <w:name w:val="General"/>
          <w:gallery w:val="placeholder"/>
        </w:category>
        <w:types>
          <w:type w:val="bbPlcHdr"/>
        </w:types>
        <w:behaviors>
          <w:behavior w:val="content"/>
        </w:behaviors>
        <w:guid w:val="{EFFD7402-98DA-462C-96BD-848F9A72A485}"/>
      </w:docPartPr>
      <w:docPartBody>
        <w:p w:rsidR="00000000" w:rsidRDefault="00EB47EB"/>
      </w:docPartBody>
    </w:docPart>
    <w:docPart>
      <w:docPartPr>
        <w:name w:val="50B0793F320C4765AC286D6B41B947D0"/>
        <w:category>
          <w:name w:val="General"/>
          <w:gallery w:val="placeholder"/>
        </w:category>
        <w:types>
          <w:type w:val="bbPlcHdr"/>
        </w:types>
        <w:behaviors>
          <w:behavior w:val="content"/>
        </w:behaviors>
        <w:guid w:val="{4DDA92F0-E818-4A67-8B55-AA116C1C67ED}"/>
      </w:docPartPr>
      <w:docPartBody>
        <w:p w:rsidR="00000000" w:rsidRDefault="00EB47EB"/>
      </w:docPartBody>
    </w:docPart>
    <w:docPart>
      <w:docPartPr>
        <w:name w:val="E735944FAC7E4BF7B3388347E417EF69"/>
        <w:category>
          <w:name w:val="General"/>
          <w:gallery w:val="placeholder"/>
        </w:category>
        <w:types>
          <w:type w:val="bbPlcHdr"/>
        </w:types>
        <w:behaviors>
          <w:behavior w:val="content"/>
        </w:behaviors>
        <w:guid w:val="{08253ECD-0194-431D-98B7-B351071FC63F}"/>
      </w:docPartPr>
      <w:docPartBody>
        <w:p w:rsidR="00000000" w:rsidRDefault="00A019C1" w:rsidP="00A019C1">
          <w:pPr>
            <w:pStyle w:val="E735944FAC7E4BF7B3388347E417EF69"/>
          </w:pPr>
          <w:r>
            <w:rPr>
              <w:rFonts w:eastAsia="Times New Roman" w:cs="Times New Roman"/>
              <w:bCs/>
              <w:szCs w:val="24"/>
            </w:rPr>
            <w:t xml:space="preserve"> </w:t>
          </w:r>
        </w:p>
      </w:docPartBody>
    </w:docPart>
    <w:docPart>
      <w:docPartPr>
        <w:name w:val="E1622FBB512140C9A8ECCE99C59C3FF3"/>
        <w:category>
          <w:name w:val="General"/>
          <w:gallery w:val="placeholder"/>
        </w:category>
        <w:types>
          <w:type w:val="bbPlcHdr"/>
        </w:types>
        <w:behaviors>
          <w:behavior w:val="content"/>
        </w:behaviors>
        <w:guid w:val="{9171EBDD-5876-458E-8ECB-38E0D3220B23}"/>
      </w:docPartPr>
      <w:docPartBody>
        <w:p w:rsidR="00000000" w:rsidRDefault="00EB47EB"/>
      </w:docPartBody>
    </w:docPart>
    <w:docPart>
      <w:docPartPr>
        <w:name w:val="A4C8D0472BCF4558AE5D0E175FC0DEB1"/>
        <w:category>
          <w:name w:val="General"/>
          <w:gallery w:val="placeholder"/>
        </w:category>
        <w:types>
          <w:type w:val="bbPlcHdr"/>
        </w:types>
        <w:behaviors>
          <w:behavior w:val="content"/>
        </w:behaviors>
        <w:guid w:val="{DF1B495D-4851-48B7-9AD4-42CAB41FDA6A}"/>
      </w:docPartPr>
      <w:docPartBody>
        <w:p w:rsidR="00000000" w:rsidRDefault="00EB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9C1"/>
    <w:rsid w:val="00A54AD6"/>
    <w:rsid w:val="00A57564"/>
    <w:rsid w:val="00B252A4"/>
    <w:rsid w:val="00B5530B"/>
    <w:rsid w:val="00C129E8"/>
    <w:rsid w:val="00C968BA"/>
    <w:rsid w:val="00D63E87"/>
    <w:rsid w:val="00D705C9"/>
    <w:rsid w:val="00E11D0C"/>
    <w:rsid w:val="00E35A8C"/>
    <w:rsid w:val="00E65C8A"/>
    <w:rsid w:val="00EB47E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9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19C1"/>
    <w:rPr>
      <w:rFonts w:ascii="Times New Roman" w:hAnsi="Times New Roman"/>
      <w:sz w:val="24"/>
    </w:rPr>
  </w:style>
  <w:style w:type="paragraph" w:customStyle="1" w:styleId="487D89B4F8B34DB4967D41FE18F7F88D9">
    <w:name w:val="487D89B4F8B34DB4967D41FE18F7F88D9"/>
    <w:rsid w:val="00A019C1"/>
    <w:rPr>
      <w:rFonts w:ascii="Times New Roman" w:hAnsi="Times New Roman"/>
      <w:sz w:val="24"/>
    </w:rPr>
  </w:style>
  <w:style w:type="paragraph" w:customStyle="1" w:styleId="AE2570ED5D764CD7AF9686706F550F4622">
    <w:name w:val="AE2570ED5D764CD7AF9686706F550F4622"/>
    <w:rsid w:val="00A019C1"/>
    <w:pPr>
      <w:tabs>
        <w:tab w:val="center" w:pos="4680"/>
        <w:tab w:val="right" w:pos="9360"/>
      </w:tabs>
      <w:spacing w:after="0" w:line="240" w:lineRule="auto"/>
    </w:pPr>
    <w:rPr>
      <w:rFonts w:ascii="Times New Roman" w:hAnsi="Times New Roman"/>
      <w:sz w:val="24"/>
    </w:rPr>
  </w:style>
  <w:style w:type="paragraph" w:customStyle="1" w:styleId="DACAF57C9E0E4E18B8FC55753F199441">
    <w:name w:val="DACAF57C9E0E4E18B8FC55753F199441"/>
    <w:rsid w:val="00A019C1"/>
    <w:pPr>
      <w:spacing w:after="160" w:line="259" w:lineRule="auto"/>
    </w:pPr>
  </w:style>
  <w:style w:type="paragraph" w:customStyle="1" w:styleId="E735944FAC7E4BF7B3388347E417EF69">
    <w:name w:val="E735944FAC7E4BF7B3388347E417EF69"/>
    <w:rsid w:val="00A019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3F2B72-CD5B-42FE-A266-576714A7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1961</Words>
  <Characters>11179</Characters>
  <Application>Microsoft Office Word</Application>
  <DocSecurity>0</DocSecurity>
  <Lines>93</Lines>
  <Paragraphs>26</Paragraphs>
  <ScaleCrop>false</ScaleCrop>
  <Company>Texas Legislative Council</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2019-06-04T20:41:00Z</cp:lastPrinted>
  <dcterms:created xsi:type="dcterms:W3CDTF">2015-05-29T14:24:00Z</dcterms:created>
  <dcterms:modified xsi:type="dcterms:W3CDTF">2019-06-04T20:41:00Z</dcterms:modified>
</cp:coreProperties>
</file>

<file path=docProps/custom.xml><?xml version="1.0" encoding="utf-8"?>
<op:Properties xmlns:vt="http://schemas.openxmlformats.org/officeDocument/2006/docPropsVTypes" xmlns:op="http://schemas.openxmlformats.org/officeDocument/2006/custom-properties"/>
</file>