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15A" w:rsidRDefault="00AA415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B170EF30892412C9F6D81CB4E4E8357"/>
          </w:placeholder>
        </w:sdtPr>
        <w:sdtContent>
          <w:r w:rsidRPr="005C2A78">
            <w:rPr>
              <w:rFonts w:cs="Times New Roman"/>
              <w:b/>
              <w:szCs w:val="24"/>
              <w:u w:val="single"/>
            </w:rPr>
            <w:t>BILL ANALYSIS</w:t>
          </w:r>
        </w:sdtContent>
      </w:sdt>
    </w:p>
    <w:p w:rsidR="00AA415A" w:rsidRPr="00585C31" w:rsidRDefault="00AA415A" w:rsidP="000F1DF9">
      <w:pPr>
        <w:spacing w:after="0" w:line="240" w:lineRule="auto"/>
        <w:rPr>
          <w:rFonts w:cs="Times New Roman"/>
          <w:szCs w:val="24"/>
        </w:rPr>
      </w:pPr>
    </w:p>
    <w:p w:rsidR="00AA415A" w:rsidRPr="00585C31" w:rsidRDefault="00AA415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A415A" w:rsidTr="000F1DF9">
        <w:tc>
          <w:tcPr>
            <w:tcW w:w="2718" w:type="dxa"/>
          </w:tcPr>
          <w:p w:rsidR="00AA415A" w:rsidRPr="005C2A78" w:rsidRDefault="00AA415A" w:rsidP="006D756B">
            <w:pPr>
              <w:rPr>
                <w:rFonts w:cs="Times New Roman"/>
                <w:szCs w:val="24"/>
              </w:rPr>
            </w:pPr>
            <w:sdt>
              <w:sdtPr>
                <w:rPr>
                  <w:rFonts w:cs="Times New Roman"/>
                  <w:szCs w:val="24"/>
                </w:rPr>
                <w:alias w:val="Agency Title"/>
                <w:tag w:val="AgencyTitleContentControl"/>
                <w:id w:val="1920747753"/>
                <w:lock w:val="sdtContentLocked"/>
                <w:placeholder>
                  <w:docPart w:val="831A86256C96444D8F4CD4EF465A1626"/>
                </w:placeholder>
              </w:sdtPr>
              <w:sdtEndPr>
                <w:rPr>
                  <w:rFonts w:cstheme="minorBidi"/>
                  <w:szCs w:val="22"/>
                </w:rPr>
              </w:sdtEndPr>
              <w:sdtContent>
                <w:r>
                  <w:rPr>
                    <w:rFonts w:cs="Times New Roman"/>
                    <w:szCs w:val="24"/>
                  </w:rPr>
                  <w:t>Senate Research Center</w:t>
                </w:r>
              </w:sdtContent>
            </w:sdt>
          </w:p>
        </w:tc>
        <w:tc>
          <w:tcPr>
            <w:tcW w:w="6858" w:type="dxa"/>
          </w:tcPr>
          <w:p w:rsidR="00AA415A" w:rsidRPr="00FF6471" w:rsidRDefault="00AA415A" w:rsidP="000F1DF9">
            <w:pPr>
              <w:jc w:val="right"/>
              <w:rPr>
                <w:rFonts w:cs="Times New Roman"/>
                <w:szCs w:val="24"/>
              </w:rPr>
            </w:pPr>
            <w:sdt>
              <w:sdtPr>
                <w:rPr>
                  <w:rFonts w:cs="Times New Roman"/>
                  <w:szCs w:val="24"/>
                </w:rPr>
                <w:alias w:val="Bill Number"/>
                <w:tag w:val="BillNumberOne"/>
                <w:id w:val="-410784069"/>
                <w:lock w:val="sdtContentLocked"/>
                <w:placeholder>
                  <w:docPart w:val="F943492EFF564295A16547D8CA8B1712"/>
                </w:placeholder>
              </w:sdtPr>
              <w:sdtContent>
                <w:r>
                  <w:rPr>
                    <w:rFonts w:cs="Times New Roman"/>
                    <w:szCs w:val="24"/>
                  </w:rPr>
                  <w:t>S.B. 681</w:t>
                </w:r>
              </w:sdtContent>
            </w:sdt>
          </w:p>
        </w:tc>
      </w:tr>
      <w:tr w:rsidR="00AA415A" w:rsidTr="000F1DF9">
        <w:sdt>
          <w:sdtPr>
            <w:rPr>
              <w:rFonts w:cs="Times New Roman"/>
              <w:szCs w:val="24"/>
            </w:rPr>
            <w:alias w:val="TLCNumber"/>
            <w:tag w:val="TLCNumber"/>
            <w:id w:val="-542600604"/>
            <w:lock w:val="sdtLocked"/>
            <w:placeholder>
              <w:docPart w:val="B88D0E2F67AD4DABA220C2E59AA9D31D"/>
            </w:placeholder>
          </w:sdtPr>
          <w:sdtContent>
            <w:tc>
              <w:tcPr>
                <w:tcW w:w="2718" w:type="dxa"/>
              </w:tcPr>
              <w:p w:rsidR="00AA415A" w:rsidRPr="000F1DF9" w:rsidRDefault="00AA415A" w:rsidP="00C65088">
                <w:pPr>
                  <w:rPr>
                    <w:rFonts w:cs="Times New Roman"/>
                    <w:szCs w:val="24"/>
                  </w:rPr>
                </w:pPr>
                <w:r>
                  <w:rPr>
                    <w:rFonts w:cs="Times New Roman"/>
                    <w:szCs w:val="24"/>
                  </w:rPr>
                  <w:t>86R8041 MP-F</w:t>
                </w:r>
              </w:p>
            </w:tc>
          </w:sdtContent>
        </w:sdt>
        <w:tc>
          <w:tcPr>
            <w:tcW w:w="6858" w:type="dxa"/>
          </w:tcPr>
          <w:p w:rsidR="00AA415A" w:rsidRPr="005C2A78" w:rsidRDefault="00AA415A" w:rsidP="006D756B">
            <w:pPr>
              <w:jc w:val="right"/>
              <w:rPr>
                <w:rFonts w:cs="Times New Roman"/>
                <w:szCs w:val="24"/>
              </w:rPr>
            </w:pPr>
            <w:sdt>
              <w:sdtPr>
                <w:rPr>
                  <w:rFonts w:cs="Times New Roman"/>
                  <w:szCs w:val="24"/>
                </w:rPr>
                <w:alias w:val="Author Label"/>
                <w:tag w:val="By"/>
                <w:id w:val="72399597"/>
                <w:lock w:val="sdtLocked"/>
                <w:placeholder>
                  <w:docPart w:val="46457C684F1D4ABCA518B889321D1F8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078DAD0BE994A6CB832ACD65E024515"/>
                </w:placeholder>
              </w:sdtPr>
              <w:sdtContent>
                <w:r>
                  <w:rPr>
                    <w:rFonts w:cs="Times New Roman"/>
                    <w:szCs w:val="24"/>
                  </w:rPr>
                  <w:t>Alvarado</w:t>
                </w:r>
              </w:sdtContent>
            </w:sdt>
            <w:sdt>
              <w:sdtPr>
                <w:rPr>
                  <w:rFonts w:cs="Times New Roman"/>
                  <w:szCs w:val="24"/>
                </w:rPr>
                <w:alias w:val="Sponsor"/>
                <w:tag w:val="Sponsor"/>
                <w:id w:val="-2039656131"/>
                <w:lock w:val="sdtContentLocked"/>
                <w:placeholder>
                  <w:docPart w:val="8BCC50B92FA4406AADC6CBA3F4E2EB45"/>
                </w:placeholder>
                <w:showingPlcHdr/>
              </w:sdtPr>
              <w:sdtContent/>
            </w:sdt>
          </w:p>
        </w:tc>
      </w:tr>
      <w:tr w:rsidR="00AA415A" w:rsidTr="000F1DF9">
        <w:tc>
          <w:tcPr>
            <w:tcW w:w="2718" w:type="dxa"/>
          </w:tcPr>
          <w:p w:rsidR="00AA415A" w:rsidRPr="00BC7495" w:rsidRDefault="00AA415A" w:rsidP="000F1DF9">
            <w:pPr>
              <w:rPr>
                <w:rFonts w:cs="Times New Roman"/>
                <w:szCs w:val="24"/>
              </w:rPr>
            </w:pPr>
          </w:p>
        </w:tc>
        <w:sdt>
          <w:sdtPr>
            <w:rPr>
              <w:rFonts w:cs="Times New Roman"/>
              <w:szCs w:val="24"/>
            </w:rPr>
            <w:alias w:val="Committee"/>
            <w:tag w:val="Committee"/>
            <w:id w:val="1914272295"/>
            <w:lock w:val="sdtContentLocked"/>
            <w:placeholder>
              <w:docPart w:val="B7FC34D49E06490BA436540B0C8F3474"/>
            </w:placeholder>
          </w:sdtPr>
          <w:sdtContent>
            <w:tc>
              <w:tcPr>
                <w:tcW w:w="6858" w:type="dxa"/>
              </w:tcPr>
              <w:p w:rsidR="00AA415A" w:rsidRPr="00FF6471" w:rsidRDefault="00AA415A" w:rsidP="000F1DF9">
                <w:pPr>
                  <w:jc w:val="right"/>
                  <w:rPr>
                    <w:rFonts w:cs="Times New Roman"/>
                    <w:szCs w:val="24"/>
                  </w:rPr>
                </w:pPr>
                <w:r>
                  <w:rPr>
                    <w:rFonts w:cs="Times New Roman"/>
                    <w:szCs w:val="24"/>
                  </w:rPr>
                  <w:t>Intergovernmental Relations</w:t>
                </w:r>
              </w:p>
            </w:tc>
          </w:sdtContent>
        </w:sdt>
      </w:tr>
      <w:tr w:rsidR="00AA415A" w:rsidTr="000F1DF9">
        <w:tc>
          <w:tcPr>
            <w:tcW w:w="2718" w:type="dxa"/>
          </w:tcPr>
          <w:p w:rsidR="00AA415A" w:rsidRPr="00BC7495" w:rsidRDefault="00AA415A" w:rsidP="000F1DF9">
            <w:pPr>
              <w:rPr>
                <w:rFonts w:cs="Times New Roman"/>
                <w:szCs w:val="24"/>
              </w:rPr>
            </w:pPr>
          </w:p>
        </w:tc>
        <w:sdt>
          <w:sdtPr>
            <w:rPr>
              <w:rFonts w:cs="Times New Roman"/>
              <w:szCs w:val="24"/>
            </w:rPr>
            <w:alias w:val="Date"/>
            <w:tag w:val="DateContentControl"/>
            <w:id w:val="1178081906"/>
            <w:lock w:val="sdtLocked"/>
            <w:placeholder>
              <w:docPart w:val="B40BB03E9F6147F3B74A4EE971EE0385"/>
            </w:placeholder>
            <w:date w:fullDate="2019-04-12T00:00:00Z">
              <w:dateFormat w:val="M/d/yyyy"/>
              <w:lid w:val="en-US"/>
              <w:storeMappedDataAs w:val="dateTime"/>
              <w:calendar w:val="gregorian"/>
            </w:date>
          </w:sdtPr>
          <w:sdtContent>
            <w:tc>
              <w:tcPr>
                <w:tcW w:w="6858" w:type="dxa"/>
              </w:tcPr>
              <w:p w:rsidR="00AA415A" w:rsidRPr="00FF6471" w:rsidRDefault="00AA415A" w:rsidP="000F1DF9">
                <w:pPr>
                  <w:jc w:val="right"/>
                  <w:rPr>
                    <w:rFonts w:cs="Times New Roman"/>
                    <w:szCs w:val="24"/>
                  </w:rPr>
                </w:pPr>
                <w:r>
                  <w:rPr>
                    <w:rFonts w:cs="Times New Roman"/>
                    <w:szCs w:val="24"/>
                  </w:rPr>
                  <w:t>4/12/2019</w:t>
                </w:r>
              </w:p>
            </w:tc>
          </w:sdtContent>
        </w:sdt>
      </w:tr>
      <w:tr w:rsidR="00AA415A" w:rsidTr="000F1DF9">
        <w:tc>
          <w:tcPr>
            <w:tcW w:w="2718" w:type="dxa"/>
          </w:tcPr>
          <w:p w:rsidR="00AA415A" w:rsidRPr="00BC7495" w:rsidRDefault="00AA415A" w:rsidP="000F1DF9">
            <w:pPr>
              <w:rPr>
                <w:rFonts w:cs="Times New Roman"/>
                <w:szCs w:val="24"/>
              </w:rPr>
            </w:pPr>
          </w:p>
        </w:tc>
        <w:sdt>
          <w:sdtPr>
            <w:rPr>
              <w:rFonts w:cs="Times New Roman"/>
              <w:szCs w:val="24"/>
            </w:rPr>
            <w:alias w:val="BA Version"/>
            <w:tag w:val="BAVersion"/>
            <w:id w:val="-1685590809"/>
            <w:lock w:val="sdtContentLocked"/>
            <w:placeholder>
              <w:docPart w:val="40F918D3D4604B0290BAA0D172D518EC"/>
            </w:placeholder>
          </w:sdtPr>
          <w:sdtContent>
            <w:tc>
              <w:tcPr>
                <w:tcW w:w="6858" w:type="dxa"/>
              </w:tcPr>
              <w:p w:rsidR="00AA415A" w:rsidRPr="00FF6471" w:rsidRDefault="00AA415A" w:rsidP="000F1DF9">
                <w:pPr>
                  <w:jc w:val="right"/>
                  <w:rPr>
                    <w:rFonts w:cs="Times New Roman"/>
                    <w:szCs w:val="24"/>
                  </w:rPr>
                </w:pPr>
                <w:r>
                  <w:rPr>
                    <w:rFonts w:cs="Times New Roman"/>
                    <w:szCs w:val="24"/>
                  </w:rPr>
                  <w:t>As Filed</w:t>
                </w:r>
              </w:p>
            </w:tc>
          </w:sdtContent>
        </w:sdt>
      </w:tr>
    </w:tbl>
    <w:p w:rsidR="00AA415A" w:rsidRPr="00FF6471" w:rsidRDefault="00AA415A" w:rsidP="000F1DF9">
      <w:pPr>
        <w:spacing w:after="0" w:line="240" w:lineRule="auto"/>
        <w:rPr>
          <w:rFonts w:cs="Times New Roman"/>
          <w:szCs w:val="24"/>
        </w:rPr>
      </w:pPr>
    </w:p>
    <w:p w:rsidR="00AA415A" w:rsidRPr="00FF6471" w:rsidRDefault="00AA415A" w:rsidP="000F1DF9">
      <w:pPr>
        <w:spacing w:after="0" w:line="240" w:lineRule="auto"/>
        <w:rPr>
          <w:rFonts w:cs="Times New Roman"/>
          <w:szCs w:val="24"/>
        </w:rPr>
      </w:pPr>
    </w:p>
    <w:p w:rsidR="00AA415A" w:rsidRPr="00FF6471" w:rsidRDefault="00AA415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EBC9C27F5304AF892002A9288193E0A"/>
        </w:placeholder>
      </w:sdtPr>
      <w:sdtContent>
        <w:p w:rsidR="00AA415A" w:rsidRDefault="00AA415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55E451DBFC649EE836FD6D86961417E"/>
        </w:placeholder>
      </w:sdtPr>
      <w:sdtContent>
        <w:p w:rsidR="00AA415A" w:rsidRDefault="00AA415A" w:rsidP="00AA415A">
          <w:pPr>
            <w:pStyle w:val="NormalWeb"/>
            <w:spacing w:before="0" w:beforeAutospacing="0" w:after="0" w:afterAutospacing="0"/>
            <w:jc w:val="both"/>
            <w:divId w:val="536426938"/>
            <w:rPr>
              <w:rFonts w:eastAsia="Times New Roman"/>
              <w:bCs/>
            </w:rPr>
          </w:pPr>
        </w:p>
        <w:p w:rsidR="00AA415A" w:rsidRDefault="00AA415A" w:rsidP="00AA415A">
          <w:pPr>
            <w:pStyle w:val="NormalWeb"/>
            <w:spacing w:before="0" w:beforeAutospacing="0" w:after="0" w:afterAutospacing="0"/>
            <w:jc w:val="both"/>
            <w:divId w:val="536426938"/>
            <w:rPr>
              <w:color w:val="000000"/>
            </w:rPr>
          </w:pPr>
          <w:r w:rsidRPr="000B0278">
            <w:rPr>
              <w:color w:val="000000"/>
            </w:rPr>
            <w:t>S</w:t>
          </w:r>
          <w:r>
            <w:rPr>
              <w:color w:val="000000"/>
            </w:rPr>
            <w:t>.</w:t>
          </w:r>
          <w:r w:rsidRPr="000B0278">
            <w:rPr>
              <w:color w:val="000000"/>
            </w:rPr>
            <w:t>B</w:t>
          </w:r>
          <w:r>
            <w:rPr>
              <w:color w:val="000000"/>
            </w:rPr>
            <w:t>. 681 a</w:t>
          </w:r>
          <w:r w:rsidRPr="000B0278">
            <w:rPr>
              <w:color w:val="000000"/>
            </w:rPr>
            <w:t xml:space="preserve">mends the Local Government Code to allow first responders to create a standard for negotiation based on comparable public, rather than private, sector employees across Texas. As a result, Texas will ensure that public sector employees are receiving equal and comparable compensation. Chapter 174, Local Government Code, commonly referred </w:t>
          </w:r>
          <w:r>
            <w:rPr>
              <w:color w:val="000000"/>
            </w:rPr>
            <w:t xml:space="preserve">to </w:t>
          </w:r>
          <w:r w:rsidRPr="000B0278">
            <w:rPr>
              <w:color w:val="000000"/>
            </w:rPr>
            <w:t>as the Fire and Police Em</w:t>
          </w:r>
          <w:r>
            <w:rPr>
              <w:color w:val="000000"/>
            </w:rPr>
            <w:t>ployee Relations Act (FPERA)</w:t>
          </w:r>
          <w:r w:rsidRPr="000B0278">
            <w:rPr>
              <w:color w:val="000000"/>
            </w:rPr>
            <w:t xml:space="preserve"> provides a standard for negotiation to municipal first responders upon local adoption by voters. FPERA has long required that politic</w:t>
          </w:r>
          <w:r>
            <w:rPr>
              <w:color w:val="000000"/>
            </w:rPr>
            <w:t>al subdivisions that adopt the A</w:t>
          </w:r>
          <w:r w:rsidRPr="000B0278">
            <w:rPr>
              <w:color w:val="000000"/>
            </w:rPr>
            <w:t>ct provide their first responders with compensation and other conditions of employment that are essentially the same as comparable private sector employment. This requirement</w:t>
          </w:r>
          <w:r>
            <w:rPr>
              <w:color w:val="000000"/>
            </w:rPr>
            <w:t>,</w:t>
          </w:r>
          <w:r w:rsidRPr="000B0278">
            <w:rPr>
              <w:color w:val="000000"/>
            </w:rPr>
            <w:t xml:space="preserve"> however</w:t>
          </w:r>
          <w:r>
            <w:rPr>
              <w:color w:val="000000"/>
            </w:rPr>
            <w:t>,</w:t>
          </w:r>
          <w:r w:rsidRPr="000B0278">
            <w:rPr>
              <w:color w:val="000000"/>
            </w:rPr>
            <w:t xml:space="preserve"> does not account for the fact that that first responders are primarily part of the public sector. </w:t>
          </w:r>
        </w:p>
        <w:p w:rsidR="00AA415A" w:rsidRPr="000B0278" w:rsidRDefault="00AA415A" w:rsidP="00AA415A">
          <w:pPr>
            <w:pStyle w:val="NormalWeb"/>
            <w:spacing w:before="0" w:beforeAutospacing="0" w:after="0" w:afterAutospacing="0"/>
            <w:jc w:val="both"/>
            <w:divId w:val="536426938"/>
            <w:rPr>
              <w:color w:val="000000"/>
            </w:rPr>
          </w:pPr>
        </w:p>
        <w:p w:rsidR="00AA415A" w:rsidRPr="000B0278" w:rsidRDefault="00AA415A" w:rsidP="00AA415A">
          <w:pPr>
            <w:pStyle w:val="NormalWeb"/>
            <w:spacing w:before="0" w:beforeAutospacing="0" w:after="0" w:afterAutospacing="0"/>
            <w:jc w:val="both"/>
            <w:divId w:val="536426938"/>
            <w:rPr>
              <w:color w:val="000000"/>
            </w:rPr>
          </w:pPr>
          <w:r w:rsidRPr="000B0278">
            <w:rPr>
              <w:color w:val="000000"/>
            </w:rPr>
            <w:t>First responders should be able to utilize the compensation and working conditions of other public sector employees from around Texas as comparable standards. These professions have specific skills, training, and expectations that are not entirely replicated in private sector employment. Therefore, the com</w:t>
          </w:r>
          <w:r>
            <w:rPr>
              <w:color w:val="000000"/>
            </w:rPr>
            <w:t>parison of these professions is</w:t>
          </w:r>
          <w:r w:rsidRPr="000B0278">
            <w:rPr>
              <w:color w:val="000000"/>
            </w:rPr>
            <w:t xml:space="preserve"> essential to ensure that proper compensation and employment conditions are in place for first responders across Texas. When FPERA was adopted</w:t>
          </w:r>
          <w:r>
            <w:rPr>
              <w:color w:val="000000"/>
            </w:rPr>
            <w:t>,</w:t>
          </w:r>
          <w:r w:rsidRPr="000B0278">
            <w:rPr>
              <w:color w:val="000000"/>
            </w:rPr>
            <w:t xml:space="preserve"> the intention was to allow first responders to compare compensation and working conditions to the various building trades. As time has passed, however, many of these comparable building trades have ceased to exist. These changes have left first responders with few professions to compare salary and employment conditions with. </w:t>
          </w:r>
        </w:p>
        <w:p w:rsidR="00AA415A" w:rsidRPr="00D70925" w:rsidRDefault="00AA415A" w:rsidP="00AA415A">
          <w:pPr>
            <w:spacing w:after="0" w:line="240" w:lineRule="auto"/>
            <w:jc w:val="both"/>
            <w:rPr>
              <w:rFonts w:eastAsia="Times New Roman" w:cs="Times New Roman"/>
              <w:bCs/>
              <w:szCs w:val="24"/>
            </w:rPr>
          </w:pPr>
        </w:p>
      </w:sdtContent>
    </w:sdt>
    <w:p w:rsidR="00AA415A" w:rsidRDefault="00AA415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681 </w:t>
      </w:r>
      <w:bookmarkStart w:id="1" w:name="AmendsCurrentLaw"/>
      <w:bookmarkEnd w:id="1"/>
      <w:r>
        <w:rPr>
          <w:rFonts w:cs="Times New Roman"/>
          <w:szCs w:val="24"/>
        </w:rPr>
        <w:t>amends current law relating to the criteria to determine compensation and conditions of employment of firefighters and police officers of certain political subdivisions.</w:t>
      </w:r>
    </w:p>
    <w:p w:rsidR="00AA415A" w:rsidRPr="000B0278" w:rsidRDefault="00AA415A" w:rsidP="000F1DF9">
      <w:pPr>
        <w:spacing w:after="0" w:line="240" w:lineRule="auto"/>
        <w:jc w:val="both"/>
        <w:rPr>
          <w:rFonts w:eastAsia="Times New Roman" w:cs="Times New Roman"/>
          <w:szCs w:val="24"/>
        </w:rPr>
      </w:pPr>
    </w:p>
    <w:p w:rsidR="00AA415A" w:rsidRPr="005C2A78" w:rsidRDefault="00AA415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66BEA4D27F1456B87D5DF0170C70974"/>
          </w:placeholder>
        </w:sdtPr>
        <w:sdtContent>
          <w:r>
            <w:rPr>
              <w:rFonts w:eastAsia="Times New Roman" w:cs="Times New Roman"/>
              <w:b/>
              <w:szCs w:val="24"/>
              <w:u w:val="single"/>
            </w:rPr>
            <w:t>RULEMAKING AUTHORITY</w:t>
          </w:r>
        </w:sdtContent>
      </w:sdt>
    </w:p>
    <w:p w:rsidR="00AA415A" w:rsidRPr="006529C4" w:rsidRDefault="00AA415A" w:rsidP="00774EC7">
      <w:pPr>
        <w:spacing w:after="0" w:line="240" w:lineRule="auto"/>
        <w:jc w:val="both"/>
        <w:rPr>
          <w:rFonts w:cs="Times New Roman"/>
          <w:szCs w:val="24"/>
        </w:rPr>
      </w:pPr>
    </w:p>
    <w:p w:rsidR="00AA415A" w:rsidRPr="006529C4" w:rsidRDefault="00AA415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A415A" w:rsidRPr="006529C4" w:rsidRDefault="00AA415A" w:rsidP="00774EC7">
      <w:pPr>
        <w:spacing w:after="0" w:line="240" w:lineRule="auto"/>
        <w:jc w:val="both"/>
        <w:rPr>
          <w:rFonts w:cs="Times New Roman"/>
          <w:szCs w:val="24"/>
        </w:rPr>
      </w:pPr>
    </w:p>
    <w:p w:rsidR="00AA415A" w:rsidRPr="005C2A78" w:rsidRDefault="00AA415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B94FE84C34B47D589CF213666CBE1BF"/>
          </w:placeholder>
        </w:sdtPr>
        <w:sdtContent>
          <w:r>
            <w:rPr>
              <w:rFonts w:eastAsia="Times New Roman" w:cs="Times New Roman"/>
              <w:b/>
              <w:szCs w:val="24"/>
              <w:u w:val="single"/>
            </w:rPr>
            <w:t>SECTION BY SECTION ANALYSIS</w:t>
          </w:r>
        </w:sdtContent>
      </w:sdt>
    </w:p>
    <w:p w:rsidR="00AA415A" w:rsidRPr="005C2A78" w:rsidRDefault="00AA415A" w:rsidP="000F1DF9">
      <w:pPr>
        <w:spacing w:after="0" w:line="240" w:lineRule="auto"/>
        <w:jc w:val="both"/>
        <w:rPr>
          <w:rFonts w:eastAsia="Times New Roman" w:cs="Times New Roman"/>
          <w:szCs w:val="24"/>
        </w:rPr>
      </w:pPr>
    </w:p>
    <w:p w:rsidR="00AA415A" w:rsidRDefault="00AA415A" w:rsidP="00B739B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0B0278">
        <w:rPr>
          <w:rFonts w:eastAsia="Times New Roman" w:cs="Times New Roman"/>
          <w:szCs w:val="24"/>
        </w:rPr>
        <w:t>Section 174</w:t>
      </w:r>
      <w:r>
        <w:rPr>
          <w:rFonts w:eastAsia="Times New Roman" w:cs="Times New Roman"/>
          <w:szCs w:val="24"/>
        </w:rPr>
        <w:t xml:space="preserve">.002(a), Local Government Code, as follows: </w:t>
      </w:r>
    </w:p>
    <w:p w:rsidR="00AA415A" w:rsidRDefault="00AA415A" w:rsidP="00B739BA">
      <w:pPr>
        <w:spacing w:after="0" w:line="240" w:lineRule="auto"/>
        <w:jc w:val="both"/>
        <w:rPr>
          <w:rFonts w:eastAsia="Times New Roman" w:cs="Times New Roman"/>
          <w:szCs w:val="24"/>
        </w:rPr>
      </w:pPr>
    </w:p>
    <w:p w:rsidR="00AA415A" w:rsidRPr="005C2A78" w:rsidRDefault="00AA415A" w:rsidP="00B739BA">
      <w:pPr>
        <w:spacing w:after="0" w:line="240" w:lineRule="auto"/>
        <w:ind w:left="720"/>
        <w:jc w:val="both"/>
        <w:rPr>
          <w:rFonts w:eastAsia="Times New Roman" w:cs="Times New Roman"/>
          <w:szCs w:val="24"/>
        </w:rPr>
      </w:pPr>
      <w:r>
        <w:rPr>
          <w:rFonts w:eastAsia="Times New Roman" w:cs="Times New Roman"/>
          <w:szCs w:val="24"/>
        </w:rPr>
        <w:t>(a) Provides that t</w:t>
      </w:r>
      <w:r w:rsidRPr="000B0278">
        <w:rPr>
          <w:rFonts w:eastAsia="Times New Roman" w:cs="Times New Roman"/>
          <w:szCs w:val="24"/>
        </w:rPr>
        <w:t>he policy of this state is that a political subdivision</w:t>
      </w:r>
      <w:r>
        <w:rPr>
          <w:rFonts w:eastAsia="Times New Roman" w:cs="Times New Roman"/>
          <w:szCs w:val="24"/>
        </w:rPr>
        <w:t xml:space="preserve"> is required</w:t>
      </w:r>
      <w:r w:rsidRPr="000B0278">
        <w:rPr>
          <w:rFonts w:eastAsia="Times New Roman" w:cs="Times New Roman"/>
          <w:szCs w:val="24"/>
        </w:rPr>
        <w:t xml:space="preserve"> </w:t>
      </w:r>
      <w:r>
        <w:rPr>
          <w:rFonts w:eastAsia="Times New Roman" w:cs="Times New Roman"/>
          <w:szCs w:val="24"/>
        </w:rPr>
        <w:t>to</w:t>
      </w:r>
      <w:r w:rsidRPr="000B0278">
        <w:rPr>
          <w:rFonts w:eastAsia="Times New Roman" w:cs="Times New Roman"/>
          <w:szCs w:val="24"/>
        </w:rPr>
        <w:t xml:space="preserve"> provide its fire fighters and police officers with compensation and other conditions of employment </w:t>
      </w:r>
      <w:r>
        <w:rPr>
          <w:rFonts w:eastAsia="Times New Roman" w:cs="Times New Roman"/>
          <w:szCs w:val="24"/>
        </w:rPr>
        <w:t xml:space="preserve">that are substantially equal to </w:t>
      </w:r>
      <w:r w:rsidRPr="000B0278">
        <w:rPr>
          <w:rFonts w:eastAsia="Times New Roman" w:cs="Times New Roman"/>
          <w:szCs w:val="24"/>
        </w:rPr>
        <w:t>compensation and other conditi</w:t>
      </w:r>
      <w:r>
        <w:rPr>
          <w:rFonts w:eastAsia="Times New Roman" w:cs="Times New Roman"/>
          <w:szCs w:val="24"/>
        </w:rPr>
        <w:t xml:space="preserve">ons of employment that prevail </w:t>
      </w:r>
      <w:r w:rsidRPr="000B0278">
        <w:rPr>
          <w:rFonts w:eastAsia="Times New Roman" w:cs="Times New Roman"/>
          <w:szCs w:val="24"/>
        </w:rPr>
        <w:t>in comparable fire and police departments</w:t>
      </w:r>
      <w:r>
        <w:rPr>
          <w:rFonts w:eastAsia="Times New Roman" w:cs="Times New Roman"/>
          <w:szCs w:val="24"/>
        </w:rPr>
        <w:t>, rather than substantially the same as compensation and terms of employment prevailing in comparable private sector employment</w:t>
      </w:r>
      <w:r w:rsidRPr="000B0278">
        <w:rPr>
          <w:rFonts w:eastAsia="Times New Roman" w:cs="Times New Roman"/>
          <w:szCs w:val="24"/>
        </w:rPr>
        <w:t>.</w:t>
      </w:r>
      <w:r>
        <w:rPr>
          <w:rFonts w:eastAsia="Times New Roman" w:cs="Times New Roman"/>
          <w:szCs w:val="24"/>
        </w:rPr>
        <w:t xml:space="preserve"> </w:t>
      </w:r>
    </w:p>
    <w:p w:rsidR="00AA415A" w:rsidRPr="005C2A78" w:rsidRDefault="00AA415A" w:rsidP="00B739BA">
      <w:pPr>
        <w:spacing w:after="0" w:line="240" w:lineRule="auto"/>
        <w:jc w:val="both"/>
        <w:rPr>
          <w:rFonts w:eastAsia="Times New Roman" w:cs="Times New Roman"/>
          <w:szCs w:val="24"/>
        </w:rPr>
      </w:pPr>
    </w:p>
    <w:p w:rsidR="00AA415A" w:rsidRDefault="00AA415A" w:rsidP="00B739B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0B0278">
        <w:rPr>
          <w:rFonts w:eastAsia="Times New Roman" w:cs="Times New Roman"/>
          <w:szCs w:val="24"/>
        </w:rPr>
        <w:t>Section 174.021, Local Government Code, as follows:</w:t>
      </w:r>
    </w:p>
    <w:p w:rsidR="00AA415A" w:rsidRDefault="00AA415A" w:rsidP="00B739BA">
      <w:pPr>
        <w:spacing w:after="0" w:line="240" w:lineRule="auto"/>
        <w:jc w:val="both"/>
        <w:rPr>
          <w:rFonts w:eastAsia="Times New Roman" w:cs="Times New Roman"/>
          <w:szCs w:val="24"/>
        </w:rPr>
      </w:pPr>
    </w:p>
    <w:p w:rsidR="00AA415A" w:rsidRPr="000B0278" w:rsidRDefault="00AA415A" w:rsidP="00B739BA">
      <w:pPr>
        <w:spacing w:after="0" w:line="240" w:lineRule="auto"/>
        <w:ind w:left="720"/>
        <w:jc w:val="both"/>
        <w:rPr>
          <w:rFonts w:eastAsia="Times New Roman" w:cs="Times New Roman"/>
          <w:szCs w:val="24"/>
        </w:rPr>
      </w:pPr>
      <w:r>
        <w:rPr>
          <w:rFonts w:eastAsia="Times New Roman" w:cs="Times New Roman"/>
          <w:szCs w:val="24"/>
        </w:rPr>
        <w:t>Sec. 174.021. New heading:</w:t>
      </w:r>
      <w:r w:rsidRPr="000B0278">
        <w:rPr>
          <w:rFonts w:eastAsia="Times New Roman" w:cs="Times New Roman"/>
          <w:szCs w:val="24"/>
        </w:rPr>
        <w:t xml:space="preserve"> COMPENSATION AND WORKING CONDITIONS REQUIRED.</w:t>
      </w:r>
      <w:r>
        <w:rPr>
          <w:rFonts w:eastAsia="Times New Roman" w:cs="Times New Roman"/>
          <w:szCs w:val="24"/>
        </w:rPr>
        <w:t xml:space="preserve"> Requires a</w:t>
      </w:r>
      <w:r w:rsidRPr="000B0278">
        <w:rPr>
          <w:rFonts w:eastAsia="Times New Roman" w:cs="Times New Roman"/>
          <w:szCs w:val="24"/>
        </w:rPr>
        <w:t xml:space="preserve"> political subdivision that employs fire fighters, police officers, or both, </w:t>
      </w:r>
      <w:r>
        <w:rPr>
          <w:rFonts w:eastAsia="Times New Roman" w:cs="Times New Roman"/>
          <w:szCs w:val="24"/>
        </w:rPr>
        <w:t>to</w:t>
      </w:r>
      <w:r w:rsidRPr="000B0278">
        <w:rPr>
          <w:rFonts w:eastAsia="Times New Roman" w:cs="Times New Roman"/>
          <w:szCs w:val="24"/>
        </w:rPr>
        <w:t xml:space="preserve"> provide those employees with compensation and other con</w:t>
      </w:r>
      <w:r>
        <w:rPr>
          <w:rFonts w:eastAsia="Times New Roman" w:cs="Times New Roman"/>
          <w:szCs w:val="24"/>
        </w:rPr>
        <w:t xml:space="preserve">ditions of employment that are </w:t>
      </w:r>
      <w:r w:rsidRPr="000B0278">
        <w:rPr>
          <w:rFonts w:eastAsia="Times New Roman" w:cs="Times New Roman"/>
          <w:szCs w:val="24"/>
        </w:rPr>
        <w:t>substantially equal to compensation and other conditions of employment that prevail in comparable fire or police departments, as applicable</w:t>
      </w:r>
      <w:r>
        <w:rPr>
          <w:rFonts w:eastAsia="Times New Roman" w:cs="Times New Roman"/>
          <w:szCs w:val="24"/>
        </w:rPr>
        <w:t xml:space="preserve">. Deletes existing text requiring a political subdivision that employs fire fighters, police officers, or both to </w:t>
      </w:r>
      <w:r w:rsidRPr="000B0278">
        <w:rPr>
          <w:rFonts w:eastAsia="Times New Roman" w:cs="Times New Roman"/>
          <w:szCs w:val="24"/>
        </w:rPr>
        <w:t xml:space="preserve">provide those employees with compensation and other conditions of employment </w:t>
      </w:r>
      <w:r>
        <w:rPr>
          <w:rFonts w:eastAsia="Times New Roman" w:cs="Times New Roman"/>
          <w:szCs w:val="24"/>
        </w:rPr>
        <w:t xml:space="preserve">that are </w:t>
      </w:r>
      <w:r w:rsidRPr="000B0278">
        <w:rPr>
          <w:rFonts w:eastAsia="Times New Roman" w:cs="Times New Roman"/>
          <w:szCs w:val="24"/>
        </w:rPr>
        <w:t>substantially equal to compensation and other conditions of employment that prevail in comparable</w:t>
      </w:r>
      <w:r>
        <w:rPr>
          <w:rFonts w:eastAsia="Times New Roman" w:cs="Times New Roman"/>
          <w:szCs w:val="24"/>
        </w:rPr>
        <w:t xml:space="preserve"> </w:t>
      </w:r>
      <w:r w:rsidRPr="000B0278">
        <w:rPr>
          <w:rFonts w:eastAsia="Times New Roman" w:cs="Times New Roman"/>
          <w:szCs w:val="24"/>
        </w:rPr>
        <w:t>e</w:t>
      </w:r>
      <w:r>
        <w:rPr>
          <w:rFonts w:eastAsia="Times New Roman" w:cs="Times New Roman"/>
          <w:szCs w:val="24"/>
        </w:rPr>
        <w:t>mployment in the private sector</w:t>
      </w:r>
      <w:r w:rsidRPr="000B0278">
        <w:rPr>
          <w:rFonts w:eastAsia="Times New Roman" w:cs="Times New Roman"/>
          <w:szCs w:val="24"/>
        </w:rPr>
        <w:t xml:space="preserve"> and</w:t>
      </w:r>
      <w:r>
        <w:rPr>
          <w:rFonts w:eastAsia="Times New Roman" w:cs="Times New Roman"/>
          <w:szCs w:val="24"/>
        </w:rPr>
        <w:t xml:space="preserve"> </w:t>
      </w:r>
      <w:r w:rsidRPr="000B0278">
        <w:rPr>
          <w:rFonts w:eastAsia="Times New Roman" w:cs="Times New Roman"/>
          <w:szCs w:val="24"/>
        </w:rPr>
        <w:t>based on prevailing private sector compensation and conditions of employment in the labor market area in other jobs that require the same or similar skills, ability, and training and may be performed under</w:t>
      </w:r>
      <w:r>
        <w:rPr>
          <w:rFonts w:eastAsia="Times New Roman" w:cs="Times New Roman"/>
          <w:szCs w:val="24"/>
        </w:rPr>
        <w:t xml:space="preserve"> the same or similar conditions</w:t>
      </w:r>
      <w:r w:rsidRPr="000B0278">
        <w:rPr>
          <w:rFonts w:eastAsia="Times New Roman" w:cs="Times New Roman"/>
          <w:szCs w:val="24"/>
        </w:rPr>
        <w:t>.</w:t>
      </w:r>
    </w:p>
    <w:p w:rsidR="00AA415A" w:rsidRPr="005C2A78" w:rsidRDefault="00AA415A" w:rsidP="00B739BA">
      <w:pPr>
        <w:spacing w:after="0" w:line="240" w:lineRule="auto"/>
        <w:jc w:val="both"/>
        <w:rPr>
          <w:rFonts w:eastAsia="Times New Roman" w:cs="Times New Roman"/>
          <w:szCs w:val="24"/>
        </w:rPr>
      </w:pPr>
    </w:p>
    <w:p w:rsidR="00AA415A" w:rsidRPr="00C8671F" w:rsidRDefault="00AA415A" w:rsidP="00B739B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AA415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E18" w:rsidRDefault="00A01E18" w:rsidP="000F1DF9">
      <w:pPr>
        <w:spacing w:after="0" w:line="240" w:lineRule="auto"/>
      </w:pPr>
      <w:r>
        <w:separator/>
      </w:r>
    </w:p>
  </w:endnote>
  <w:endnote w:type="continuationSeparator" w:id="0">
    <w:p w:rsidR="00A01E18" w:rsidRDefault="00A01E1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01E1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A415A">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A415A">
                <w:rPr>
                  <w:sz w:val="20"/>
                  <w:szCs w:val="20"/>
                </w:rPr>
                <w:t>S.B. 681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A415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01E1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A415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A415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E18" w:rsidRDefault="00A01E18" w:rsidP="000F1DF9">
      <w:pPr>
        <w:spacing w:after="0" w:line="240" w:lineRule="auto"/>
      </w:pPr>
      <w:r>
        <w:separator/>
      </w:r>
    </w:p>
  </w:footnote>
  <w:footnote w:type="continuationSeparator" w:id="0">
    <w:p w:rsidR="00A01E18" w:rsidRDefault="00A01E1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01E18"/>
    <w:rsid w:val="00AA415A"/>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5518A"/>
  <w15:docId w15:val="{F20C1EC4-65EC-402C-B464-230852BD3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A415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42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A33FF" w:rsidP="000A33F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B170EF30892412C9F6D81CB4E4E8357"/>
        <w:category>
          <w:name w:val="General"/>
          <w:gallery w:val="placeholder"/>
        </w:category>
        <w:types>
          <w:type w:val="bbPlcHdr"/>
        </w:types>
        <w:behaviors>
          <w:behavior w:val="content"/>
        </w:behaviors>
        <w:guid w:val="{DF627FBB-B29D-4D36-A7C6-B18C25CC0C96}"/>
      </w:docPartPr>
      <w:docPartBody>
        <w:p w:rsidR="00000000" w:rsidRDefault="004C52AE"/>
      </w:docPartBody>
    </w:docPart>
    <w:docPart>
      <w:docPartPr>
        <w:name w:val="831A86256C96444D8F4CD4EF465A1626"/>
        <w:category>
          <w:name w:val="General"/>
          <w:gallery w:val="placeholder"/>
        </w:category>
        <w:types>
          <w:type w:val="bbPlcHdr"/>
        </w:types>
        <w:behaviors>
          <w:behavior w:val="content"/>
        </w:behaviors>
        <w:guid w:val="{9BD90834-EDD6-49AB-AD0F-85D084BF1DAB}"/>
      </w:docPartPr>
      <w:docPartBody>
        <w:p w:rsidR="00000000" w:rsidRDefault="004C52AE"/>
      </w:docPartBody>
    </w:docPart>
    <w:docPart>
      <w:docPartPr>
        <w:name w:val="F943492EFF564295A16547D8CA8B1712"/>
        <w:category>
          <w:name w:val="General"/>
          <w:gallery w:val="placeholder"/>
        </w:category>
        <w:types>
          <w:type w:val="bbPlcHdr"/>
        </w:types>
        <w:behaviors>
          <w:behavior w:val="content"/>
        </w:behaviors>
        <w:guid w:val="{64F521E6-718A-4E60-A1A5-DE569B75BD3F}"/>
      </w:docPartPr>
      <w:docPartBody>
        <w:p w:rsidR="00000000" w:rsidRDefault="004C52AE"/>
      </w:docPartBody>
    </w:docPart>
    <w:docPart>
      <w:docPartPr>
        <w:name w:val="B88D0E2F67AD4DABA220C2E59AA9D31D"/>
        <w:category>
          <w:name w:val="General"/>
          <w:gallery w:val="placeholder"/>
        </w:category>
        <w:types>
          <w:type w:val="bbPlcHdr"/>
        </w:types>
        <w:behaviors>
          <w:behavior w:val="content"/>
        </w:behaviors>
        <w:guid w:val="{47142667-07EB-42D2-9C71-593202E93AE2}"/>
      </w:docPartPr>
      <w:docPartBody>
        <w:p w:rsidR="00000000" w:rsidRDefault="004C52AE"/>
      </w:docPartBody>
    </w:docPart>
    <w:docPart>
      <w:docPartPr>
        <w:name w:val="46457C684F1D4ABCA518B889321D1F82"/>
        <w:category>
          <w:name w:val="General"/>
          <w:gallery w:val="placeholder"/>
        </w:category>
        <w:types>
          <w:type w:val="bbPlcHdr"/>
        </w:types>
        <w:behaviors>
          <w:behavior w:val="content"/>
        </w:behaviors>
        <w:guid w:val="{E0F0AED1-4DC6-4623-8925-D1942FB70C8D}"/>
      </w:docPartPr>
      <w:docPartBody>
        <w:p w:rsidR="00000000" w:rsidRDefault="004C52AE"/>
      </w:docPartBody>
    </w:docPart>
    <w:docPart>
      <w:docPartPr>
        <w:name w:val="E078DAD0BE994A6CB832ACD65E024515"/>
        <w:category>
          <w:name w:val="General"/>
          <w:gallery w:val="placeholder"/>
        </w:category>
        <w:types>
          <w:type w:val="bbPlcHdr"/>
        </w:types>
        <w:behaviors>
          <w:behavior w:val="content"/>
        </w:behaviors>
        <w:guid w:val="{6BEEF557-BFDF-459C-9380-4C0BFC11076E}"/>
      </w:docPartPr>
      <w:docPartBody>
        <w:p w:rsidR="00000000" w:rsidRDefault="004C52AE"/>
      </w:docPartBody>
    </w:docPart>
    <w:docPart>
      <w:docPartPr>
        <w:name w:val="8BCC50B92FA4406AADC6CBA3F4E2EB45"/>
        <w:category>
          <w:name w:val="General"/>
          <w:gallery w:val="placeholder"/>
        </w:category>
        <w:types>
          <w:type w:val="bbPlcHdr"/>
        </w:types>
        <w:behaviors>
          <w:behavior w:val="content"/>
        </w:behaviors>
        <w:guid w:val="{F6BE9F61-6C10-4B8F-91D8-C41ED38F7B47}"/>
      </w:docPartPr>
      <w:docPartBody>
        <w:p w:rsidR="00000000" w:rsidRDefault="004C52AE"/>
      </w:docPartBody>
    </w:docPart>
    <w:docPart>
      <w:docPartPr>
        <w:name w:val="B7FC34D49E06490BA436540B0C8F3474"/>
        <w:category>
          <w:name w:val="General"/>
          <w:gallery w:val="placeholder"/>
        </w:category>
        <w:types>
          <w:type w:val="bbPlcHdr"/>
        </w:types>
        <w:behaviors>
          <w:behavior w:val="content"/>
        </w:behaviors>
        <w:guid w:val="{F5D0B3F9-BEB1-45EE-96E4-3F8E37F01F9B}"/>
      </w:docPartPr>
      <w:docPartBody>
        <w:p w:rsidR="00000000" w:rsidRDefault="004C52AE"/>
      </w:docPartBody>
    </w:docPart>
    <w:docPart>
      <w:docPartPr>
        <w:name w:val="B40BB03E9F6147F3B74A4EE971EE0385"/>
        <w:category>
          <w:name w:val="General"/>
          <w:gallery w:val="placeholder"/>
        </w:category>
        <w:types>
          <w:type w:val="bbPlcHdr"/>
        </w:types>
        <w:behaviors>
          <w:behavior w:val="content"/>
        </w:behaviors>
        <w:guid w:val="{309CF36D-C5CB-4707-AF5E-B2FE8E230670}"/>
      </w:docPartPr>
      <w:docPartBody>
        <w:p w:rsidR="00000000" w:rsidRDefault="000A33FF" w:rsidP="000A33FF">
          <w:pPr>
            <w:pStyle w:val="B40BB03E9F6147F3B74A4EE971EE0385"/>
          </w:pPr>
          <w:r w:rsidRPr="00A30DD1">
            <w:rPr>
              <w:rStyle w:val="PlaceholderText"/>
            </w:rPr>
            <w:t>Click here to enter a date.</w:t>
          </w:r>
        </w:p>
      </w:docPartBody>
    </w:docPart>
    <w:docPart>
      <w:docPartPr>
        <w:name w:val="40F918D3D4604B0290BAA0D172D518EC"/>
        <w:category>
          <w:name w:val="General"/>
          <w:gallery w:val="placeholder"/>
        </w:category>
        <w:types>
          <w:type w:val="bbPlcHdr"/>
        </w:types>
        <w:behaviors>
          <w:behavior w:val="content"/>
        </w:behaviors>
        <w:guid w:val="{68436486-9634-4954-BA54-C34972545DEC}"/>
      </w:docPartPr>
      <w:docPartBody>
        <w:p w:rsidR="00000000" w:rsidRDefault="004C52AE"/>
      </w:docPartBody>
    </w:docPart>
    <w:docPart>
      <w:docPartPr>
        <w:name w:val="5EBC9C27F5304AF892002A9288193E0A"/>
        <w:category>
          <w:name w:val="General"/>
          <w:gallery w:val="placeholder"/>
        </w:category>
        <w:types>
          <w:type w:val="bbPlcHdr"/>
        </w:types>
        <w:behaviors>
          <w:behavior w:val="content"/>
        </w:behaviors>
        <w:guid w:val="{4C9132B6-35EE-4F78-8B2C-8FE62C953336}"/>
      </w:docPartPr>
      <w:docPartBody>
        <w:p w:rsidR="00000000" w:rsidRDefault="004C52AE"/>
      </w:docPartBody>
    </w:docPart>
    <w:docPart>
      <w:docPartPr>
        <w:name w:val="C55E451DBFC649EE836FD6D86961417E"/>
        <w:category>
          <w:name w:val="General"/>
          <w:gallery w:val="placeholder"/>
        </w:category>
        <w:types>
          <w:type w:val="bbPlcHdr"/>
        </w:types>
        <w:behaviors>
          <w:behavior w:val="content"/>
        </w:behaviors>
        <w:guid w:val="{3BA67C1D-4F77-4C54-8582-370FEA900000}"/>
      </w:docPartPr>
      <w:docPartBody>
        <w:p w:rsidR="00000000" w:rsidRDefault="000A33FF" w:rsidP="000A33FF">
          <w:pPr>
            <w:pStyle w:val="C55E451DBFC649EE836FD6D86961417E"/>
          </w:pPr>
          <w:r>
            <w:rPr>
              <w:rFonts w:eastAsia="Times New Roman" w:cs="Times New Roman"/>
              <w:bCs/>
              <w:szCs w:val="24"/>
            </w:rPr>
            <w:t xml:space="preserve"> </w:t>
          </w:r>
        </w:p>
      </w:docPartBody>
    </w:docPart>
    <w:docPart>
      <w:docPartPr>
        <w:name w:val="866BEA4D27F1456B87D5DF0170C70974"/>
        <w:category>
          <w:name w:val="General"/>
          <w:gallery w:val="placeholder"/>
        </w:category>
        <w:types>
          <w:type w:val="bbPlcHdr"/>
        </w:types>
        <w:behaviors>
          <w:behavior w:val="content"/>
        </w:behaviors>
        <w:guid w:val="{5BF58C5A-4ECD-4312-8496-D5F66E9CDDE0}"/>
      </w:docPartPr>
      <w:docPartBody>
        <w:p w:rsidR="00000000" w:rsidRDefault="004C52AE"/>
      </w:docPartBody>
    </w:docPart>
    <w:docPart>
      <w:docPartPr>
        <w:name w:val="4B94FE84C34B47D589CF213666CBE1BF"/>
        <w:category>
          <w:name w:val="General"/>
          <w:gallery w:val="placeholder"/>
        </w:category>
        <w:types>
          <w:type w:val="bbPlcHdr"/>
        </w:types>
        <w:behaviors>
          <w:behavior w:val="content"/>
        </w:behaviors>
        <w:guid w:val="{E70DA449-7C51-45D2-BE54-A17937D0E992}"/>
      </w:docPartPr>
      <w:docPartBody>
        <w:p w:rsidR="00000000" w:rsidRDefault="004C52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A33FF"/>
    <w:rsid w:val="0011267B"/>
    <w:rsid w:val="001135F3"/>
    <w:rsid w:val="001C5F26"/>
    <w:rsid w:val="00280096"/>
    <w:rsid w:val="00290C4E"/>
    <w:rsid w:val="002A4665"/>
    <w:rsid w:val="002A5E86"/>
    <w:rsid w:val="002F07B9"/>
    <w:rsid w:val="0032359E"/>
    <w:rsid w:val="00330290"/>
    <w:rsid w:val="004816E8"/>
    <w:rsid w:val="00493D6D"/>
    <w:rsid w:val="004C52AE"/>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33F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A33FF"/>
    <w:rPr>
      <w:rFonts w:ascii="Times New Roman" w:hAnsi="Times New Roman"/>
      <w:sz w:val="24"/>
    </w:rPr>
  </w:style>
  <w:style w:type="paragraph" w:customStyle="1" w:styleId="487D89B4F8B34DB4967D41FE18F7F88D9">
    <w:name w:val="487D89B4F8B34DB4967D41FE18F7F88D9"/>
    <w:rsid w:val="000A33FF"/>
    <w:rPr>
      <w:rFonts w:ascii="Times New Roman" w:hAnsi="Times New Roman"/>
      <w:sz w:val="24"/>
    </w:rPr>
  </w:style>
  <w:style w:type="paragraph" w:customStyle="1" w:styleId="AE2570ED5D764CD7AF9686706F550F4622">
    <w:name w:val="AE2570ED5D764CD7AF9686706F550F4622"/>
    <w:rsid w:val="000A33FF"/>
    <w:pPr>
      <w:tabs>
        <w:tab w:val="center" w:pos="4680"/>
        <w:tab w:val="right" w:pos="9360"/>
      </w:tabs>
      <w:spacing w:after="0" w:line="240" w:lineRule="auto"/>
    </w:pPr>
    <w:rPr>
      <w:rFonts w:ascii="Times New Roman" w:hAnsi="Times New Roman"/>
      <w:sz w:val="24"/>
    </w:rPr>
  </w:style>
  <w:style w:type="paragraph" w:customStyle="1" w:styleId="B40BB03E9F6147F3B74A4EE971EE0385">
    <w:name w:val="B40BB03E9F6147F3B74A4EE971EE0385"/>
    <w:rsid w:val="000A33FF"/>
    <w:pPr>
      <w:spacing w:after="160" w:line="259" w:lineRule="auto"/>
    </w:pPr>
  </w:style>
  <w:style w:type="paragraph" w:customStyle="1" w:styleId="C55E451DBFC649EE836FD6D86961417E">
    <w:name w:val="C55E451DBFC649EE836FD6D86961417E"/>
    <w:rsid w:val="000A33F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6F63796-3DD4-4E2F-9F37-6D59C38BA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572</Words>
  <Characters>3265</Characters>
  <Application>Microsoft Office Word</Application>
  <DocSecurity>0</DocSecurity>
  <Lines>27</Lines>
  <Paragraphs>7</Paragraphs>
  <ScaleCrop>false</ScaleCrop>
  <Company>Texas Legislative Council</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2019-04-12T23:06:00Z</cp:lastPrinted>
  <dcterms:created xsi:type="dcterms:W3CDTF">2015-05-29T14:24:00Z</dcterms:created>
  <dcterms:modified xsi:type="dcterms:W3CDTF">2019-04-12T23:07:00Z</dcterms:modified>
</cp:coreProperties>
</file>

<file path=docProps/custom.xml><?xml version="1.0" encoding="utf-8"?>
<op:Properties xmlns:vt="http://schemas.openxmlformats.org/officeDocument/2006/docPropsVTypes" xmlns:op="http://schemas.openxmlformats.org/officeDocument/2006/custom-properties"/>
</file>