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F7" w:rsidRDefault="000A43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72B1D0127141F5A516ECCB92C98ABC"/>
          </w:placeholder>
        </w:sdtPr>
        <w:sdtContent>
          <w:r w:rsidRPr="005C2A78">
            <w:rPr>
              <w:rFonts w:cs="Times New Roman"/>
              <w:b/>
              <w:szCs w:val="24"/>
              <w:u w:val="single"/>
            </w:rPr>
            <w:t>BILL ANALYSIS</w:t>
          </w:r>
        </w:sdtContent>
      </w:sdt>
    </w:p>
    <w:p w:rsidR="000A43F7" w:rsidRPr="00585C31" w:rsidRDefault="000A43F7" w:rsidP="000F1DF9">
      <w:pPr>
        <w:spacing w:after="0" w:line="240" w:lineRule="auto"/>
        <w:rPr>
          <w:rFonts w:cs="Times New Roman"/>
          <w:szCs w:val="24"/>
        </w:rPr>
      </w:pPr>
    </w:p>
    <w:p w:rsidR="000A43F7" w:rsidRPr="00585C31" w:rsidRDefault="000A43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43F7" w:rsidTr="000F1DF9">
        <w:tc>
          <w:tcPr>
            <w:tcW w:w="2718" w:type="dxa"/>
          </w:tcPr>
          <w:p w:rsidR="000A43F7" w:rsidRPr="005C2A78" w:rsidRDefault="000A43F7" w:rsidP="006D756B">
            <w:pPr>
              <w:rPr>
                <w:rFonts w:cs="Times New Roman"/>
                <w:szCs w:val="24"/>
              </w:rPr>
            </w:pPr>
            <w:sdt>
              <w:sdtPr>
                <w:rPr>
                  <w:rFonts w:cs="Times New Roman"/>
                  <w:szCs w:val="24"/>
                </w:rPr>
                <w:alias w:val="Agency Title"/>
                <w:tag w:val="AgencyTitleContentControl"/>
                <w:id w:val="1920747753"/>
                <w:lock w:val="sdtContentLocked"/>
                <w:placeholder>
                  <w:docPart w:val="96EE839E376E4E1F80A8C70E1EC94DD6"/>
                </w:placeholder>
              </w:sdtPr>
              <w:sdtEndPr>
                <w:rPr>
                  <w:rFonts w:cstheme="minorBidi"/>
                  <w:szCs w:val="22"/>
                </w:rPr>
              </w:sdtEndPr>
              <w:sdtContent>
                <w:r>
                  <w:rPr>
                    <w:rFonts w:cs="Times New Roman"/>
                    <w:szCs w:val="24"/>
                  </w:rPr>
                  <w:t>Senate Research Center</w:t>
                </w:r>
              </w:sdtContent>
            </w:sdt>
          </w:p>
        </w:tc>
        <w:tc>
          <w:tcPr>
            <w:tcW w:w="6858" w:type="dxa"/>
          </w:tcPr>
          <w:p w:rsidR="000A43F7" w:rsidRPr="00FF6471" w:rsidRDefault="000A43F7" w:rsidP="000F1DF9">
            <w:pPr>
              <w:jc w:val="right"/>
              <w:rPr>
                <w:rFonts w:cs="Times New Roman"/>
                <w:szCs w:val="24"/>
              </w:rPr>
            </w:pPr>
            <w:sdt>
              <w:sdtPr>
                <w:rPr>
                  <w:rFonts w:cs="Times New Roman"/>
                  <w:szCs w:val="24"/>
                </w:rPr>
                <w:alias w:val="Bill Number"/>
                <w:tag w:val="BillNumberOne"/>
                <w:id w:val="-410784069"/>
                <w:lock w:val="sdtContentLocked"/>
                <w:placeholder>
                  <w:docPart w:val="9597417BD47846FCB13A9C3ABE0C9491"/>
                </w:placeholder>
              </w:sdtPr>
              <w:sdtContent>
                <w:r>
                  <w:rPr>
                    <w:rFonts w:cs="Times New Roman"/>
                    <w:szCs w:val="24"/>
                  </w:rPr>
                  <w:t>C.S.S.B. 694</w:t>
                </w:r>
              </w:sdtContent>
            </w:sdt>
          </w:p>
        </w:tc>
      </w:tr>
      <w:tr w:rsidR="000A43F7" w:rsidTr="000F1DF9">
        <w:sdt>
          <w:sdtPr>
            <w:rPr>
              <w:rFonts w:cs="Times New Roman"/>
              <w:szCs w:val="24"/>
            </w:rPr>
            <w:alias w:val="TLCNumber"/>
            <w:tag w:val="TLCNumber"/>
            <w:id w:val="-542600604"/>
            <w:lock w:val="sdtLocked"/>
            <w:placeholder>
              <w:docPart w:val="E7058C8041654F80890B96DD161D57B0"/>
            </w:placeholder>
          </w:sdtPr>
          <w:sdtContent>
            <w:tc>
              <w:tcPr>
                <w:tcW w:w="2718" w:type="dxa"/>
              </w:tcPr>
              <w:p w:rsidR="000A43F7" w:rsidRPr="000F1DF9" w:rsidRDefault="000A43F7" w:rsidP="00C65088">
                <w:pPr>
                  <w:rPr>
                    <w:rFonts w:cs="Times New Roman"/>
                    <w:szCs w:val="24"/>
                  </w:rPr>
                </w:pPr>
                <w:r>
                  <w:rPr>
                    <w:rFonts w:cs="Times New Roman"/>
                    <w:szCs w:val="24"/>
                  </w:rPr>
                  <w:t>86R30997 JXC-F</w:t>
                </w:r>
              </w:p>
            </w:tc>
          </w:sdtContent>
        </w:sdt>
        <w:tc>
          <w:tcPr>
            <w:tcW w:w="6858" w:type="dxa"/>
          </w:tcPr>
          <w:p w:rsidR="000A43F7" w:rsidRPr="005C2A78" w:rsidRDefault="000A43F7" w:rsidP="006D756B">
            <w:pPr>
              <w:jc w:val="right"/>
              <w:rPr>
                <w:rFonts w:cs="Times New Roman"/>
                <w:szCs w:val="24"/>
              </w:rPr>
            </w:pPr>
            <w:sdt>
              <w:sdtPr>
                <w:rPr>
                  <w:rFonts w:cs="Times New Roman"/>
                  <w:szCs w:val="24"/>
                </w:rPr>
                <w:alias w:val="Author Label"/>
                <w:tag w:val="By"/>
                <w:id w:val="72399597"/>
                <w:lock w:val="sdtLocked"/>
                <w:placeholder>
                  <w:docPart w:val="719B22B940EC4C8E92918A21CA5CD7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5058014D60444BB46D0330E9C09983"/>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9A0D02251E1D4BC09DF68B8660B49CA0"/>
                </w:placeholder>
                <w:showingPlcHdr/>
              </w:sdtPr>
              <w:sdtContent/>
            </w:sdt>
          </w:p>
        </w:tc>
      </w:tr>
      <w:tr w:rsidR="000A43F7" w:rsidTr="000F1DF9">
        <w:tc>
          <w:tcPr>
            <w:tcW w:w="2718" w:type="dxa"/>
          </w:tcPr>
          <w:p w:rsidR="000A43F7" w:rsidRPr="00BC7495" w:rsidRDefault="000A43F7" w:rsidP="000F1DF9">
            <w:pPr>
              <w:rPr>
                <w:rFonts w:cs="Times New Roman"/>
                <w:szCs w:val="24"/>
              </w:rPr>
            </w:pPr>
          </w:p>
        </w:tc>
        <w:sdt>
          <w:sdtPr>
            <w:rPr>
              <w:rFonts w:cs="Times New Roman"/>
              <w:szCs w:val="24"/>
            </w:rPr>
            <w:alias w:val="Committee"/>
            <w:tag w:val="Committee"/>
            <w:id w:val="1914272295"/>
            <w:lock w:val="sdtContentLocked"/>
            <w:placeholder>
              <w:docPart w:val="88BF85CCD48042DAA26334FA4B9CA94B"/>
            </w:placeholder>
          </w:sdtPr>
          <w:sdtContent>
            <w:tc>
              <w:tcPr>
                <w:tcW w:w="6858" w:type="dxa"/>
              </w:tcPr>
              <w:p w:rsidR="000A43F7" w:rsidRPr="00FF6471" w:rsidRDefault="000A43F7" w:rsidP="000F1DF9">
                <w:pPr>
                  <w:jc w:val="right"/>
                  <w:rPr>
                    <w:rFonts w:cs="Times New Roman"/>
                    <w:szCs w:val="24"/>
                  </w:rPr>
                </w:pPr>
                <w:r>
                  <w:rPr>
                    <w:rFonts w:cs="Times New Roman"/>
                    <w:szCs w:val="24"/>
                  </w:rPr>
                  <w:t>Natural Resources &amp; Economic Development</w:t>
                </w:r>
              </w:p>
            </w:tc>
          </w:sdtContent>
        </w:sdt>
      </w:tr>
      <w:tr w:rsidR="000A43F7" w:rsidTr="000F1DF9">
        <w:tc>
          <w:tcPr>
            <w:tcW w:w="2718" w:type="dxa"/>
          </w:tcPr>
          <w:p w:rsidR="000A43F7" w:rsidRPr="00BC7495" w:rsidRDefault="000A43F7" w:rsidP="000F1DF9">
            <w:pPr>
              <w:rPr>
                <w:rFonts w:cs="Times New Roman"/>
                <w:szCs w:val="24"/>
              </w:rPr>
            </w:pPr>
          </w:p>
        </w:tc>
        <w:sdt>
          <w:sdtPr>
            <w:rPr>
              <w:rFonts w:cs="Times New Roman"/>
              <w:szCs w:val="24"/>
            </w:rPr>
            <w:alias w:val="Date"/>
            <w:tag w:val="DateContentControl"/>
            <w:id w:val="1178081906"/>
            <w:lock w:val="sdtLocked"/>
            <w:placeholder>
              <w:docPart w:val="28AB55E94C374FBE9484BA423ECD315F"/>
            </w:placeholder>
            <w:date w:fullDate="2019-05-03T00:00:00Z">
              <w:dateFormat w:val="M/d/yyyy"/>
              <w:lid w:val="en-US"/>
              <w:storeMappedDataAs w:val="dateTime"/>
              <w:calendar w:val="gregorian"/>
            </w:date>
          </w:sdtPr>
          <w:sdtContent>
            <w:tc>
              <w:tcPr>
                <w:tcW w:w="6858" w:type="dxa"/>
              </w:tcPr>
              <w:p w:rsidR="000A43F7" w:rsidRPr="00FF6471" w:rsidRDefault="000A43F7" w:rsidP="000F1DF9">
                <w:pPr>
                  <w:jc w:val="right"/>
                  <w:rPr>
                    <w:rFonts w:cs="Times New Roman"/>
                    <w:szCs w:val="24"/>
                  </w:rPr>
                </w:pPr>
                <w:r>
                  <w:rPr>
                    <w:rFonts w:cs="Times New Roman"/>
                    <w:szCs w:val="24"/>
                  </w:rPr>
                  <w:t>5/3/2019</w:t>
                </w:r>
              </w:p>
            </w:tc>
          </w:sdtContent>
        </w:sdt>
      </w:tr>
      <w:tr w:rsidR="000A43F7" w:rsidTr="000F1DF9">
        <w:tc>
          <w:tcPr>
            <w:tcW w:w="2718" w:type="dxa"/>
          </w:tcPr>
          <w:p w:rsidR="000A43F7" w:rsidRPr="00BC7495" w:rsidRDefault="000A43F7" w:rsidP="000F1DF9">
            <w:pPr>
              <w:rPr>
                <w:rFonts w:cs="Times New Roman"/>
                <w:szCs w:val="24"/>
              </w:rPr>
            </w:pPr>
          </w:p>
        </w:tc>
        <w:sdt>
          <w:sdtPr>
            <w:rPr>
              <w:rFonts w:cs="Times New Roman"/>
              <w:szCs w:val="24"/>
            </w:rPr>
            <w:alias w:val="BA Version"/>
            <w:tag w:val="BAVersion"/>
            <w:id w:val="-1685590809"/>
            <w:lock w:val="sdtContentLocked"/>
            <w:placeholder>
              <w:docPart w:val="D5CAB51A819C441F9CDC865C1AEE0A9D"/>
            </w:placeholder>
          </w:sdtPr>
          <w:sdtContent>
            <w:tc>
              <w:tcPr>
                <w:tcW w:w="6858" w:type="dxa"/>
              </w:tcPr>
              <w:p w:rsidR="000A43F7" w:rsidRPr="00FF6471" w:rsidRDefault="000A43F7" w:rsidP="000F1DF9">
                <w:pPr>
                  <w:jc w:val="right"/>
                  <w:rPr>
                    <w:rFonts w:cs="Times New Roman"/>
                    <w:szCs w:val="24"/>
                  </w:rPr>
                </w:pPr>
                <w:r>
                  <w:rPr>
                    <w:rFonts w:cs="Times New Roman"/>
                    <w:szCs w:val="24"/>
                  </w:rPr>
                  <w:t>Committee Report (Substituted)</w:t>
                </w:r>
              </w:p>
            </w:tc>
          </w:sdtContent>
        </w:sdt>
      </w:tr>
    </w:tbl>
    <w:p w:rsidR="000A43F7" w:rsidRPr="00FF6471" w:rsidRDefault="000A43F7" w:rsidP="000F1DF9">
      <w:pPr>
        <w:spacing w:after="0" w:line="240" w:lineRule="auto"/>
        <w:rPr>
          <w:rFonts w:cs="Times New Roman"/>
          <w:szCs w:val="24"/>
        </w:rPr>
      </w:pPr>
    </w:p>
    <w:p w:rsidR="000A43F7" w:rsidRPr="00FF6471" w:rsidRDefault="000A43F7" w:rsidP="000F1DF9">
      <w:pPr>
        <w:spacing w:after="0" w:line="240" w:lineRule="auto"/>
        <w:rPr>
          <w:rFonts w:cs="Times New Roman"/>
          <w:szCs w:val="24"/>
        </w:rPr>
      </w:pPr>
    </w:p>
    <w:p w:rsidR="000A43F7" w:rsidRPr="00FF6471" w:rsidRDefault="000A43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DE202BE7834B5CB63EFB79221AFEE9"/>
        </w:placeholder>
      </w:sdtPr>
      <w:sdtContent>
        <w:p w:rsidR="000A43F7" w:rsidRDefault="000A43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B7B15DF98D45459D7B1CCF4E58524F"/>
        </w:placeholder>
      </w:sdtPr>
      <w:sdtContent>
        <w:p w:rsidR="000A43F7" w:rsidRDefault="000A43F7" w:rsidP="002256D5">
          <w:pPr>
            <w:pStyle w:val="NormalWeb"/>
            <w:spacing w:before="0" w:beforeAutospacing="0" w:after="0" w:afterAutospacing="0"/>
            <w:jc w:val="both"/>
            <w:divId w:val="1217470928"/>
            <w:rPr>
              <w:rFonts w:eastAsia="Times New Roman"/>
              <w:bCs/>
            </w:rPr>
          </w:pPr>
        </w:p>
        <w:p w:rsidR="000A43F7" w:rsidRPr="002256D5" w:rsidRDefault="000A43F7" w:rsidP="002256D5">
          <w:pPr>
            <w:pStyle w:val="NormalWeb"/>
            <w:spacing w:before="0" w:beforeAutospacing="0" w:after="0" w:afterAutospacing="0"/>
            <w:jc w:val="both"/>
            <w:divId w:val="1217470928"/>
          </w:pPr>
          <w:r w:rsidRPr="002256D5">
            <w:t>In order to meet environmental and public safety requirements, aggregate production operations (APOs) must register with the Texas Commission on Environmental Quality (TCEQ) and be inspected once every three years. As the industry has expanded to more populated areas near schools and neighborhoods, residents have expressed concern that more scrutiny is necessary. S.B. 694 would increase the frequency of inspections from every three years to every two years and require TCEQ inspectors to be properly trained on the regulatory requirements of the aggregate industry. The bill would also increase the cap for annual fees without mandating any new fees. In addition, S.B. 694 would give TCEQ more discretion to fine bad actors that operate without being registered. (Original Author's/Sponsor's Statement of Intent)</w:t>
          </w:r>
        </w:p>
        <w:p w:rsidR="000A43F7" w:rsidRPr="00D70925" w:rsidRDefault="000A43F7" w:rsidP="002256D5">
          <w:pPr>
            <w:spacing w:after="0" w:line="240" w:lineRule="auto"/>
            <w:jc w:val="both"/>
            <w:rPr>
              <w:rFonts w:eastAsia="Times New Roman" w:cs="Times New Roman"/>
              <w:bCs/>
              <w:szCs w:val="24"/>
            </w:rPr>
          </w:pPr>
        </w:p>
      </w:sdtContent>
    </w:sdt>
    <w:p w:rsidR="000A43F7" w:rsidRDefault="000A43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694 </w:t>
      </w:r>
      <w:bookmarkStart w:id="1" w:name="AmendsCurrentLaw"/>
      <w:bookmarkEnd w:id="1"/>
      <w:r>
        <w:rPr>
          <w:rFonts w:cs="Times New Roman"/>
          <w:szCs w:val="24"/>
        </w:rPr>
        <w:t>amends current law relating to the regulation of aggregate production operations by the Texas Commission on Environmental Quality; increases a fee; and increases administrative penalties.</w:t>
      </w:r>
    </w:p>
    <w:p w:rsidR="000A43F7" w:rsidRPr="002256D5" w:rsidRDefault="000A43F7" w:rsidP="000F1DF9">
      <w:pPr>
        <w:spacing w:after="0" w:line="240" w:lineRule="auto"/>
        <w:jc w:val="both"/>
        <w:rPr>
          <w:rFonts w:eastAsia="Times New Roman" w:cs="Times New Roman"/>
          <w:szCs w:val="24"/>
        </w:rPr>
      </w:pPr>
    </w:p>
    <w:p w:rsidR="000A43F7" w:rsidRPr="005C2A78" w:rsidRDefault="000A43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A195113BA042A28E65D121AAAE3D83"/>
          </w:placeholder>
        </w:sdtPr>
        <w:sdtContent>
          <w:r>
            <w:rPr>
              <w:rFonts w:eastAsia="Times New Roman" w:cs="Times New Roman"/>
              <w:b/>
              <w:szCs w:val="24"/>
              <w:u w:val="single"/>
            </w:rPr>
            <w:t>RULEMAKING AUTHORITY</w:t>
          </w:r>
        </w:sdtContent>
      </w:sdt>
    </w:p>
    <w:p w:rsidR="000A43F7" w:rsidRPr="006529C4" w:rsidRDefault="000A43F7" w:rsidP="00774EC7">
      <w:pPr>
        <w:spacing w:after="0" w:line="240" w:lineRule="auto"/>
        <w:jc w:val="both"/>
        <w:rPr>
          <w:rFonts w:cs="Times New Roman"/>
          <w:szCs w:val="24"/>
        </w:rPr>
      </w:pPr>
    </w:p>
    <w:p w:rsidR="000A43F7" w:rsidRPr="006529C4" w:rsidRDefault="000A43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43F7" w:rsidRPr="006529C4" w:rsidRDefault="000A43F7" w:rsidP="00774EC7">
      <w:pPr>
        <w:spacing w:after="0" w:line="240" w:lineRule="auto"/>
        <w:jc w:val="both"/>
        <w:rPr>
          <w:rFonts w:cs="Times New Roman"/>
          <w:szCs w:val="24"/>
        </w:rPr>
      </w:pPr>
    </w:p>
    <w:p w:rsidR="000A43F7" w:rsidRPr="005C2A78" w:rsidRDefault="000A43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84F4637C844322B9A26C00DE5FCC87"/>
          </w:placeholder>
        </w:sdtPr>
        <w:sdtContent>
          <w:r>
            <w:rPr>
              <w:rFonts w:eastAsia="Times New Roman" w:cs="Times New Roman"/>
              <w:b/>
              <w:szCs w:val="24"/>
              <w:u w:val="single"/>
            </w:rPr>
            <w:t>SECTION BY SECTION ANALYSIS</w:t>
          </w:r>
        </w:sdtContent>
      </w:sdt>
    </w:p>
    <w:p w:rsidR="000A43F7" w:rsidRPr="005C2A78" w:rsidRDefault="000A43F7" w:rsidP="000F1DF9">
      <w:pPr>
        <w:spacing w:after="0" w:line="240" w:lineRule="auto"/>
        <w:jc w:val="both"/>
        <w:rPr>
          <w:rFonts w:eastAsia="Times New Roman" w:cs="Times New Roman"/>
          <w:szCs w:val="24"/>
        </w:rPr>
      </w:pPr>
    </w:p>
    <w:p w:rsidR="000A43F7" w:rsidRDefault="000A43F7" w:rsidP="000A43F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28A.053, Water Code, as follows: </w:t>
      </w:r>
    </w:p>
    <w:p w:rsidR="000A43F7" w:rsidRDefault="000A43F7" w:rsidP="000A43F7">
      <w:pPr>
        <w:spacing w:after="0" w:line="240" w:lineRule="auto"/>
        <w:jc w:val="both"/>
        <w:rPr>
          <w:rFonts w:eastAsia="Times New Roman" w:cs="Times New Roman"/>
          <w:szCs w:val="24"/>
        </w:rPr>
      </w:pPr>
    </w:p>
    <w:p w:rsidR="000A43F7" w:rsidRDefault="000A43F7" w:rsidP="000A43F7">
      <w:pPr>
        <w:spacing w:after="0" w:line="240" w:lineRule="auto"/>
        <w:ind w:left="720"/>
        <w:jc w:val="both"/>
        <w:rPr>
          <w:rFonts w:eastAsia="Times New Roman" w:cs="Times New Roman"/>
          <w:szCs w:val="24"/>
        </w:rPr>
      </w:pPr>
      <w:r>
        <w:rPr>
          <w:rFonts w:eastAsia="Times New Roman" w:cs="Times New Roman"/>
          <w:szCs w:val="24"/>
        </w:rPr>
        <w:t>Sec. 28A.053. INSPECTION (a) Requires t</w:t>
      </w:r>
      <w:r w:rsidRPr="001711D0">
        <w:rPr>
          <w:rFonts w:eastAsia="Times New Roman" w:cs="Times New Roman"/>
          <w:szCs w:val="24"/>
        </w:rPr>
        <w:t xml:space="preserve">he </w:t>
      </w:r>
      <w:r>
        <w:rPr>
          <w:rFonts w:eastAsia="Times New Roman" w:cs="Times New Roman"/>
          <w:szCs w:val="24"/>
        </w:rPr>
        <w:t>Texas Commission on Environmental Quality (TCEQ)</w:t>
      </w:r>
      <w:r w:rsidRPr="001711D0">
        <w:rPr>
          <w:rFonts w:eastAsia="Times New Roman" w:cs="Times New Roman"/>
          <w:szCs w:val="24"/>
        </w:rPr>
        <w:t xml:space="preserve"> </w:t>
      </w:r>
      <w:r>
        <w:rPr>
          <w:rFonts w:eastAsia="Times New Roman" w:cs="Times New Roman"/>
          <w:szCs w:val="24"/>
        </w:rPr>
        <w:t>to</w:t>
      </w:r>
      <w:r w:rsidRPr="001711D0">
        <w:rPr>
          <w:rFonts w:eastAsia="Times New Roman" w:cs="Times New Roman"/>
          <w:szCs w:val="24"/>
        </w:rPr>
        <w:t xml:space="preserve"> inspect each active aggregate production operation in this state for compliance with applicable environmental laws and rules under the jurisdiction of </w:t>
      </w:r>
      <w:r>
        <w:rPr>
          <w:rFonts w:eastAsia="Times New Roman" w:cs="Times New Roman"/>
          <w:szCs w:val="24"/>
        </w:rPr>
        <w:t>TCEQ:</w:t>
      </w:r>
    </w:p>
    <w:p w:rsidR="000A43F7" w:rsidRDefault="000A43F7" w:rsidP="000A43F7">
      <w:pPr>
        <w:spacing w:after="0" w:line="240" w:lineRule="auto"/>
        <w:ind w:left="720"/>
        <w:jc w:val="both"/>
        <w:rPr>
          <w:rFonts w:eastAsia="Times New Roman" w:cs="Times New Roman"/>
          <w:szCs w:val="24"/>
        </w:rPr>
      </w:pPr>
    </w:p>
    <w:p w:rsidR="000A43F7" w:rsidRDefault="000A43F7" w:rsidP="000A43F7">
      <w:pPr>
        <w:spacing w:after="0" w:line="240" w:lineRule="auto"/>
        <w:ind w:left="2160"/>
        <w:jc w:val="both"/>
        <w:rPr>
          <w:rFonts w:eastAsia="Times New Roman" w:cs="Times New Roman"/>
          <w:szCs w:val="24"/>
        </w:rPr>
      </w:pPr>
      <w:r>
        <w:rPr>
          <w:rFonts w:eastAsia="Times New Roman" w:cs="Times New Roman"/>
          <w:szCs w:val="24"/>
        </w:rPr>
        <w:t>(1)</w:t>
      </w:r>
      <w:r w:rsidRPr="001711D0">
        <w:rPr>
          <w:rFonts w:eastAsia="Times New Roman" w:cs="Times New Roman"/>
          <w:szCs w:val="24"/>
        </w:rPr>
        <w:t xml:space="preserve"> at least once every two</w:t>
      </w:r>
      <w:r>
        <w:rPr>
          <w:rFonts w:eastAsia="Times New Roman" w:cs="Times New Roman"/>
          <w:szCs w:val="24"/>
        </w:rPr>
        <w:t xml:space="preserve"> years, rather than once every three</w:t>
      </w:r>
      <w:r w:rsidRPr="001711D0">
        <w:rPr>
          <w:rFonts w:eastAsia="Times New Roman" w:cs="Times New Roman"/>
          <w:szCs w:val="24"/>
        </w:rPr>
        <w:t xml:space="preserve"> years</w:t>
      </w:r>
      <w:r>
        <w:rPr>
          <w:rFonts w:eastAsia="Times New Roman" w:cs="Times New Roman"/>
          <w:szCs w:val="24"/>
        </w:rPr>
        <w:t>, during the first six years in which the operation is registered; and</w:t>
      </w:r>
    </w:p>
    <w:p w:rsidR="000A43F7" w:rsidRDefault="000A43F7" w:rsidP="000A43F7">
      <w:pPr>
        <w:spacing w:after="0" w:line="240" w:lineRule="auto"/>
        <w:ind w:left="2160"/>
        <w:jc w:val="both"/>
        <w:rPr>
          <w:rFonts w:eastAsia="Times New Roman" w:cs="Times New Roman"/>
          <w:szCs w:val="24"/>
        </w:rPr>
      </w:pPr>
    </w:p>
    <w:p w:rsidR="000A43F7" w:rsidRDefault="000A43F7" w:rsidP="000A43F7">
      <w:pPr>
        <w:spacing w:after="0" w:line="240" w:lineRule="auto"/>
        <w:ind w:left="2160"/>
        <w:jc w:val="both"/>
        <w:rPr>
          <w:rFonts w:eastAsia="Times New Roman" w:cs="Times New Roman"/>
          <w:szCs w:val="24"/>
        </w:rPr>
      </w:pPr>
      <w:r>
        <w:rPr>
          <w:rFonts w:eastAsia="Times New Roman" w:cs="Times New Roman"/>
          <w:szCs w:val="24"/>
        </w:rPr>
        <w:t>(2) after the expiration of the period described by Subdivision (1), at least once every three years</w:t>
      </w:r>
      <w:r w:rsidRPr="001711D0">
        <w:rPr>
          <w:rFonts w:eastAsia="Times New Roman" w:cs="Times New Roman"/>
          <w:szCs w:val="24"/>
        </w:rPr>
        <w:t>.</w:t>
      </w:r>
      <w:r>
        <w:rPr>
          <w:rFonts w:eastAsia="Times New Roman" w:cs="Times New Roman"/>
          <w:szCs w:val="24"/>
        </w:rPr>
        <w:t xml:space="preserve"> </w:t>
      </w:r>
    </w:p>
    <w:p w:rsidR="000A43F7" w:rsidRDefault="000A43F7" w:rsidP="000A43F7">
      <w:pPr>
        <w:spacing w:after="0" w:line="240" w:lineRule="auto"/>
        <w:ind w:left="1440"/>
        <w:jc w:val="both"/>
        <w:rPr>
          <w:rFonts w:eastAsia="Times New Roman" w:cs="Times New Roman"/>
          <w:szCs w:val="24"/>
        </w:rPr>
      </w:pPr>
    </w:p>
    <w:p w:rsidR="000A43F7" w:rsidRDefault="000A43F7" w:rsidP="000A43F7">
      <w:pPr>
        <w:spacing w:after="0" w:line="240" w:lineRule="auto"/>
        <w:ind w:left="1440"/>
        <w:jc w:val="both"/>
        <w:rPr>
          <w:rFonts w:eastAsia="Times New Roman" w:cs="Times New Roman"/>
          <w:szCs w:val="24"/>
        </w:rPr>
      </w:pPr>
      <w:r>
        <w:rPr>
          <w:rFonts w:eastAsia="Times New Roman" w:cs="Times New Roman"/>
          <w:szCs w:val="24"/>
        </w:rPr>
        <w:t xml:space="preserve">(b) Creates an exception under Subsection (c) to the authorization for TCEQ to conduct an inspection only after providing notice to the responsible party in accordance with TCEQ policy.  </w:t>
      </w:r>
    </w:p>
    <w:p w:rsidR="000A43F7" w:rsidRDefault="000A43F7" w:rsidP="000A43F7">
      <w:pPr>
        <w:spacing w:after="0" w:line="240" w:lineRule="auto"/>
        <w:ind w:left="1440"/>
        <w:jc w:val="both"/>
        <w:rPr>
          <w:rFonts w:eastAsia="Times New Roman" w:cs="Times New Roman"/>
          <w:szCs w:val="24"/>
        </w:rPr>
      </w:pPr>
    </w:p>
    <w:p w:rsidR="000A43F7" w:rsidRDefault="000A43F7" w:rsidP="000A43F7">
      <w:pPr>
        <w:spacing w:after="0" w:line="240" w:lineRule="auto"/>
        <w:ind w:left="1440"/>
        <w:jc w:val="both"/>
        <w:rPr>
          <w:rFonts w:eastAsia="Times New Roman" w:cs="Times New Roman"/>
          <w:szCs w:val="24"/>
        </w:rPr>
      </w:pPr>
      <w:r>
        <w:rPr>
          <w:rFonts w:eastAsia="Times New Roman" w:cs="Times New Roman"/>
          <w:szCs w:val="24"/>
        </w:rPr>
        <w:t xml:space="preserve">(c) </w:t>
      </w:r>
      <w:r w:rsidRPr="001711D0">
        <w:rPr>
          <w:rFonts w:eastAsia="Times New Roman" w:cs="Times New Roman"/>
          <w:szCs w:val="24"/>
        </w:rPr>
        <w:t xml:space="preserve">Authorizes </w:t>
      </w:r>
      <w:r>
        <w:rPr>
          <w:rFonts w:eastAsia="Times New Roman" w:cs="Times New Roman"/>
          <w:szCs w:val="24"/>
        </w:rPr>
        <w:t>TCEQ</w:t>
      </w:r>
      <w:r w:rsidRPr="001711D0">
        <w:rPr>
          <w:rFonts w:eastAsia="Times New Roman" w:cs="Times New Roman"/>
          <w:szCs w:val="24"/>
        </w:rPr>
        <w:t xml:space="preserve"> to conduct unannounced periodic inspections under this section of an aggregate production operation that in the preceding </w:t>
      </w:r>
      <w:r>
        <w:rPr>
          <w:rFonts w:eastAsia="Times New Roman" w:cs="Times New Roman"/>
          <w:szCs w:val="24"/>
        </w:rPr>
        <w:t>three</w:t>
      </w:r>
      <w:r w:rsidRPr="001711D0">
        <w:rPr>
          <w:rFonts w:eastAsia="Times New Roman" w:cs="Times New Roman"/>
          <w:szCs w:val="24"/>
        </w:rPr>
        <w:noBreakHyphen/>
        <w:t xml:space="preserve">year period has been issued a notice of violation by </w:t>
      </w:r>
      <w:r>
        <w:rPr>
          <w:rFonts w:eastAsia="Times New Roman" w:cs="Times New Roman"/>
          <w:szCs w:val="24"/>
        </w:rPr>
        <w:t>TCEQ</w:t>
      </w:r>
      <w:r w:rsidRPr="001711D0">
        <w:rPr>
          <w:rFonts w:eastAsia="Times New Roman" w:cs="Times New Roman"/>
          <w:szCs w:val="24"/>
        </w:rPr>
        <w:t xml:space="preserve"> for a violation of an environmental law or rule under the jurisdiction of </w:t>
      </w:r>
      <w:r>
        <w:rPr>
          <w:rFonts w:eastAsia="Times New Roman" w:cs="Times New Roman"/>
          <w:szCs w:val="24"/>
        </w:rPr>
        <w:t xml:space="preserve">TCEQ. </w:t>
      </w:r>
      <w:r w:rsidRPr="001711D0">
        <w:rPr>
          <w:rFonts w:eastAsia="Times New Roman" w:cs="Times New Roman"/>
          <w:szCs w:val="24"/>
        </w:rPr>
        <w:t>Authorizes the unannounced inspections to be conducted only for a period of not more than one year.</w:t>
      </w:r>
      <w:r>
        <w:rPr>
          <w:rFonts w:eastAsia="Times New Roman" w:cs="Times New Roman"/>
          <w:szCs w:val="24"/>
        </w:rPr>
        <w:t xml:space="preserve"> </w:t>
      </w:r>
    </w:p>
    <w:p w:rsidR="000A43F7" w:rsidRDefault="000A43F7" w:rsidP="000A43F7">
      <w:pPr>
        <w:spacing w:after="0" w:line="240" w:lineRule="auto"/>
        <w:ind w:left="1440"/>
        <w:jc w:val="both"/>
        <w:rPr>
          <w:rFonts w:eastAsia="Times New Roman" w:cs="Times New Roman"/>
          <w:szCs w:val="24"/>
        </w:rPr>
      </w:pPr>
    </w:p>
    <w:p w:rsidR="000A43F7" w:rsidRDefault="000A43F7" w:rsidP="000A43F7">
      <w:pPr>
        <w:spacing w:after="0" w:line="240" w:lineRule="auto"/>
        <w:ind w:left="1440"/>
        <w:jc w:val="both"/>
        <w:rPr>
          <w:rFonts w:eastAsia="Times New Roman" w:cs="Times New Roman"/>
          <w:szCs w:val="24"/>
        </w:rPr>
      </w:pPr>
      <w:r>
        <w:rPr>
          <w:rFonts w:eastAsia="Times New Roman" w:cs="Times New Roman"/>
          <w:szCs w:val="24"/>
        </w:rPr>
        <w:t>(d) Requires an inspection to be conducted by one or more inspectors trained in regulatory requirements applicable to active aggregate production operations under the jurisdiction of TCEQ, rather than requiring an inspection, except as provided by Subsection (d), to be conducted by one or more inspectors trained in the regulatory requirements under the jurisdiction of TCEQ that are applicable to an aggregate production operation.</w:t>
      </w:r>
    </w:p>
    <w:p w:rsidR="000A43F7" w:rsidRDefault="000A43F7" w:rsidP="000A43F7">
      <w:pPr>
        <w:spacing w:after="0" w:line="240" w:lineRule="auto"/>
        <w:ind w:left="1440"/>
        <w:jc w:val="both"/>
        <w:rPr>
          <w:rFonts w:eastAsia="Times New Roman" w:cs="Times New Roman"/>
          <w:szCs w:val="24"/>
        </w:rPr>
      </w:pPr>
    </w:p>
    <w:p w:rsidR="000A43F7" w:rsidRPr="005C2A78" w:rsidRDefault="000A43F7" w:rsidP="000A43F7">
      <w:pPr>
        <w:spacing w:after="0" w:line="240" w:lineRule="auto"/>
        <w:ind w:left="1440"/>
        <w:jc w:val="both"/>
        <w:rPr>
          <w:rFonts w:eastAsia="Times New Roman" w:cs="Times New Roman"/>
          <w:szCs w:val="24"/>
        </w:rPr>
      </w:pPr>
      <w:r>
        <w:rPr>
          <w:rFonts w:eastAsia="Times New Roman" w:cs="Times New Roman"/>
          <w:szCs w:val="24"/>
        </w:rPr>
        <w:t>(e) Creates this subsection from existing text and makes no further changes to this subsection.</w:t>
      </w:r>
    </w:p>
    <w:p w:rsidR="000A43F7" w:rsidRDefault="000A43F7" w:rsidP="000A43F7">
      <w:pPr>
        <w:spacing w:after="0" w:line="240" w:lineRule="auto"/>
        <w:jc w:val="both"/>
        <w:rPr>
          <w:rFonts w:eastAsia="Times New Roman" w:cs="Times New Roman"/>
          <w:szCs w:val="24"/>
        </w:rPr>
      </w:pPr>
    </w:p>
    <w:p w:rsidR="000A43F7" w:rsidRDefault="000A43F7" w:rsidP="000A43F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28A.101(b), Water Code, to require TCEQ</w:t>
      </w:r>
      <w:r w:rsidRPr="001711D0">
        <w:rPr>
          <w:rFonts w:eastAsia="Times New Roman" w:cs="Times New Roman"/>
          <w:szCs w:val="24"/>
        </w:rPr>
        <w:t xml:space="preserve"> </w:t>
      </w:r>
      <w:r>
        <w:rPr>
          <w:rFonts w:eastAsia="Times New Roman" w:cs="Times New Roman"/>
          <w:szCs w:val="24"/>
        </w:rPr>
        <w:t>to</w:t>
      </w:r>
      <w:r w:rsidRPr="001711D0">
        <w:rPr>
          <w:rFonts w:eastAsia="Times New Roman" w:cs="Times New Roman"/>
          <w:szCs w:val="24"/>
        </w:rPr>
        <w:t xml:space="preserve"> set the annual registration fee in an amount sufficient to maintain a registry of active aggregate production operations in this state and implement this chapter</w:t>
      </w:r>
      <w:r>
        <w:rPr>
          <w:rFonts w:eastAsia="Times New Roman" w:cs="Times New Roman"/>
          <w:szCs w:val="24"/>
        </w:rPr>
        <w:t xml:space="preserve"> (Registration and Inspection of Certain Aggregate Production Operation)</w:t>
      </w:r>
      <w:r w:rsidRPr="001711D0">
        <w:rPr>
          <w:rFonts w:eastAsia="Times New Roman" w:cs="Times New Roman"/>
          <w:szCs w:val="24"/>
        </w:rPr>
        <w:t>, not to exceed $1,500</w:t>
      </w:r>
      <w:r>
        <w:rPr>
          <w:rFonts w:eastAsia="Times New Roman" w:cs="Times New Roman"/>
          <w:szCs w:val="24"/>
        </w:rPr>
        <w:t xml:space="preserve">, rather than $1,000. </w:t>
      </w:r>
    </w:p>
    <w:p w:rsidR="000A43F7" w:rsidRPr="005C2A78" w:rsidRDefault="000A43F7" w:rsidP="000A43F7">
      <w:pPr>
        <w:spacing w:after="0" w:line="240" w:lineRule="auto"/>
        <w:jc w:val="both"/>
        <w:rPr>
          <w:rFonts w:eastAsia="Times New Roman" w:cs="Times New Roman"/>
          <w:szCs w:val="24"/>
        </w:rPr>
      </w:pPr>
    </w:p>
    <w:p w:rsidR="000A43F7" w:rsidRDefault="000A43F7" w:rsidP="000A43F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28A.102, Water Code, as follows: </w:t>
      </w:r>
    </w:p>
    <w:p w:rsidR="000A43F7" w:rsidRDefault="000A43F7" w:rsidP="000A43F7">
      <w:pPr>
        <w:widowControl w:val="0"/>
        <w:autoSpaceDE w:val="0"/>
        <w:autoSpaceDN w:val="0"/>
        <w:adjustRightInd w:val="0"/>
        <w:spacing w:after="0" w:line="240" w:lineRule="auto"/>
        <w:jc w:val="both"/>
        <w:rPr>
          <w:rFonts w:eastAsia="Times New Roman" w:cs="Times New Roman"/>
          <w:szCs w:val="24"/>
        </w:rPr>
      </w:pPr>
    </w:p>
    <w:p w:rsidR="000A43F7" w:rsidRDefault="000A43F7" w:rsidP="000A43F7">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28A.102.  PENALTY.  Authorizes TCEQ</w:t>
      </w:r>
      <w:r w:rsidRPr="001711D0">
        <w:rPr>
          <w:rFonts w:eastAsia="Times New Roman" w:cs="Times New Roman"/>
          <w:szCs w:val="24"/>
        </w:rPr>
        <w:t xml:space="preserve"> </w:t>
      </w:r>
      <w:r>
        <w:rPr>
          <w:rFonts w:eastAsia="Times New Roman" w:cs="Times New Roman"/>
          <w:szCs w:val="24"/>
        </w:rPr>
        <w:t>to</w:t>
      </w:r>
      <w:r w:rsidRPr="001711D0">
        <w:rPr>
          <w:rFonts w:eastAsia="Times New Roman" w:cs="Times New Roman"/>
          <w:szCs w:val="24"/>
        </w:rPr>
        <w:t xml:space="preserve"> assess a penalty of not less than $5,000 and not more than $20,000, rather than</w:t>
      </w:r>
      <w:r>
        <w:rPr>
          <w:rFonts w:eastAsia="Times New Roman" w:cs="Times New Roman"/>
          <w:szCs w:val="24"/>
        </w:rPr>
        <w:t xml:space="preserve"> not more than</w:t>
      </w:r>
      <w:r w:rsidRPr="001711D0">
        <w:rPr>
          <w:rFonts w:eastAsia="Times New Roman" w:cs="Times New Roman"/>
          <w:szCs w:val="24"/>
        </w:rPr>
        <w:t xml:space="preserve"> $10,000</w:t>
      </w:r>
      <w:r>
        <w:rPr>
          <w:rFonts w:eastAsia="Times New Roman" w:cs="Times New Roman"/>
          <w:szCs w:val="24"/>
        </w:rPr>
        <w:t>,</w:t>
      </w:r>
      <w:r w:rsidRPr="001711D0">
        <w:rPr>
          <w:rFonts w:eastAsia="Times New Roman" w:cs="Times New Roman"/>
          <w:szCs w:val="24"/>
        </w:rPr>
        <w:t xml:space="preserve"> for each year in which an aggregate production operation operates without being registered under this ch</w:t>
      </w:r>
      <w:r>
        <w:rPr>
          <w:rFonts w:eastAsia="Times New Roman" w:cs="Times New Roman"/>
          <w:szCs w:val="24"/>
        </w:rPr>
        <w:t xml:space="preserve">apter.  Prohibits the </w:t>
      </w:r>
      <w:r w:rsidRPr="001711D0">
        <w:rPr>
          <w:rFonts w:eastAsia="Times New Roman" w:cs="Times New Roman"/>
          <w:szCs w:val="24"/>
        </w:rPr>
        <w:t xml:space="preserve">total penalty under this section </w:t>
      </w:r>
      <w:r>
        <w:rPr>
          <w:rFonts w:eastAsia="Times New Roman" w:cs="Times New Roman"/>
          <w:szCs w:val="24"/>
        </w:rPr>
        <w:t>from</w:t>
      </w:r>
      <w:r w:rsidRPr="001711D0">
        <w:rPr>
          <w:rFonts w:eastAsia="Times New Roman" w:cs="Times New Roman"/>
          <w:szCs w:val="24"/>
        </w:rPr>
        <w:t xml:space="preserve"> exceed</w:t>
      </w:r>
      <w:r>
        <w:rPr>
          <w:rFonts w:eastAsia="Times New Roman" w:cs="Times New Roman"/>
          <w:szCs w:val="24"/>
        </w:rPr>
        <w:t>ing</w:t>
      </w:r>
      <w:r w:rsidRPr="001711D0">
        <w:rPr>
          <w:rFonts w:eastAsia="Times New Roman" w:cs="Times New Roman"/>
          <w:szCs w:val="24"/>
        </w:rPr>
        <w:t xml:space="preserve"> </w:t>
      </w:r>
      <w:r>
        <w:rPr>
          <w:rFonts w:eastAsia="Times New Roman" w:cs="Times New Roman"/>
          <w:szCs w:val="24"/>
        </w:rPr>
        <w:t xml:space="preserve">$40,000, rather than exceeding </w:t>
      </w:r>
      <w:r w:rsidRPr="001711D0">
        <w:rPr>
          <w:rFonts w:eastAsia="Times New Roman" w:cs="Times New Roman"/>
          <w:szCs w:val="24"/>
        </w:rPr>
        <w:t>$25,000</w:t>
      </w:r>
      <w:r>
        <w:rPr>
          <w:rFonts w:eastAsia="Times New Roman" w:cs="Times New Roman"/>
          <w:szCs w:val="24"/>
        </w:rPr>
        <w:t>,</w:t>
      </w:r>
      <w:r w:rsidRPr="001711D0">
        <w:rPr>
          <w:rFonts w:eastAsia="Times New Roman" w:cs="Times New Roman"/>
          <w:szCs w:val="24"/>
        </w:rPr>
        <w:t xml:space="preserve"> for an aggregate production operation that is operated in three or more years without being registered.</w:t>
      </w:r>
      <w:r>
        <w:rPr>
          <w:rFonts w:eastAsia="Times New Roman" w:cs="Times New Roman"/>
          <w:szCs w:val="24"/>
        </w:rPr>
        <w:t xml:space="preserve"> </w:t>
      </w:r>
    </w:p>
    <w:p w:rsidR="000A43F7" w:rsidRDefault="000A43F7" w:rsidP="000A43F7">
      <w:pPr>
        <w:widowControl w:val="0"/>
        <w:autoSpaceDE w:val="0"/>
        <w:autoSpaceDN w:val="0"/>
        <w:adjustRightInd w:val="0"/>
        <w:spacing w:after="0" w:line="240" w:lineRule="auto"/>
        <w:ind w:left="720"/>
        <w:jc w:val="both"/>
        <w:rPr>
          <w:rFonts w:eastAsia="Times New Roman" w:cs="Times New Roman"/>
          <w:szCs w:val="24"/>
        </w:rPr>
      </w:pPr>
    </w:p>
    <w:p w:rsidR="000A43F7" w:rsidRDefault="000A43F7" w:rsidP="000A43F7">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4. Makes application of Section 28A.102, Water Code, as amended by this Act, prospective.</w:t>
      </w:r>
    </w:p>
    <w:p w:rsidR="000A43F7" w:rsidRDefault="000A43F7" w:rsidP="000A43F7">
      <w:pPr>
        <w:widowControl w:val="0"/>
        <w:autoSpaceDE w:val="0"/>
        <w:autoSpaceDN w:val="0"/>
        <w:adjustRightInd w:val="0"/>
        <w:spacing w:after="0" w:line="240" w:lineRule="auto"/>
        <w:jc w:val="both"/>
        <w:rPr>
          <w:rFonts w:eastAsia="Times New Roman" w:cs="Times New Roman"/>
          <w:szCs w:val="24"/>
        </w:rPr>
      </w:pPr>
    </w:p>
    <w:p w:rsidR="000A43F7" w:rsidRPr="001711D0" w:rsidRDefault="000A43F7" w:rsidP="000A43F7">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0A43F7" w:rsidRPr="00C8671F" w:rsidRDefault="000A43F7" w:rsidP="000A43F7">
      <w:pPr>
        <w:spacing w:after="0" w:line="240" w:lineRule="auto"/>
        <w:jc w:val="both"/>
        <w:rPr>
          <w:rFonts w:eastAsia="Times New Roman" w:cs="Times New Roman"/>
          <w:szCs w:val="24"/>
        </w:rPr>
      </w:pPr>
    </w:p>
    <w:sectPr w:rsidR="000A43F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D4" w:rsidRDefault="00C066D4" w:rsidP="000F1DF9">
      <w:pPr>
        <w:spacing w:after="0" w:line="240" w:lineRule="auto"/>
      </w:pPr>
      <w:r>
        <w:separator/>
      </w:r>
    </w:p>
  </w:endnote>
  <w:endnote w:type="continuationSeparator" w:id="0">
    <w:p w:rsidR="00C066D4" w:rsidRDefault="00C066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66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43F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43F7">
                <w:rPr>
                  <w:sz w:val="20"/>
                  <w:szCs w:val="20"/>
                </w:rPr>
                <w:t>C.S.S.B. 694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43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66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43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43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D4" w:rsidRDefault="00C066D4" w:rsidP="000F1DF9">
      <w:pPr>
        <w:spacing w:after="0" w:line="240" w:lineRule="auto"/>
      </w:pPr>
      <w:r>
        <w:separator/>
      </w:r>
    </w:p>
  </w:footnote>
  <w:footnote w:type="continuationSeparator" w:id="0">
    <w:p w:rsidR="00C066D4" w:rsidRDefault="00C066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43F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066D4"/>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5D040-1826-4D12-80EC-63523967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3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78A1" w:rsidP="00D278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72B1D0127141F5A516ECCB92C98ABC"/>
        <w:category>
          <w:name w:val="General"/>
          <w:gallery w:val="placeholder"/>
        </w:category>
        <w:types>
          <w:type w:val="bbPlcHdr"/>
        </w:types>
        <w:behaviors>
          <w:behavior w:val="content"/>
        </w:behaviors>
        <w:guid w:val="{A0B725E2-9775-4A3B-AE16-7B8C02666332}"/>
      </w:docPartPr>
      <w:docPartBody>
        <w:p w:rsidR="00000000" w:rsidRDefault="00053041"/>
      </w:docPartBody>
    </w:docPart>
    <w:docPart>
      <w:docPartPr>
        <w:name w:val="96EE839E376E4E1F80A8C70E1EC94DD6"/>
        <w:category>
          <w:name w:val="General"/>
          <w:gallery w:val="placeholder"/>
        </w:category>
        <w:types>
          <w:type w:val="bbPlcHdr"/>
        </w:types>
        <w:behaviors>
          <w:behavior w:val="content"/>
        </w:behaviors>
        <w:guid w:val="{E1D4A37D-8A28-4EBB-A2E0-1B37537FE33D}"/>
      </w:docPartPr>
      <w:docPartBody>
        <w:p w:rsidR="00000000" w:rsidRDefault="00053041"/>
      </w:docPartBody>
    </w:docPart>
    <w:docPart>
      <w:docPartPr>
        <w:name w:val="9597417BD47846FCB13A9C3ABE0C9491"/>
        <w:category>
          <w:name w:val="General"/>
          <w:gallery w:val="placeholder"/>
        </w:category>
        <w:types>
          <w:type w:val="bbPlcHdr"/>
        </w:types>
        <w:behaviors>
          <w:behavior w:val="content"/>
        </w:behaviors>
        <w:guid w:val="{3243D7BB-6C45-4647-96C4-AAF16A5638A8}"/>
      </w:docPartPr>
      <w:docPartBody>
        <w:p w:rsidR="00000000" w:rsidRDefault="00053041"/>
      </w:docPartBody>
    </w:docPart>
    <w:docPart>
      <w:docPartPr>
        <w:name w:val="E7058C8041654F80890B96DD161D57B0"/>
        <w:category>
          <w:name w:val="General"/>
          <w:gallery w:val="placeholder"/>
        </w:category>
        <w:types>
          <w:type w:val="bbPlcHdr"/>
        </w:types>
        <w:behaviors>
          <w:behavior w:val="content"/>
        </w:behaviors>
        <w:guid w:val="{E2B2A62A-9A5F-4D21-885F-DF2771DEC000}"/>
      </w:docPartPr>
      <w:docPartBody>
        <w:p w:rsidR="00000000" w:rsidRDefault="00053041"/>
      </w:docPartBody>
    </w:docPart>
    <w:docPart>
      <w:docPartPr>
        <w:name w:val="719B22B940EC4C8E92918A21CA5CD70B"/>
        <w:category>
          <w:name w:val="General"/>
          <w:gallery w:val="placeholder"/>
        </w:category>
        <w:types>
          <w:type w:val="bbPlcHdr"/>
        </w:types>
        <w:behaviors>
          <w:behavior w:val="content"/>
        </w:behaviors>
        <w:guid w:val="{FD7647AA-B7C9-43B0-B769-93B9CBE5E8B7}"/>
      </w:docPartPr>
      <w:docPartBody>
        <w:p w:rsidR="00000000" w:rsidRDefault="00053041"/>
      </w:docPartBody>
    </w:docPart>
    <w:docPart>
      <w:docPartPr>
        <w:name w:val="DD5058014D60444BB46D0330E9C09983"/>
        <w:category>
          <w:name w:val="General"/>
          <w:gallery w:val="placeholder"/>
        </w:category>
        <w:types>
          <w:type w:val="bbPlcHdr"/>
        </w:types>
        <w:behaviors>
          <w:behavior w:val="content"/>
        </w:behaviors>
        <w:guid w:val="{2D6D415D-EC7E-4581-99E2-E6729BAEE193}"/>
      </w:docPartPr>
      <w:docPartBody>
        <w:p w:rsidR="00000000" w:rsidRDefault="00053041"/>
      </w:docPartBody>
    </w:docPart>
    <w:docPart>
      <w:docPartPr>
        <w:name w:val="9A0D02251E1D4BC09DF68B8660B49CA0"/>
        <w:category>
          <w:name w:val="General"/>
          <w:gallery w:val="placeholder"/>
        </w:category>
        <w:types>
          <w:type w:val="bbPlcHdr"/>
        </w:types>
        <w:behaviors>
          <w:behavior w:val="content"/>
        </w:behaviors>
        <w:guid w:val="{2F465042-761A-43E8-943E-6040183A1950}"/>
      </w:docPartPr>
      <w:docPartBody>
        <w:p w:rsidR="00000000" w:rsidRDefault="00053041"/>
      </w:docPartBody>
    </w:docPart>
    <w:docPart>
      <w:docPartPr>
        <w:name w:val="88BF85CCD48042DAA26334FA4B9CA94B"/>
        <w:category>
          <w:name w:val="General"/>
          <w:gallery w:val="placeholder"/>
        </w:category>
        <w:types>
          <w:type w:val="bbPlcHdr"/>
        </w:types>
        <w:behaviors>
          <w:behavior w:val="content"/>
        </w:behaviors>
        <w:guid w:val="{F9AA75C3-74CA-4ED7-8154-3CED89645977}"/>
      </w:docPartPr>
      <w:docPartBody>
        <w:p w:rsidR="00000000" w:rsidRDefault="00053041"/>
      </w:docPartBody>
    </w:docPart>
    <w:docPart>
      <w:docPartPr>
        <w:name w:val="28AB55E94C374FBE9484BA423ECD315F"/>
        <w:category>
          <w:name w:val="General"/>
          <w:gallery w:val="placeholder"/>
        </w:category>
        <w:types>
          <w:type w:val="bbPlcHdr"/>
        </w:types>
        <w:behaviors>
          <w:behavior w:val="content"/>
        </w:behaviors>
        <w:guid w:val="{0FEE321E-5C7C-45CC-998B-8B4113769E5C}"/>
      </w:docPartPr>
      <w:docPartBody>
        <w:p w:rsidR="00000000" w:rsidRDefault="00D278A1" w:rsidP="00D278A1">
          <w:pPr>
            <w:pStyle w:val="28AB55E94C374FBE9484BA423ECD315F"/>
          </w:pPr>
          <w:r w:rsidRPr="00A30DD1">
            <w:rPr>
              <w:rStyle w:val="PlaceholderText"/>
            </w:rPr>
            <w:t>Click here to enter a date.</w:t>
          </w:r>
        </w:p>
      </w:docPartBody>
    </w:docPart>
    <w:docPart>
      <w:docPartPr>
        <w:name w:val="D5CAB51A819C441F9CDC865C1AEE0A9D"/>
        <w:category>
          <w:name w:val="General"/>
          <w:gallery w:val="placeholder"/>
        </w:category>
        <w:types>
          <w:type w:val="bbPlcHdr"/>
        </w:types>
        <w:behaviors>
          <w:behavior w:val="content"/>
        </w:behaviors>
        <w:guid w:val="{4DBE9330-779D-4E02-A701-059B925C99BE}"/>
      </w:docPartPr>
      <w:docPartBody>
        <w:p w:rsidR="00000000" w:rsidRDefault="00053041"/>
      </w:docPartBody>
    </w:docPart>
    <w:docPart>
      <w:docPartPr>
        <w:name w:val="D8DE202BE7834B5CB63EFB79221AFEE9"/>
        <w:category>
          <w:name w:val="General"/>
          <w:gallery w:val="placeholder"/>
        </w:category>
        <w:types>
          <w:type w:val="bbPlcHdr"/>
        </w:types>
        <w:behaviors>
          <w:behavior w:val="content"/>
        </w:behaviors>
        <w:guid w:val="{C93FC8C8-F3E0-40D6-A85C-768D30EDAFB6}"/>
      </w:docPartPr>
      <w:docPartBody>
        <w:p w:rsidR="00000000" w:rsidRDefault="00053041"/>
      </w:docPartBody>
    </w:docPart>
    <w:docPart>
      <w:docPartPr>
        <w:name w:val="37B7B15DF98D45459D7B1CCF4E58524F"/>
        <w:category>
          <w:name w:val="General"/>
          <w:gallery w:val="placeholder"/>
        </w:category>
        <w:types>
          <w:type w:val="bbPlcHdr"/>
        </w:types>
        <w:behaviors>
          <w:behavior w:val="content"/>
        </w:behaviors>
        <w:guid w:val="{130F47FA-16D4-4131-9AB5-78D1B2B1AFFC}"/>
      </w:docPartPr>
      <w:docPartBody>
        <w:p w:rsidR="00000000" w:rsidRDefault="00D278A1" w:rsidP="00D278A1">
          <w:pPr>
            <w:pStyle w:val="37B7B15DF98D45459D7B1CCF4E58524F"/>
          </w:pPr>
          <w:r>
            <w:rPr>
              <w:rFonts w:eastAsia="Times New Roman" w:cs="Times New Roman"/>
              <w:bCs/>
              <w:szCs w:val="24"/>
            </w:rPr>
            <w:t xml:space="preserve"> </w:t>
          </w:r>
        </w:p>
      </w:docPartBody>
    </w:docPart>
    <w:docPart>
      <w:docPartPr>
        <w:name w:val="B6A195113BA042A28E65D121AAAE3D83"/>
        <w:category>
          <w:name w:val="General"/>
          <w:gallery w:val="placeholder"/>
        </w:category>
        <w:types>
          <w:type w:val="bbPlcHdr"/>
        </w:types>
        <w:behaviors>
          <w:behavior w:val="content"/>
        </w:behaviors>
        <w:guid w:val="{B7C77409-65EF-4695-85CE-B0569AD9D176}"/>
      </w:docPartPr>
      <w:docPartBody>
        <w:p w:rsidR="00000000" w:rsidRDefault="00053041"/>
      </w:docPartBody>
    </w:docPart>
    <w:docPart>
      <w:docPartPr>
        <w:name w:val="F984F4637C844322B9A26C00DE5FCC87"/>
        <w:category>
          <w:name w:val="General"/>
          <w:gallery w:val="placeholder"/>
        </w:category>
        <w:types>
          <w:type w:val="bbPlcHdr"/>
        </w:types>
        <w:behaviors>
          <w:behavior w:val="content"/>
        </w:behaviors>
        <w:guid w:val="{8A3F5B9A-815A-4654-997D-0FC632188455}"/>
      </w:docPartPr>
      <w:docPartBody>
        <w:p w:rsidR="00000000" w:rsidRDefault="000530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304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78A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8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78A1"/>
    <w:rPr>
      <w:rFonts w:ascii="Times New Roman" w:hAnsi="Times New Roman"/>
      <w:sz w:val="24"/>
    </w:rPr>
  </w:style>
  <w:style w:type="paragraph" w:customStyle="1" w:styleId="487D89B4F8B34DB4967D41FE18F7F88D9">
    <w:name w:val="487D89B4F8B34DB4967D41FE18F7F88D9"/>
    <w:rsid w:val="00D278A1"/>
    <w:rPr>
      <w:rFonts w:ascii="Times New Roman" w:hAnsi="Times New Roman"/>
      <w:sz w:val="24"/>
    </w:rPr>
  </w:style>
  <w:style w:type="paragraph" w:customStyle="1" w:styleId="AE2570ED5D764CD7AF9686706F550F4622">
    <w:name w:val="AE2570ED5D764CD7AF9686706F550F4622"/>
    <w:rsid w:val="00D278A1"/>
    <w:pPr>
      <w:tabs>
        <w:tab w:val="center" w:pos="4680"/>
        <w:tab w:val="right" w:pos="9360"/>
      </w:tabs>
      <w:spacing w:after="0" w:line="240" w:lineRule="auto"/>
    </w:pPr>
    <w:rPr>
      <w:rFonts w:ascii="Times New Roman" w:hAnsi="Times New Roman"/>
      <w:sz w:val="24"/>
    </w:rPr>
  </w:style>
  <w:style w:type="paragraph" w:customStyle="1" w:styleId="28AB55E94C374FBE9484BA423ECD315F">
    <w:name w:val="28AB55E94C374FBE9484BA423ECD315F"/>
    <w:rsid w:val="00D278A1"/>
    <w:pPr>
      <w:spacing w:after="160" w:line="259" w:lineRule="auto"/>
    </w:pPr>
  </w:style>
  <w:style w:type="paragraph" w:customStyle="1" w:styleId="37B7B15DF98D45459D7B1CCF4E58524F">
    <w:name w:val="37B7B15DF98D45459D7B1CCF4E58524F"/>
    <w:rsid w:val="00D278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71CA06-DF71-4594-A540-47811A1B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614</Words>
  <Characters>3505</Characters>
  <Application>Microsoft Office Word</Application>
  <DocSecurity>0</DocSecurity>
  <Lines>29</Lines>
  <Paragraphs>8</Paragraphs>
  <ScaleCrop>false</ScaleCrop>
  <Company>Texas Legislative Council</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2019-05-03T16:27:00Z</dcterms:modified>
</cp:coreProperties>
</file>

<file path=docProps/custom.xml><?xml version="1.0" encoding="utf-8"?>
<op:Properties xmlns:vt="http://schemas.openxmlformats.org/officeDocument/2006/docPropsVTypes" xmlns:op="http://schemas.openxmlformats.org/officeDocument/2006/custom-properties"/>
</file>