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2BDB" w:rsidTr="00345119">
        <w:tc>
          <w:tcPr>
            <w:tcW w:w="9576" w:type="dxa"/>
            <w:noWrap/>
          </w:tcPr>
          <w:p w:rsidR="008423E4" w:rsidRPr="0022177D" w:rsidRDefault="00217A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7A66" w:rsidP="008423E4">
      <w:pPr>
        <w:jc w:val="center"/>
      </w:pPr>
    </w:p>
    <w:p w:rsidR="008423E4" w:rsidRPr="00B31F0E" w:rsidRDefault="00217A66" w:rsidP="008423E4"/>
    <w:p w:rsidR="008423E4" w:rsidRPr="00742794" w:rsidRDefault="00217A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2BDB" w:rsidTr="00345119">
        <w:tc>
          <w:tcPr>
            <w:tcW w:w="9576" w:type="dxa"/>
          </w:tcPr>
          <w:p w:rsidR="008423E4" w:rsidRPr="00861995" w:rsidRDefault="00217A66" w:rsidP="00345119">
            <w:pPr>
              <w:jc w:val="right"/>
            </w:pPr>
            <w:r>
              <w:t>S.B. 698</w:t>
            </w:r>
          </w:p>
        </w:tc>
      </w:tr>
      <w:tr w:rsidR="00DD2BDB" w:rsidTr="00345119">
        <w:tc>
          <w:tcPr>
            <w:tcW w:w="9576" w:type="dxa"/>
          </w:tcPr>
          <w:p w:rsidR="008423E4" w:rsidRPr="00861995" w:rsidRDefault="00217A66" w:rsidP="0003630E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DD2BDB" w:rsidTr="00345119">
        <w:tc>
          <w:tcPr>
            <w:tcW w:w="9576" w:type="dxa"/>
          </w:tcPr>
          <w:p w:rsidR="008423E4" w:rsidRPr="00861995" w:rsidRDefault="00217A66" w:rsidP="00345119">
            <w:pPr>
              <w:jc w:val="right"/>
            </w:pPr>
            <w:r>
              <w:t>Environmental Regulation</w:t>
            </w:r>
          </w:p>
        </w:tc>
      </w:tr>
      <w:tr w:rsidR="00DD2BDB" w:rsidTr="00345119">
        <w:tc>
          <w:tcPr>
            <w:tcW w:w="9576" w:type="dxa"/>
          </w:tcPr>
          <w:p w:rsidR="008423E4" w:rsidRDefault="00217A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17A66" w:rsidP="008423E4">
      <w:pPr>
        <w:tabs>
          <w:tab w:val="right" w:pos="9360"/>
        </w:tabs>
      </w:pPr>
    </w:p>
    <w:p w:rsidR="008423E4" w:rsidRDefault="00217A66" w:rsidP="008423E4"/>
    <w:p w:rsidR="008423E4" w:rsidRDefault="00217A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D2BDB" w:rsidTr="00345119">
        <w:tc>
          <w:tcPr>
            <w:tcW w:w="9576" w:type="dxa"/>
          </w:tcPr>
          <w:p w:rsidR="008423E4" w:rsidRPr="00A8133F" w:rsidRDefault="00217A66" w:rsidP="00E266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7A66" w:rsidP="00E26635"/>
          <w:p w:rsidR="008423E4" w:rsidRDefault="00217A66" w:rsidP="00E266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 d</w:t>
            </w:r>
            <w:r>
              <w:t xml:space="preserve">espite the high interest in the </w:t>
            </w:r>
            <w:r w:rsidRPr="0077106A">
              <w:t>expedited processing of air permit applications</w:t>
            </w:r>
            <w:r>
              <w:t xml:space="preserve"> at the </w:t>
            </w:r>
            <w:r w:rsidRPr="0077106A">
              <w:t xml:space="preserve">Texas </w:t>
            </w:r>
            <w:r w:rsidRPr="0077106A">
              <w:t>Commission on Environmental Quality</w:t>
            </w:r>
            <w:r>
              <w:t xml:space="preserve"> (TCEQ)</w:t>
            </w:r>
            <w:r>
              <w:t>,</w:t>
            </w:r>
            <w:r>
              <w:t xml:space="preserve"> processing times </w:t>
            </w:r>
            <w:r>
              <w:t>have not</w:t>
            </w:r>
            <w:r>
              <w:t xml:space="preserve"> improved</w:t>
            </w:r>
            <w:r>
              <w:t xml:space="preserve"> much</w:t>
            </w:r>
            <w:r>
              <w:t xml:space="preserve"> because </w:t>
            </w:r>
            <w:r>
              <w:t xml:space="preserve">TCEQ </w:t>
            </w:r>
            <w:r>
              <w:t xml:space="preserve">is limited in </w:t>
            </w:r>
            <w:r>
              <w:t>the number of</w:t>
            </w:r>
            <w:r>
              <w:t xml:space="preserve"> people it can hire.</w:t>
            </w:r>
            <w:r>
              <w:t xml:space="preserve"> </w:t>
            </w:r>
            <w:r w:rsidRPr="00CC33C5">
              <w:t>S.B. 698</w:t>
            </w:r>
            <w:r>
              <w:t xml:space="preserve"> seeks to address this issue and improve the expedited permit review process by providing</w:t>
            </w:r>
            <w:r w:rsidRPr="00153E8B">
              <w:t xml:space="preserve"> for the use o</w:t>
            </w:r>
            <w:r w:rsidRPr="00153E8B">
              <w:t>f full-time equivalent</w:t>
            </w:r>
            <w:r>
              <w:t xml:space="preserve"> </w:t>
            </w:r>
            <w:r w:rsidRPr="00153E8B">
              <w:t>TCEQ employees to support the expedited processing of air permit applications</w:t>
            </w:r>
            <w:r>
              <w:t>.</w:t>
            </w:r>
          </w:p>
          <w:p w:rsidR="008423E4" w:rsidRPr="00E26B13" w:rsidRDefault="00217A66" w:rsidP="00E26635">
            <w:pPr>
              <w:rPr>
                <w:b/>
              </w:rPr>
            </w:pPr>
          </w:p>
        </w:tc>
      </w:tr>
      <w:tr w:rsidR="00DD2BDB" w:rsidTr="00345119">
        <w:tc>
          <w:tcPr>
            <w:tcW w:w="9576" w:type="dxa"/>
          </w:tcPr>
          <w:p w:rsidR="0017725B" w:rsidRDefault="00217A66" w:rsidP="00E266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7A66" w:rsidP="00E26635">
            <w:pPr>
              <w:rPr>
                <w:b/>
                <w:u w:val="single"/>
              </w:rPr>
            </w:pPr>
          </w:p>
          <w:p w:rsidR="00FE4727" w:rsidRPr="00FE4727" w:rsidRDefault="00217A66" w:rsidP="00E26635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:rsidR="0017725B" w:rsidRPr="0017725B" w:rsidRDefault="00217A66" w:rsidP="00E26635">
            <w:pPr>
              <w:rPr>
                <w:b/>
                <w:u w:val="single"/>
              </w:rPr>
            </w:pPr>
          </w:p>
        </w:tc>
      </w:tr>
      <w:tr w:rsidR="00DD2BDB" w:rsidTr="00345119">
        <w:tc>
          <w:tcPr>
            <w:tcW w:w="9576" w:type="dxa"/>
          </w:tcPr>
          <w:p w:rsidR="008423E4" w:rsidRPr="00A8133F" w:rsidRDefault="00217A66" w:rsidP="00E266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7A66" w:rsidP="00E26635"/>
          <w:p w:rsidR="00FE4727" w:rsidRDefault="00217A66" w:rsidP="00E266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217A66" w:rsidP="00E26635">
            <w:pPr>
              <w:rPr>
                <w:b/>
              </w:rPr>
            </w:pPr>
          </w:p>
        </w:tc>
      </w:tr>
      <w:tr w:rsidR="00DD2BDB" w:rsidTr="00345119">
        <w:tc>
          <w:tcPr>
            <w:tcW w:w="9576" w:type="dxa"/>
          </w:tcPr>
          <w:p w:rsidR="008423E4" w:rsidRPr="00A8133F" w:rsidRDefault="00217A66" w:rsidP="00E266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7A66" w:rsidP="00E26635"/>
          <w:p w:rsidR="0029505F" w:rsidRDefault="00217A66" w:rsidP="00E266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C33C5">
              <w:t>S.B. 698</w:t>
            </w:r>
            <w:r>
              <w:t xml:space="preserve"> </w:t>
            </w:r>
            <w:r>
              <w:t xml:space="preserve">amends the Health and Safety Code to </w:t>
            </w:r>
            <w:r>
              <w:t>provide for the use of</w:t>
            </w:r>
            <w:r>
              <w:t xml:space="preserve"> </w:t>
            </w:r>
            <w:r w:rsidRPr="0073123A">
              <w:t xml:space="preserve">full-time equivalent </w:t>
            </w:r>
            <w:r w:rsidRPr="00476444">
              <w:t>Texas Commission on Environmental Quality</w:t>
            </w:r>
            <w:r>
              <w:t xml:space="preserve"> (</w:t>
            </w:r>
            <w:r>
              <w:t>TCEQ</w:t>
            </w:r>
            <w:r>
              <w:t>)</w:t>
            </w:r>
            <w:r w:rsidRPr="0073123A">
              <w:t xml:space="preserve"> employees to support the expedited processing of air permit</w:t>
            </w:r>
            <w:r>
              <w:t xml:space="preserve"> </w:t>
            </w:r>
            <w:r w:rsidRPr="0073123A">
              <w:t>applications</w:t>
            </w:r>
            <w:r>
              <w:t xml:space="preserve"> </w:t>
            </w:r>
            <w:r>
              <w:t xml:space="preserve">filed </w:t>
            </w:r>
            <w:r>
              <w:t xml:space="preserve">under the </w:t>
            </w:r>
            <w:r w:rsidRPr="00155751">
              <w:t>Texas Clean Air Act</w:t>
            </w:r>
            <w:r>
              <w:t>.</w:t>
            </w:r>
            <w:r>
              <w:t xml:space="preserve"> </w:t>
            </w:r>
            <w:r>
              <w:t>The bill authorizes TCEQ to set the rate for overtime compensation for such</w:t>
            </w:r>
            <w:r w:rsidRPr="004F2400">
              <w:t xml:space="preserve"> employees</w:t>
            </w:r>
            <w:r>
              <w:t xml:space="preserve"> and</w:t>
            </w:r>
            <w:r>
              <w:t xml:space="preserve"> authorizes m</w:t>
            </w:r>
            <w:r w:rsidRPr="00476444">
              <w:t xml:space="preserve">oney from the surcharge </w:t>
            </w:r>
            <w:r>
              <w:t>for an expedited ap</w:t>
            </w:r>
            <w:r>
              <w:t>plication to</w:t>
            </w:r>
            <w:r w:rsidRPr="00476444">
              <w:t xml:space="preserve"> be used to support the expedited processing of air permit applications.</w:t>
            </w:r>
            <w:r>
              <w:t xml:space="preserve"> </w:t>
            </w:r>
          </w:p>
          <w:p w:rsidR="008423E4" w:rsidRPr="00835628" w:rsidRDefault="00217A66" w:rsidP="00E2663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D2BDB" w:rsidTr="00345119">
        <w:tc>
          <w:tcPr>
            <w:tcW w:w="9576" w:type="dxa"/>
          </w:tcPr>
          <w:p w:rsidR="008423E4" w:rsidRPr="00A8133F" w:rsidRDefault="00217A66" w:rsidP="00E266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7A66" w:rsidP="00E26635"/>
          <w:p w:rsidR="008423E4" w:rsidRPr="003624F2" w:rsidRDefault="00217A66" w:rsidP="00E266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17A66" w:rsidP="00E26635">
            <w:pPr>
              <w:rPr>
                <w:b/>
              </w:rPr>
            </w:pPr>
          </w:p>
        </w:tc>
      </w:tr>
    </w:tbl>
    <w:p w:rsidR="008423E4" w:rsidRPr="00BE0E75" w:rsidRDefault="00217A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7A6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7A66">
      <w:r>
        <w:separator/>
      </w:r>
    </w:p>
  </w:endnote>
  <w:endnote w:type="continuationSeparator" w:id="0">
    <w:p w:rsidR="00000000" w:rsidRDefault="0021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2BDB" w:rsidTr="009C1E9A">
      <w:trPr>
        <w:cantSplit/>
      </w:trPr>
      <w:tc>
        <w:tcPr>
          <w:tcW w:w="0" w:type="pct"/>
        </w:tcPr>
        <w:p w:rsidR="00137D90" w:rsidRDefault="00217A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7A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7A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7A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7A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2BDB" w:rsidTr="009C1E9A">
      <w:trPr>
        <w:cantSplit/>
      </w:trPr>
      <w:tc>
        <w:tcPr>
          <w:tcW w:w="0" w:type="pct"/>
        </w:tcPr>
        <w:p w:rsidR="00EC379B" w:rsidRDefault="00217A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7A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25718</w:t>
          </w:r>
        </w:p>
      </w:tc>
      <w:tc>
        <w:tcPr>
          <w:tcW w:w="2453" w:type="pct"/>
        </w:tcPr>
        <w:p w:rsidR="00EC379B" w:rsidRDefault="00217A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19.98.1345</w:t>
          </w:r>
          <w:r>
            <w:fldChar w:fldCharType="end"/>
          </w:r>
        </w:p>
      </w:tc>
    </w:tr>
    <w:tr w:rsidR="00DD2BDB" w:rsidTr="009C1E9A">
      <w:trPr>
        <w:cantSplit/>
      </w:trPr>
      <w:tc>
        <w:tcPr>
          <w:tcW w:w="0" w:type="pct"/>
        </w:tcPr>
        <w:p w:rsidR="00EC379B" w:rsidRDefault="00217A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7A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17A66" w:rsidP="006D504F">
          <w:pPr>
            <w:pStyle w:val="Footer"/>
            <w:rPr>
              <w:rStyle w:val="PageNumber"/>
            </w:rPr>
          </w:pPr>
        </w:p>
        <w:p w:rsidR="00EC379B" w:rsidRDefault="00217A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2B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7A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7A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7A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7A66">
      <w:r>
        <w:separator/>
      </w:r>
    </w:p>
  </w:footnote>
  <w:footnote w:type="continuationSeparator" w:id="0">
    <w:p w:rsidR="00000000" w:rsidRDefault="0021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DB"/>
    <w:rsid w:val="00217A66"/>
    <w:rsid w:val="00D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842FDE-FDC9-4291-ABF8-D03C67BD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47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7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727"/>
    <w:rPr>
      <w:b/>
      <w:bCs/>
    </w:rPr>
  </w:style>
  <w:style w:type="character" w:styleId="Hyperlink">
    <w:name w:val="Hyperlink"/>
    <w:basedOn w:val="DefaultParagraphFont"/>
    <w:unhideWhenUsed/>
    <w:rsid w:val="001557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26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1356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SB00698 (Committee Report (Unamended))</vt:lpstr>
    </vt:vector>
  </TitlesOfParts>
  <Company>State of Texas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25718</dc:subject>
  <dc:creator>State of Texas</dc:creator>
  <dc:description>SB 698 by Birdwell-(H)Environmental Regulation</dc:description>
  <cp:lastModifiedBy>Stacey Nicchio</cp:lastModifiedBy>
  <cp:revision>2</cp:revision>
  <cp:lastPrinted>2003-11-26T17:21:00Z</cp:lastPrinted>
  <dcterms:created xsi:type="dcterms:W3CDTF">2019-04-17T00:28:00Z</dcterms:created>
  <dcterms:modified xsi:type="dcterms:W3CDTF">2019-04-17T00:28:00Z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19.98.1345</vt:lpwstr>
  </property>
</Properties>
</file>