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8B" w:rsidRDefault="00962F8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49B340301224B8994581546AE3B0D4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62F8B" w:rsidRPr="00585C31" w:rsidRDefault="00962F8B" w:rsidP="000F1DF9">
      <w:pPr>
        <w:spacing w:after="0" w:line="240" w:lineRule="auto"/>
        <w:rPr>
          <w:rFonts w:cs="Times New Roman"/>
          <w:szCs w:val="24"/>
        </w:rPr>
      </w:pPr>
    </w:p>
    <w:p w:rsidR="00962F8B" w:rsidRPr="00585C31" w:rsidRDefault="00962F8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62F8B" w:rsidTr="000F1DF9">
        <w:tc>
          <w:tcPr>
            <w:tcW w:w="2718" w:type="dxa"/>
          </w:tcPr>
          <w:p w:rsidR="00962F8B" w:rsidRPr="005C2A78" w:rsidRDefault="00962F8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00ECB5F4B7B485DA9C5F34F4024ABC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62F8B" w:rsidRPr="00FF6471" w:rsidRDefault="00962F8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113104E48C3428FA3C33937C827EFB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699</w:t>
                </w:r>
              </w:sdtContent>
            </w:sdt>
          </w:p>
        </w:tc>
      </w:tr>
      <w:tr w:rsidR="00962F8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1527A3CDCE84664B8F615423CC72957"/>
            </w:placeholder>
          </w:sdtPr>
          <w:sdtContent>
            <w:tc>
              <w:tcPr>
                <w:tcW w:w="2718" w:type="dxa"/>
              </w:tcPr>
              <w:p w:rsidR="00962F8B" w:rsidRPr="000F1DF9" w:rsidRDefault="00962F8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86R7520 JAM-D</w:t>
                </w:r>
              </w:p>
            </w:tc>
          </w:sdtContent>
        </w:sdt>
        <w:tc>
          <w:tcPr>
            <w:tcW w:w="6858" w:type="dxa"/>
          </w:tcPr>
          <w:p w:rsidR="00962F8B" w:rsidRPr="005C2A78" w:rsidRDefault="00962F8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F2ED340E107487F879C1BA9578A92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2A4521266634785BF867D1374ED9C7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6F0F5C929984D7A8F0189434D75E250"/>
                </w:placeholder>
                <w:showingPlcHdr/>
              </w:sdtPr>
              <w:sdtContent/>
            </w:sdt>
          </w:p>
        </w:tc>
      </w:tr>
      <w:tr w:rsidR="00962F8B" w:rsidTr="000F1DF9">
        <w:tc>
          <w:tcPr>
            <w:tcW w:w="2718" w:type="dxa"/>
          </w:tcPr>
          <w:p w:rsidR="00962F8B" w:rsidRPr="00BC7495" w:rsidRDefault="00962F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77CFF11EBCA447BBA156DB105D9A6B4"/>
            </w:placeholder>
          </w:sdtPr>
          <w:sdtContent>
            <w:tc>
              <w:tcPr>
                <w:tcW w:w="6858" w:type="dxa"/>
              </w:tcPr>
              <w:p w:rsidR="00962F8B" w:rsidRPr="00FF6471" w:rsidRDefault="00962F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62F8B" w:rsidTr="000F1DF9">
        <w:tc>
          <w:tcPr>
            <w:tcW w:w="2718" w:type="dxa"/>
          </w:tcPr>
          <w:p w:rsidR="00962F8B" w:rsidRPr="00BC7495" w:rsidRDefault="00962F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1B32807B7774D4088DDCBA8835314F1"/>
            </w:placeholder>
            <w:date w:fullDate="2019-03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62F8B" w:rsidRPr="00FF6471" w:rsidRDefault="00962F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3/13/2019</w:t>
                </w:r>
              </w:p>
            </w:tc>
          </w:sdtContent>
        </w:sdt>
      </w:tr>
      <w:tr w:rsidR="00962F8B" w:rsidTr="000F1DF9">
        <w:tc>
          <w:tcPr>
            <w:tcW w:w="2718" w:type="dxa"/>
          </w:tcPr>
          <w:p w:rsidR="00962F8B" w:rsidRPr="00BC7495" w:rsidRDefault="00962F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AA8A1D1A9394555B3669277F41CC692"/>
            </w:placeholder>
          </w:sdtPr>
          <w:sdtContent>
            <w:tc>
              <w:tcPr>
                <w:tcW w:w="6858" w:type="dxa"/>
              </w:tcPr>
              <w:p w:rsidR="00962F8B" w:rsidRPr="00FF6471" w:rsidRDefault="00962F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62F8B" w:rsidRPr="00FF6471" w:rsidRDefault="00962F8B" w:rsidP="000F1DF9">
      <w:pPr>
        <w:spacing w:after="0" w:line="240" w:lineRule="auto"/>
        <w:rPr>
          <w:rFonts w:cs="Times New Roman"/>
          <w:szCs w:val="24"/>
        </w:rPr>
      </w:pPr>
    </w:p>
    <w:p w:rsidR="00962F8B" w:rsidRPr="00FF6471" w:rsidRDefault="00962F8B" w:rsidP="000F1DF9">
      <w:pPr>
        <w:spacing w:after="0" w:line="240" w:lineRule="auto"/>
        <w:rPr>
          <w:rFonts w:cs="Times New Roman"/>
          <w:szCs w:val="24"/>
        </w:rPr>
      </w:pPr>
    </w:p>
    <w:p w:rsidR="00962F8B" w:rsidRPr="00FF6471" w:rsidRDefault="00962F8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3EE1DC53A0E4C3093E802672E908E98"/>
        </w:placeholder>
      </w:sdtPr>
      <w:sdtContent>
        <w:p w:rsidR="00962F8B" w:rsidRDefault="00962F8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F84724A1F234FEBAB4BB3B3B6E54CC0"/>
        </w:placeholder>
      </w:sdtPr>
      <w:sdtContent>
        <w:p w:rsidR="00962F8B" w:rsidRDefault="00962F8B" w:rsidP="006E5844">
          <w:pPr>
            <w:pStyle w:val="NormalWeb"/>
            <w:spacing w:before="0" w:beforeAutospacing="0" w:after="0" w:afterAutospacing="0"/>
            <w:jc w:val="both"/>
            <w:divId w:val="103234676"/>
            <w:rPr>
              <w:rFonts w:eastAsia="Times New Roman"/>
              <w:bCs/>
            </w:rPr>
          </w:pPr>
        </w:p>
        <w:p w:rsidR="00962F8B" w:rsidRDefault="00962F8B" w:rsidP="006E5844">
          <w:pPr>
            <w:pStyle w:val="NormalWeb"/>
            <w:spacing w:before="0" w:beforeAutospacing="0" w:after="0" w:afterAutospacing="0"/>
            <w:jc w:val="both"/>
            <w:divId w:val="103234676"/>
            <w:rPr>
              <w:color w:val="000000"/>
            </w:rPr>
          </w:pPr>
          <w:r w:rsidRPr="00650EFF">
            <w:rPr>
              <w:color w:val="000000"/>
            </w:rPr>
            <w:t xml:space="preserve">The Alcoholic Beverage Code requires county clerks and city clerks or secretaries to certify that a proposed business is in a wet area and is not prohibited by local law before </w:t>
          </w:r>
          <w:r>
            <w:rPr>
              <w:color w:val="000000"/>
            </w:rPr>
            <w:t xml:space="preserve">the </w:t>
          </w:r>
          <w:r w:rsidRPr="00650EFF">
            <w:rPr>
              <w:color w:val="000000"/>
            </w:rPr>
            <w:t>T</w:t>
          </w:r>
          <w:r>
            <w:rPr>
              <w:color w:val="000000"/>
            </w:rPr>
            <w:t xml:space="preserve">exas </w:t>
          </w:r>
          <w:r w:rsidRPr="00650EFF">
            <w:rPr>
              <w:color w:val="000000"/>
            </w:rPr>
            <w:t>A</w:t>
          </w:r>
          <w:r>
            <w:rPr>
              <w:color w:val="000000"/>
            </w:rPr>
            <w:t xml:space="preserve">lcoholic </w:t>
          </w:r>
          <w:r w:rsidRPr="00650EFF">
            <w:rPr>
              <w:color w:val="000000"/>
            </w:rPr>
            <w:t>B</w:t>
          </w:r>
          <w:r>
            <w:rPr>
              <w:color w:val="000000"/>
            </w:rPr>
            <w:t xml:space="preserve">everage </w:t>
          </w:r>
          <w:r w:rsidRPr="00650EFF">
            <w:rPr>
              <w:color w:val="000000"/>
            </w:rPr>
            <w:t>C</w:t>
          </w:r>
          <w:r>
            <w:rPr>
              <w:color w:val="000000"/>
            </w:rPr>
            <w:t>ommission</w:t>
          </w:r>
          <w:r w:rsidRPr="00650EFF">
            <w:rPr>
              <w:color w:val="000000"/>
            </w:rPr>
            <w:t xml:space="preserve"> may approve a licensing application. </w:t>
          </w:r>
        </w:p>
        <w:p w:rsidR="00962F8B" w:rsidRPr="00650EFF" w:rsidRDefault="00962F8B" w:rsidP="006E5844">
          <w:pPr>
            <w:pStyle w:val="NormalWeb"/>
            <w:spacing w:before="0" w:beforeAutospacing="0" w:after="0" w:afterAutospacing="0"/>
            <w:jc w:val="both"/>
            <w:divId w:val="103234676"/>
            <w:rPr>
              <w:color w:val="000000"/>
            </w:rPr>
          </w:pPr>
        </w:p>
        <w:p w:rsidR="00962F8B" w:rsidRDefault="00962F8B" w:rsidP="006E5844">
          <w:pPr>
            <w:pStyle w:val="NormalWeb"/>
            <w:spacing w:before="0" w:beforeAutospacing="0" w:after="0" w:afterAutospacing="0"/>
            <w:jc w:val="both"/>
            <w:divId w:val="103234676"/>
            <w:rPr>
              <w:color w:val="000000"/>
            </w:rPr>
          </w:pPr>
          <w:r w:rsidRPr="00650EFF">
            <w:rPr>
              <w:color w:val="000000"/>
            </w:rPr>
            <w:t xml:space="preserve">Applicants are entitled to a hearing before the county judge if a local official certifies that an area is not wet or refuses to issue the certification. However, the code does not establish a deadline by which local officials must complete the certification process. </w:t>
          </w:r>
        </w:p>
        <w:p w:rsidR="00962F8B" w:rsidRPr="00650EFF" w:rsidRDefault="00962F8B" w:rsidP="006E5844">
          <w:pPr>
            <w:pStyle w:val="NormalWeb"/>
            <w:spacing w:before="0" w:beforeAutospacing="0" w:after="0" w:afterAutospacing="0"/>
            <w:jc w:val="both"/>
            <w:divId w:val="103234676"/>
            <w:rPr>
              <w:color w:val="000000"/>
            </w:rPr>
          </w:pPr>
        </w:p>
        <w:p w:rsidR="00962F8B" w:rsidRDefault="00962F8B" w:rsidP="006E5844">
          <w:pPr>
            <w:pStyle w:val="NormalWeb"/>
            <w:spacing w:before="0" w:beforeAutospacing="0" w:after="0" w:afterAutospacing="0"/>
            <w:jc w:val="both"/>
            <w:divId w:val="103234676"/>
            <w:rPr>
              <w:color w:val="000000"/>
            </w:rPr>
          </w:pPr>
          <w:r w:rsidRPr="00650EFF">
            <w:rPr>
              <w:color w:val="000000"/>
            </w:rPr>
            <w:t>This bill would establish a clear time frame for the certification process to ensure that applications can be processed in a timely manner. County clerks and city clerks or secretaries would be required to complete the certification process within 30 days after receiving the application.</w:t>
          </w:r>
        </w:p>
        <w:p w:rsidR="00962F8B" w:rsidRPr="00650EFF" w:rsidRDefault="00962F8B" w:rsidP="006E5844">
          <w:pPr>
            <w:pStyle w:val="NormalWeb"/>
            <w:spacing w:before="0" w:beforeAutospacing="0" w:after="0" w:afterAutospacing="0"/>
            <w:jc w:val="both"/>
            <w:divId w:val="103234676"/>
            <w:rPr>
              <w:color w:val="000000"/>
            </w:rPr>
          </w:pPr>
        </w:p>
        <w:p w:rsidR="00962F8B" w:rsidRPr="00650EFF" w:rsidRDefault="00962F8B" w:rsidP="006E5844">
          <w:pPr>
            <w:pStyle w:val="NormalWeb"/>
            <w:spacing w:before="0" w:beforeAutospacing="0" w:after="0" w:afterAutospacing="0"/>
            <w:jc w:val="both"/>
            <w:divId w:val="103234676"/>
            <w:rPr>
              <w:color w:val="000000"/>
            </w:rPr>
          </w:pPr>
          <w:r w:rsidRPr="00650EFF">
            <w:rPr>
              <w:color w:val="000000"/>
            </w:rPr>
            <w:t xml:space="preserve">If the clerk refuses to issue the certification within the allotted time or certifies the address as not in a wet area, the prospective applicant is entitled to a hearing before the county judge to contest the adverse action by the clerk. </w:t>
          </w:r>
        </w:p>
        <w:p w:rsidR="00962F8B" w:rsidRPr="00D70925" w:rsidRDefault="00962F8B" w:rsidP="006E584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62F8B" w:rsidRDefault="00962F8B" w:rsidP="006E584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699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certification of an area's wet or dry status for the purpose of an alcoholic beverage permit or license.</w:t>
      </w:r>
    </w:p>
    <w:p w:rsidR="00962F8B" w:rsidRPr="00650EFF" w:rsidRDefault="00962F8B" w:rsidP="006E584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F8B" w:rsidRPr="005C2A78" w:rsidRDefault="00962F8B" w:rsidP="006E584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295CBBE58C140FFAD87417642E5BBE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62F8B" w:rsidRPr="006529C4" w:rsidRDefault="00962F8B" w:rsidP="006E5844">
      <w:pPr>
        <w:spacing w:after="0" w:line="240" w:lineRule="auto"/>
        <w:jc w:val="both"/>
        <w:rPr>
          <w:rFonts w:cs="Times New Roman"/>
          <w:szCs w:val="24"/>
        </w:rPr>
      </w:pPr>
    </w:p>
    <w:p w:rsidR="00962F8B" w:rsidRPr="006529C4" w:rsidRDefault="00962F8B" w:rsidP="006E584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62F8B" w:rsidRPr="006529C4" w:rsidRDefault="00962F8B" w:rsidP="006E5844">
      <w:pPr>
        <w:spacing w:after="0" w:line="240" w:lineRule="auto"/>
        <w:jc w:val="both"/>
        <w:rPr>
          <w:rFonts w:cs="Times New Roman"/>
          <w:szCs w:val="24"/>
        </w:rPr>
      </w:pPr>
    </w:p>
    <w:p w:rsidR="00962F8B" w:rsidRPr="005C2A78" w:rsidRDefault="00962F8B" w:rsidP="006E584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9F36213EFA8482E96508BAC5E5DD3E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62F8B" w:rsidRPr="005C2A78" w:rsidRDefault="00962F8B" w:rsidP="006E584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F8B" w:rsidRDefault="00962F8B" w:rsidP="006E584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11.37(a), (b), and (d), Alcoholic Beverage Code, as follows: </w:t>
      </w:r>
    </w:p>
    <w:p w:rsidR="00962F8B" w:rsidRDefault="00962F8B" w:rsidP="006E584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F8B" w:rsidRDefault="00962F8B" w:rsidP="006E584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the </w:t>
      </w:r>
      <w:r w:rsidRPr="00650EFF">
        <w:rPr>
          <w:rFonts w:eastAsia="Times New Roman" w:cs="Times New Roman"/>
          <w:szCs w:val="24"/>
        </w:rPr>
        <w:t>county clerk of the county in which the request</w:t>
      </w:r>
      <w:r>
        <w:rPr>
          <w:rFonts w:eastAsia="Times New Roman" w:cs="Times New Roman"/>
          <w:szCs w:val="24"/>
        </w:rPr>
        <w:t xml:space="preserve"> is made, not </w:t>
      </w:r>
      <w:r w:rsidRPr="00650EFF">
        <w:rPr>
          <w:rFonts w:eastAsia="Times New Roman" w:cs="Times New Roman"/>
          <w:szCs w:val="24"/>
        </w:rPr>
        <w:t xml:space="preserve">later than the 30th day after the date a prospective applicant for a permit issued by </w:t>
      </w:r>
      <w:r>
        <w:rPr>
          <w:rFonts w:eastAsia="Times New Roman" w:cs="Times New Roman"/>
          <w:szCs w:val="24"/>
        </w:rPr>
        <w:t>the Texas Alcoholic Beverage Commission (TABC)</w:t>
      </w:r>
      <w:r w:rsidRPr="00650EFF">
        <w:rPr>
          <w:rFonts w:eastAsia="Times New Roman" w:cs="Times New Roman"/>
          <w:szCs w:val="24"/>
        </w:rPr>
        <w:t xml:space="preserve"> requests certification</w:t>
      </w:r>
      <w:r>
        <w:rPr>
          <w:rFonts w:eastAsia="Times New Roman" w:cs="Times New Roman"/>
          <w:szCs w:val="24"/>
        </w:rPr>
        <w:t xml:space="preserve">, to </w:t>
      </w:r>
      <w:r w:rsidRPr="00650EFF">
        <w:rPr>
          <w:rFonts w:eastAsia="Times New Roman" w:cs="Times New Roman"/>
          <w:szCs w:val="24"/>
        </w:rPr>
        <w:t>certify whether the location or address given in the request</w:t>
      </w:r>
      <w:r w:rsidRPr="00650EFF">
        <w:t xml:space="preserve"> </w:t>
      </w:r>
      <w:r w:rsidRPr="00650EFF">
        <w:rPr>
          <w:rFonts w:eastAsia="Times New Roman" w:cs="Times New Roman"/>
          <w:szCs w:val="24"/>
        </w:rPr>
        <w:t>is in a wet area and whether the sale of alcoholic beverages for which the permit is sought is prohibited by any valid o</w:t>
      </w:r>
      <w:r>
        <w:rPr>
          <w:rFonts w:eastAsia="Times New Roman" w:cs="Times New Roman"/>
          <w:szCs w:val="24"/>
        </w:rPr>
        <w:t xml:space="preserve">rder of the commissioners court, rather than requiring the </w:t>
      </w:r>
      <w:r w:rsidRPr="00650EFF">
        <w:rPr>
          <w:rFonts w:eastAsia="Times New Roman" w:cs="Times New Roman"/>
          <w:szCs w:val="24"/>
        </w:rPr>
        <w:t>county clerk of the county in which</w:t>
      </w:r>
      <w:r>
        <w:rPr>
          <w:rFonts w:eastAsia="Times New Roman" w:cs="Times New Roman"/>
          <w:szCs w:val="24"/>
        </w:rPr>
        <w:t xml:space="preserve"> </w:t>
      </w:r>
      <w:r w:rsidRPr="00650EFF">
        <w:rPr>
          <w:rFonts w:eastAsia="Times New Roman" w:cs="Times New Roman"/>
          <w:szCs w:val="24"/>
        </w:rPr>
        <w:t>an application for a permit</w:t>
      </w:r>
      <w:r>
        <w:rPr>
          <w:rFonts w:eastAsia="Times New Roman" w:cs="Times New Roman"/>
          <w:szCs w:val="24"/>
        </w:rPr>
        <w:t xml:space="preserve"> is made to </w:t>
      </w:r>
      <w:r w:rsidRPr="00650EFF">
        <w:rPr>
          <w:rFonts w:eastAsia="Times New Roman" w:cs="Times New Roman"/>
          <w:szCs w:val="24"/>
        </w:rPr>
        <w:t>certify whether the location or address given in the</w:t>
      </w:r>
      <w:r>
        <w:rPr>
          <w:rFonts w:eastAsia="Times New Roman" w:cs="Times New Roman"/>
          <w:szCs w:val="24"/>
        </w:rPr>
        <w:t xml:space="preserve"> application </w:t>
      </w:r>
      <w:r w:rsidRPr="00650EFF">
        <w:rPr>
          <w:rFonts w:eastAsia="Times New Roman" w:cs="Times New Roman"/>
          <w:szCs w:val="24"/>
        </w:rPr>
        <w:t>is in a wet area and whether the sale of alcoholic beverages for which the permit is sought is prohibited by any valid order of the commissioners court.</w:t>
      </w:r>
      <w:r>
        <w:rPr>
          <w:rFonts w:eastAsia="Times New Roman" w:cs="Times New Roman"/>
          <w:szCs w:val="24"/>
        </w:rPr>
        <w:t xml:space="preserve"> </w:t>
      </w:r>
    </w:p>
    <w:p w:rsidR="00962F8B" w:rsidRDefault="00962F8B" w:rsidP="006E584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62F8B" w:rsidRDefault="00962F8B" w:rsidP="006E584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</w:t>
      </w:r>
      <w:r w:rsidRPr="00650EFF">
        <w:rPr>
          <w:rFonts w:eastAsia="Times New Roman" w:cs="Times New Roman"/>
          <w:szCs w:val="24"/>
        </w:rPr>
        <w:t>city secretary or clerk of the city in which the request</w:t>
      </w:r>
      <w:r>
        <w:rPr>
          <w:rFonts w:eastAsia="Times New Roman" w:cs="Times New Roman"/>
          <w:szCs w:val="24"/>
        </w:rPr>
        <w:t xml:space="preserve"> is made, not </w:t>
      </w:r>
      <w:r w:rsidRPr="00650EFF">
        <w:rPr>
          <w:rFonts w:eastAsia="Times New Roman" w:cs="Times New Roman"/>
          <w:szCs w:val="24"/>
        </w:rPr>
        <w:t xml:space="preserve">later than the 30th day after the date a prospective applicant for a permit issued by </w:t>
      </w:r>
      <w:r>
        <w:rPr>
          <w:rFonts w:eastAsia="Times New Roman" w:cs="Times New Roman"/>
          <w:szCs w:val="24"/>
        </w:rPr>
        <w:t xml:space="preserve">TABC </w:t>
      </w:r>
      <w:r w:rsidRPr="00650EFF">
        <w:rPr>
          <w:rFonts w:eastAsia="Times New Roman" w:cs="Times New Roman"/>
          <w:szCs w:val="24"/>
        </w:rPr>
        <w:t xml:space="preserve"> requests certification</w:t>
      </w:r>
      <w:r>
        <w:rPr>
          <w:rFonts w:eastAsia="Times New Roman" w:cs="Times New Roman"/>
          <w:szCs w:val="24"/>
        </w:rPr>
        <w:t xml:space="preserve">, to </w:t>
      </w:r>
      <w:r w:rsidRPr="00650EFF">
        <w:rPr>
          <w:rFonts w:eastAsia="Times New Roman" w:cs="Times New Roman"/>
          <w:szCs w:val="24"/>
        </w:rPr>
        <w:t>certify whether the location or address given in the request</w:t>
      </w:r>
      <w:r>
        <w:rPr>
          <w:rFonts w:eastAsia="Times New Roman" w:cs="Times New Roman"/>
          <w:szCs w:val="24"/>
        </w:rPr>
        <w:t xml:space="preserve"> </w:t>
      </w:r>
      <w:r w:rsidRPr="00650EFF">
        <w:rPr>
          <w:rFonts w:eastAsia="Times New Roman" w:cs="Times New Roman"/>
          <w:szCs w:val="24"/>
        </w:rPr>
        <w:t>is in a wet area and whether the sale of alcoholic beverages for which the permit is sought is pro</w:t>
      </w:r>
      <w:r>
        <w:rPr>
          <w:rFonts w:eastAsia="Times New Roman" w:cs="Times New Roman"/>
          <w:szCs w:val="24"/>
        </w:rPr>
        <w:t xml:space="preserve">hibited by charter or ordinance, rather than requiring the </w:t>
      </w:r>
      <w:r w:rsidRPr="00650EFF">
        <w:rPr>
          <w:rFonts w:eastAsia="Times New Roman" w:cs="Times New Roman"/>
          <w:szCs w:val="24"/>
        </w:rPr>
        <w:t>city secretary or clerk of the city in which</w:t>
      </w:r>
      <w:r>
        <w:rPr>
          <w:rFonts w:eastAsia="Times New Roman" w:cs="Times New Roman"/>
          <w:szCs w:val="24"/>
        </w:rPr>
        <w:t xml:space="preserve"> </w:t>
      </w:r>
      <w:r w:rsidRPr="00650EFF">
        <w:rPr>
          <w:rFonts w:eastAsia="Times New Roman" w:cs="Times New Roman"/>
          <w:szCs w:val="24"/>
        </w:rPr>
        <w:t>an application for a permit</w:t>
      </w:r>
      <w:r>
        <w:rPr>
          <w:rFonts w:eastAsia="Times New Roman" w:cs="Times New Roman"/>
          <w:szCs w:val="24"/>
        </w:rPr>
        <w:t xml:space="preserve"> is made to </w:t>
      </w:r>
      <w:r w:rsidRPr="00650EFF">
        <w:rPr>
          <w:rFonts w:eastAsia="Times New Roman" w:cs="Times New Roman"/>
          <w:szCs w:val="24"/>
        </w:rPr>
        <w:t>certify whether the location or address given in the</w:t>
      </w:r>
      <w:r>
        <w:rPr>
          <w:rFonts w:eastAsia="Times New Roman" w:cs="Times New Roman"/>
          <w:szCs w:val="24"/>
        </w:rPr>
        <w:t xml:space="preserve"> application </w:t>
      </w:r>
      <w:r w:rsidRPr="00650EFF">
        <w:rPr>
          <w:rFonts w:eastAsia="Times New Roman" w:cs="Times New Roman"/>
          <w:szCs w:val="24"/>
        </w:rPr>
        <w:t>is in a wet area and whether the sale of alcoholic beverages for which the permit is sought is prohibited by charter or ordinance.</w:t>
      </w:r>
    </w:p>
    <w:p w:rsidR="00962F8B" w:rsidRDefault="00962F8B" w:rsidP="006E584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62F8B" w:rsidRPr="00650EFF" w:rsidRDefault="00962F8B" w:rsidP="006E584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Entitles the prospective applicant, rather than the applicant, notwithstanding </w:t>
      </w:r>
      <w:r w:rsidRPr="00650EFF">
        <w:rPr>
          <w:rFonts w:eastAsia="Times New Roman" w:cs="Times New Roman"/>
          <w:szCs w:val="24"/>
        </w:rPr>
        <w:t>any other provision of this code, if the county clerk, city secretary, or city clerk certifies that the location or address given in the request</w:t>
      </w:r>
      <w:r>
        <w:rPr>
          <w:rFonts w:eastAsia="Times New Roman" w:cs="Times New Roman"/>
          <w:szCs w:val="24"/>
        </w:rPr>
        <w:t xml:space="preserve">, rather than the application, </w:t>
      </w:r>
      <w:r w:rsidRPr="00650EFF">
        <w:rPr>
          <w:rFonts w:eastAsia="Times New Roman" w:cs="Times New Roman"/>
          <w:szCs w:val="24"/>
        </w:rPr>
        <w:t>is not in a wet area or refuses to issue the certification required by this section</w:t>
      </w:r>
      <w:r>
        <w:rPr>
          <w:rFonts w:eastAsia="Times New Roman" w:cs="Times New Roman"/>
          <w:szCs w:val="24"/>
        </w:rPr>
        <w:t xml:space="preserve">, to </w:t>
      </w:r>
      <w:r w:rsidRPr="00650EFF">
        <w:rPr>
          <w:rFonts w:eastAsia="Times New Roman" w:cs="Times New Roman"/>
          <w:szCs w:val="24"/>
        </w:rPr>
        <w:t>a hearing before the county judge to contest the certification or refusal to certify</w:t>
      </w:r>
      <w:r>
        <w:rPr>
          <w:rFonts w:eastAsia="Times New Roman" w:cs="Times New Roman"/>
          <w:szCs w:val="24"/>
        </w:rPr>
        <w:t xml:space="preserve">. Requires the prospective applicant, rather than the applicant, to </w:t>
      </w:r>
      <w:r w:rsidRPr="00650EFF">
        <w:rPr>
          <w:rFonts w:eastAsia="Times New Roman" w:cs="Times New Roman"/>
          <w:szCs w:val="24"/>
        </w:rPr>
        <w:t>submit a written request to the county judge for a hearing under this subsection</w:t>
      </w:r>
    </w:p>
    <w:p w:rsidR="00962F8B" w:rsidRPr="005C2A78" w:rsidRDefault="00962F8B" w:rsidP="006E584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962F8B" w:rsidRDefault="00962F8B" w:rsidP="006E584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Sections 61.37(a), (b), and (d), Alcoholic Beverage Code, as follows:</w:t>
      </w:r>
    </w:p>
    <w:p w:rsidR="00962F8B" w:rsidRDefault="00962F8B" w:rsidP="006E584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F8B" w:rsidRDefault="00962F8B" w:rsidP="006E584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the </w:t>
      </w:r>
      <w:r w:rsidRPr="00650EFF">
        <w:rPr>
          <w:rFonts w:eastAsia="Times New Roman" w:cs="Times New Roman"/>
          <w:szCs w:val="24"/>
        </w:rPr>
        <w:t>county clerk of the county in which the request</w:t>
      </w:r>
      <w:r>
        <w:rPr>
          <w:rFonts w:eastAsia="Times New Roman" w:cs="Times New Roman"/>
          <w:szCs w:val="24"/>
        </w:rPr>
        <w:t xml:space="preserve">, rather than an application for a license, is made, to certify, not </w:t>
      </w:r>
      <w:r w:rsidRPr="00650EFF">
        <w:rPr>
          <w:rFonts w:eastAsia="Times New Roman" w:cs="Times New Roman"/>
          <w:szCs w:val="24"/>
        </w:rPr>
        <w:t xml:space="preserve">later than the 30th day after the date a prospective applicant for a license issued by </w:t>
      </w:r>
      <w:r>
        <w:rPr>
          <w:rFonts w:eastAsia="Times New Roman" w:cs="Times New Roman"/>
          <w:szCs w:val="24"/>
        </w:rPr>
        <w:t>TABC</w:t>
      </w:r>
      <w:r w:rsidRPr="00650EFF">
        <w:rPr>
          <w:rFonts w:eastAsia="Times New Roman" w:cs="Times New Roman"/>
          <w:szCs w:val="24"/>
        </w:rPr>
        <w:t xml:space="preserve"> requests certification,</w:t>
      </w:r>
      <w:r>
        <w:rPr>
          <w:rFonts w:eastAsia="Times New Roman" w:cs="Times New Roman"/>
          <w:szCs w:val="24"/>
        </w:rPr>
        <w:t xml:space="preserve"> </w:t>
      </w:r>
      <w:r w:rsidRPr="00650EFF">
        <w:rPr>
          <w:rFonts w:eastAsia="Times New Roman" w:cs="Times New Roman"/>
          <w:szCs w:val="24"/>
        </w:rPr>
        <w:t>whether the location or address given in the request</w:t>
      </w:r>
      <w:r>
        <w:rPr>
          <w:rFonts w:eastAsia="Times New Roman" w:cs="Times New Roman"/>
          <w:szCs w:val="24"/>
        </w:rPr>
        <w:t xml:space="preserve">, rather than the application, </w:t>
      </w:r>
      <w:r w:rsidRPr="00650EFF">
        <w:rPr>
          <w:rFonts w:eastAsia="Times New Roman" w:cs="Times New Roman"/>
          <w:szCs w:val="24"/>
        </w:rPr>
        <w:t>is in a wet area and whether the sale of alcoholic beverages for which the license is sought is prohibited by any valid order of the commissioners court</w:t>
      </w:r>
      <w:r>
        <w:rPr>
          <w:rFonts w:eastAsia="Times New Roman" w:cs="Times New Roman"/>
          <w:szCs w:val="24"/>
        </w:rPr>
        <w:t>.</w:t>
      </w:r>
    </w:p>
    <w:p w:rsidR="00962F8B" w:rsidRDefault="00962F8B" w:rsidP="006E584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62F8B" w:rsidRDefault="00962F8B" w:rsidP="006E584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</w:t>
      </w:r>
      <w:r w:rsidRPr="00650EFF"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zCs w:val="24"/>
        </w:rPr>
        <w:t>ity</w:t>
      </w:r>
      <w:r w:rsidRPr="00650EF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secretary or clerk of the city </w:t>
      </w:r>
      <w:r w:rsidRPr="00650EFF">
        <w:rPr>
          <w:rFonts w:eastAsia="Times New Roman" w:cs="Times New Roman"/>
          <w:szCs w:val="24"/>
        </w:rPr>
        <w:t>in which the request</w:t>
      </w:r>
      <w:r>
        <w:rPr>
          <w:rFonts w:eastAsia="Times New Roman" w:cs="Times New Roman"/>
          <w:szCs w:val="24"/>
        </w:rPr>
        <w:t xml:space="preserve">, rather than an application for a license, is made, to certify, not </w:t>
      </w:r>
      <w:r w:rsidRPr="00650EFF">
        <w:rPr>
          <w:rFonts w:eastAsia="Times New Roman" w:cs="Times New Roman"/>
          <w:szCs w:val="24"/>
        </w:rPr>
        <w:t xml:space="preserve">later than the 30th day after the date a prospective applicant for a license issued by </w:t>
      </w:r>
      <w:r>
        <w:rPr>
          <w:rFonts w:eastAsia="Times New Roman" w:cs="Times New Roman"/>
          <w:szCs w:val="24"/>
        </w:rPr>
        <w:t>TABC</w:t>
      </w:r>
      <w:r w:rsidRPr="00650EFF">
        <w:rPr>
          <w:rFonts w:eastAsia="Times New Roman" w:cs="Times New Roman"/>
          <w:szCs w:val="24"/>
        </w:rPr>
        <w:t xml:space="preserve"> requests certification,</w:t>
      </w:r>
      <w:r>
        <w:rPr>
          <w:rFonts w:eastAsia="Times New Roman" w:cs="Times New Roman"/>
          <w:szCs w:val="24"/>
        </w:rPr>
        <w:t xml:space="preserve"> </w:t>
      </w:r>
      <w:r w:rsidRPr="00650EFF">
        <w:rPr>
          <w:rFonts w:eastAsia="Times New Roman" w:cs="Times New Roman"/>
          <w:szCs w:val="24"/>
        </w:rPr>
        <w:t>whether the location or address given in the request</w:t>
      </w:r>
      <w:r>
        <w:rPr>
          <w:rFonts w:eastAsia="Times New Roman" w:cs="Times New Roman"/>
          <w:szCs w:val="24"/>
        </w:rPr>
        <w:t xml:space="preserve">, rather than in the application, </w:t>
      </w:r>
      <w:r w:rsidRPr="00650EFF">
        <w:rPr>
          <w:rFonts w:eastAsia="Times New Roman" w:cs="Times New Roman"/>
          <w:szCs w:val="24"/>
        </w:rPr>
        <w:t xml:space="preserve">is in a wet area and whether the sale of alcoholic beverages for which the license is sought is prohibited by </w:t>
      </w:r>
      <w:r>
        <w:rPr>
          <w:rFonts w:eastAsia="Times New Roman" w:cs="Times New Roman"/>
          <w:szCs w:val="24"/>
        </w:rPr>
        <w:t xml:space="preserve">charter or ordinance. </w:t>
      </w:r>
    </w:p>
    <w:p w:rsidR="00962F8B" w:rsidRDefault="00962F8B" w:rsidP="006E584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62F8B" w:rsidRPr="00650EFF" w:rsidRDefault="00962F8B" w:rsidP="006E584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Entitles the prospective applicant, rather than the applicant, notwithstanding  </w:t>
      </w:r>
      <w:r w:rsidRPr="00650EFF">
        <w:rPr>
          <w:rFonts w:eastAsia="Times New Roman" w:cs="Times New Roman"/>
          <w:szCs w:val="24"/>
        </w:rPr>
        <w:t>any other provision of this code, if the county clerk, city secretary, or city clerk certifies that the location or address given in the request</w:t>
      </w:r>
      <w:r>
        <w:rPr>
          <w:rFonts w:eastAsia="Times New Roman" w:cs="Times New Roman"/>
          <w:szCs w:val="24"/>
        </w:rPr>
        <w:t xml:space="preserve">, rather than the application, </w:t>
      </w:r>
      <w:r w:rsidRPr="00650EFF">
        <w:rPr>
          <w:rFonts w:eastAsia="Times New Roman" w:cs="Times New Roman"/>
          <w:szCs w:val="24"/>
        </w:rPr>
        <w:t>is not in a wet area or refuses to issue the certification required by this section</w:t>
      </w:r>
      <w:r>
        <w:rPr>
          <w:rFonts w:eastAsia="Times New Roman" w:cs="Times New Roman"/>
          <w:szCs w:val="24"/>
        </w:rPr>
        <w:t xml:space="preserve">, to </w:t>
      </w:r>
      <w:r w:rsidRPr="00650EFF">
        <w:rPr>
          <w:rFonts w:eastAsia="Times New Roman" w:cs="Times New Roman"/>
          <w:szCs w:val="24"/>
        </w:rPr>
        <w:t>a hearing before the county judge to contest the certification or refusal to certify</w:t>
      </w:r>
      <w:r>
        <w:rPr>
          <w:rFonts w:eastAsia="Times New Roman" w:cs="Times New Roman"/>
          <w:szCs w:val="24"/>
        </w:rPr>
        <w:t xml:space="preserve">. Requires the prospective applicant, rather the applicant, to </w:t>
      </w:r>
      <w:r w:rsidRPr="00650EFF">
        <w:rPr>
          <w:rFonts w:eastAsia="Times New Roman" w:cs="Times New Roman"/>
          <w:szCs w:val="24"/>
        </w:rPr>
        <w:t>submit a written request to the county judge for a hearing under this subsection</w:t>
      </w:r>
      <w:r>
        <w:rPr>
          <w:rFonts w:eastAsia="Times New Roman" w:cs="Times New Roman"/>
          <w:szCs w:val="24"/>
        </w:rPr>
        <w:t xml:space="preserve">. </w:t>
      </w:r>
    </w:p>
    <w:p w:rsidR="00962F8B" w:rsidRPr="005C2A78" w:rsidRDefault="00962F8B" w:rsidP="006E584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F8B" w:rsidRDefault="00962F8B" w:rsidP="006E584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Makes application of Sections 11.37 and 61.37, Alcoholic Beverage Code, as amended by this Act, prospective. </w:t>
      </w:r>
    </w:p>
    <w:p w:rsidR="00962F8B" w:rsidRDefault="00962F8B" w:rsidP="006E584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F8B" w:rsidRPr="00C8671F" w:rsidRDefault="00962F8B" w:rsidP="006E584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2019. </w:t>
      </w:r>
    </w:p>
    <w:sectPr w:rsidR="00962F8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C0" w:rsidRDefault="00DD50C0" w:rsidP="000F1DF9">
      <w:pPr>
        <w:spacing w:after="0" w:line="240" w:lineRule="auto"/>
      </w:pPr>
      <w:r>
        <w:separator/>
      </w:r>
    </w:p>
  </w:endnote>
  <w:endnote w:type="continuationSeparator" w:id="0">
    <w:p w:rsidR="00DD50C0" w:rsidRDefault="00DD50C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D50C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62F8B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62F8B">
                <w:rPr>
                  <w:sz w:val="20"/>
                  <w:szCs w:val="20"/>
                </w:rPr>
                <w:t>S.B. 699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62F8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D50C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62F8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62F8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C0" w:rsidRDefault="00DD50C0" w:rsidP="000F1DF9">
      <w:pPr>
        <w:spacing w:after="0" w:line="240" w:lineRule="auto"/>
      </w:pPr>
      <w:r>
        <w:separator/>
      </w:r>
    </w:p>
  </w:footnote>
  <w:footnote w:type="continuationSeparator" w:id="0">
    <w:p w:rsidR="00DD50C0" w:rsidRDefault="00DD50C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62F8B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D50C0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23A2B"/>
  <w15:docId w15:val="{1FD7145A-1DA4-42D5-82A1-58E856AB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2F8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D6713" w:rsidP="005D671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49B340301224B8994581546AE3B0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581B-3660-46A0-8E95-0F1CD97A7816}"/>
      </w:docPartPr>
      <w:docPartBody>
        <w:p w:rsidR="00000000" w:rsidRDefault="00D92ED3"/>
      </w:docPartBody>
    </w:docPart>
    <w:docPart>
      <w:docPartPr>
        <w:name w:val="300ECB5F4B7B485DA9C5F34F4024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A733-5F72-41EF-8BC2-AC7257B885E7}"/>
      </w:docPartPr>
      <w:docPartBody>
        <w:p w:rsidR="00000000" w:rsidRDefault="00D92ED3"/>
      </w:docPartBody>
    </w:docPart>
    <w:docPart>
      <w:docPartPr>
        <w:name w:val="4113104E48C3428FA3C33937C827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1BBA-5CDA-431A-B643-D1CCD73DFD01}"/>
      </w:docPartPr>
      <w:docPartBody>
        <w:p w:rsidR="00000000" w:rsidRDefault="00D92ED3"/>
      </w:docPartBody>
    </w:docPart>
    <w:docPart>
      <w:docPartPr>
        <w:name w:val="51527A3CDCE84664B8F615423CC7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75A8-5FEE-4216-8583-3C0FB1E48FDC}"/>
      </w:docPartPr>
      <w:docPartBody>
        <w:p w:rsidR="00000000" w:rsidRDefault="00D92ED3"/>
      </w:docPartBody>
    </w:docPart>
    <w:docPart>
      <w:docPartPr>
        <w:name w:val="DF2ED340E107487F879C1BA9578A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3E0F-4D99-4482-A7EF-947554CDB432}"/>
      </w:docPartPr>
      <w:docPartBody>
        <w:p w:rsidR="00000000" w:rsidRDefault="00D92ED3"/>
      </w:docPartBody>
    </w:docPart>
    <w:docPart>
      <w:docPartPr>
        <w:name w:val="22A4521266634785BF867D1374ED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525F-39E9-4394-99BF-8C9ADF72C770}"/>
      </w:docPartPr>
      <w:docPartBody>
        <w:p w:rsidR="00000000" w:rsidRDefault="00D92ED3"/>
      </w:docPartBody>
    </w:docPart>
    <w:docPart>
      <w:docPartPr>
        <w:name w:val="06F0F5C929984D7A8F0189434D75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B5F6-58F9-4224-8574-1677BDA068E7}"/>
      </w:docPartPr>
      <w:docPartBody>
        <w:p w:rsidR="00000000" w:rsidRDefault="00D92ED3"/>
      </w:docPartBody>
    </w:docPart>
    <w:docPart>
      <w:docPartPr>
        <w:name w:val="F77CFF11EBCA447BBA156DB105D9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8F6B-097E-4333-8C1D-F354DEFD3682}"/>
      </w:docPartPr>
      <w:docPartBody>
        <w:p w:rsidR="00000000" w:rsidRDefault="00D92ED3"/>
      </w:docPartBody>
    </w:docPart>
    <w:docPart>
      <w:docPartPr>
        <w:name w:val="01B32807B7774D4088DDCBA88353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A44B-6628-4026-9DF5-CF3E13351230}"/>
      </w:docPartPr>
      <w:docPartBody>
        <w:p w:rsidR="00000000" w:rsidRDefault="005D6713" w:rsidP="005D6713">
          <w:pPr>
            <w:pStyle w:val="01B32807B7774D4088DDCBA8835314F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AA8A1D1A9394555B3669277F41C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E43E-CEF0-43DD-BD1E-3B669D7A5CBF}"/>
      </w:docPartPr>
      <w:docPartBody>
        <w:p w:rsidR="00000000" w:rsidRDefault="00D92ED3"/>
      </w:docPartBody>
    </w:docPart>
    <w:docPart>
      <w:docPartPr>
        <w:name w:val="83EE1DC53A0E4C3093E802672E90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0F4F-8E54-4F5A-81E0-A7491187717E}"/>
      </w:docPartPr>
      <w:docPartBody>
        <w:p w:rsidR="00000000" w:rsidRDefault="00D92ED3"/>
      </w:docPartBody>
    </w:docPart>
    <w:docPart>
      <w:docPartPr>
        <w:name w:val="DF84724A1F234FEBAB4BB3B3B6E5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C6F5-F20C-4034-B04C-103CAC558C64}"/>
      </w:docPartPr>
      <w:docPartBody>
        <w:p w:rsidR="00000000" w:rsidRDefault="005D6713" w:rsidP="005D6713">
          <w:pPr>
            <w:pStyle w:val="DF84724A1F234FEBAB4BB3B3B6E54CC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295CBBE58C140FFAD87417642E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F2C3-DE29-46DF-9DE3-53EEF3B24549}"/>
      </w:docPartPr>
      <w:docPartBody>
        <w:p w:rsidR="00000000" w:rsidRDefault="00D92ED3"/>
      </w:docPartBody>
    </w:docPart>
    <w:docPart>
      <w:docPartPr>
        <w:name w:val="69F36213EFA8482E96508BAC5E5D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B20D-6C8C-4917-BE13-10BFF89A4C3C}"/>
      </w:docPartPr>
      <w:docPartBody>
        <w:p w:rsidR="00000000" w:rsidRDefault="00D92E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D6713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92ED3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71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5D671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5D671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5D671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1B32807B7774D4088DDCBA8835314F1">
    <w:name w:val="01B32807B7774D4088DDCBA8835314F1"/>
    <w:rsid w:val="005D6713"/>
    <w:pPr>
      <w:spacing w:after="160" w:line="259" w:lineRule="auto"/>
    </w:pPr>
  </w:style>
  <w:style w:type="paragraph" w:customStyle="1" w:styleId="DF84724A1F234FEBAB4BB3B3B6E54CC0">
    <w:name w:val="DF84724A1F234FEBAB4BB3B3B6E54CC0"/>
    <w:rsid w:val="005D67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B6402E6-6351-4093-A8FC-7430962A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825</Words>
  <Characters>4703</Characters>
  <Application>Microsoft Office Word</Application>
  <DocSecurity>0</DocSecurity>
  <Lines>39</Lines>
  <Paragraphs>11</Paragraphs>
  <ScaleCrop>false</ScaleCrop>
  <Company>Texas Legislative Council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dcterms:created xsi:type="dcterms:W3CDTF">2015-05-29T14:24:00Z</dcterms:created>
  <dcterms:modified xsi:type="dcterms:W3CDTF">2019-03-13T15:16:00Z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