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53" w:rsidRDefault="00EB07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3D0059854440AAA1A462858B908512"/>
          </w:placeholder>
        </w:sdtPr>
        <w:sdtContent>
          <w:r w:rsidRPr="005C2A78">
            <w:rPr>
              <w:rFonts w:cs="Times New Roman"/>
              <w:b/>
              <w:szCs w:val="24"/>
              <w:u w:val="single"/>
            </w:rPr>
            <w:t>BILL ANALYSIS</w:t>
          </w:r>
        </w:sdtContent>
      </w:sdt>
    </w:p>
    <w:p w:rsidR="00EB0753" w:rsidRPr="00585C31" w:rsidRDefault="00EB0753" w:rsidP="000F1DF9">
      <w:pPr>
        <w:spacing w:after="0" w:line="240" w:lineRule="auto"/>
        <w:rPr>
          <w:rFonts w:cs="Times New Roman"/>
          <w:szCs w:val="24"/>
        </w:rPr>
      </w:pPr>
    </w:p>
    <w:p w:rsidR="00EB0753" w:rsidRPr="00585C31" w:rsidRDefault="00EB07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0753" w:rsidTr="000F1DF9">
        <w:tc>
          <w:tcPr>
            <w:tcW w:w="2718" w:type="dxa"/>
          </w:tcPr>
          <w:p w:rsidR="00EB0753" w:rsidRPr="005C2A78" w:rsidRDefault="00EB0753" w:rsidP="006D756B">
            <w:pPr>
              <w:rPr>
                <w:rFonts w:cs="Times New Roman"/>
                <w:szCs w:val="24"/>
              </w:rPr>
            </w:pPr>
            <w:sdt>
              <w:sdtPr>
                <w:rPr>
                  <w:rFonts w:cs="Times New Roman"/>
                  <w:szCs w:val="24"/>
                </w:rPr>
                <w:alias w:val="Agency Title"/>
                <w:tag w:val="AgencyTitleContentControl"/>
                <w:id w:val="1920747753"/>
                <w:lock w:val="sdtContentLocked"/>
                <w:placeholder>
                  <w:docPart w:val="633F776FDD5849F3B381AC40AA39BD46"/>
                </w:placeholder>
              </w:sdtPr>
              <w:sdtEndPr>
                <w:rPr>
                  <w:rFonts w:cstheme="minorBidi"/>
                  <w:szCs w:val="22"/>
                </w:rPr>
              </w:sdtEndPr>
              <w:sdtContent>
                <w:r>
                  <w:rPr>
                    <w:rFonts w:cs="Times New Roman"/>
                    <w:szCs w:val="24"/>
                  </w:rPr>
                  <w:t>Senate Research Center</w:t>
                </w:r>
              </w:sdtContent>
            </w:sdt>
          </w:p>
        </w:tc>
        <w:tc>
          <w:tcPr>
            <w:tcW w:w="6858" w:type="dxa"/>
          </w:tcPr>
          <w:p w:rsidR="00EB0753" w:rsidRPr="00FF6471" w:rsidRDefault="00EB0753" w:rsidP="000F1DF9">
            <w:pPr>
              <w:jc w:val="right"/>
              <w:rPr>
                <w:rFonts w:cs="Times New Roman"/>
                <w:szCs w:val="24"/>
              </w:rPr>
            </w:pPr>
            <w:sdt>
              <w:sdtPr>
                <w:rPr>
                  <w:rFonts w:cs="Times New Roman"/>
                  <w:szCs w:val="24"/>
                </w:rPr>
                <w:alias w:val="Bill Number"/>
                <w:tag w:val="BillNumberOne"/>
                <w:id w:val="-410784069"/>
                <w:lock w:val="sdtContentLocked"/>
                <w:placeholder>
                  <w:docPart w:val="B3F96999DB804C6096DF9F811A14D9A0"/>
                </w:placeholder>
              </w:sdtPr>
              <w:sdtContent>
                <w:r>
                  <w:rPr>
                    <w:rFonts w:cs="Times New Roman"/>
                    <w:szCs w:val="24"/>
                  </w:rPr>
                  <w:t>S.B. 705</w:t>
                </w:r>
              </w:sdtContent>
            </w:sdt>
          </w:p>
        </w:tc>
      </w:tr>
      <w:tr w:rsidR="00EB0753" w:rsidTr="000F1DF9">
        <w:sdt>
          <w:sdtPr>
            <w:rPr>
              <w:rFonts w:cs="Times New Roman"/>
              <w:szCs w:val="24"/>
            </w:rPr>
            <w:alias w:val="TLCNumber"/>
            <w:tag w:val="TLCNumber"/>
            <w:id w:val="-542600604"/>
            <w:lock w:val="sdtLocked"/>
            <w:placeholder>
              <w:docPart w:val="9F45AB4D6E934D508600DEF5B2EE7087"/>
            </w:placeholder>
          </w:sdtPr>
          <w:sdtContent>
            <w:tc>
              <w:tcPr>
                <w:tcW w:w="2718" w:type="dxa"/>
              </w:tcPr>
              <w:p w:rsidR="00EB0753" w:rsidRPr="000F1DF9" w:rsidRDefault="00EB0753" w:rsidP="00C65088">
                <w:pPr>
                  <w:rPr>
                    <w:rFonts w:cs="Times New Roman"/>
                    <w:szCs w:val="24"/>
                  </w:rPr>
                </w:pPr>
                <w:r>
                  <w:rPr>
                    <w:rFonts w:cs="Times New Roman"/>
                    <w:szCs w:val="24"/>
                  </w:rPr>
                  <w:t>86R9000 SCL-D</w:t>
                </w:r>
              </w:p>
            </w:tc>
          </w:sdtContent>
        </w:sdt>
        <w:tc>
          <w:tcPr>
            <w:tcW w:w="6858" w:type="dxa"/>
          </w:tcPr>
          <w:p w:rsidR="00EB0753" w:rsidRPr="005C2A78" w:rsidRDefault="00EB0753" w:rsidP="006D756B">
            <w:pPr>
              <w:jc w:val="right"/>
              <w:rPr>
                <w:rFonts w:cs="Times New Roman"/>
                <w:szCs w:val="24"/>
              </w:rPr>
            </w:pPr>
            <w:sdt>
              <w:sdtPr>
                <w:rPr>
                  <w:rFonts w:cs="Times New Roman"/>
                  <w:szCs w:val="24"/>
                </w:rPr>
                <w:alias w:val="Author Label"/>
                <w:tag w:val="By"/>
                <w:id w:val="72399597"/>
                <w:lock w:val="sdtLocked"/>
                <w:placeholder>
                  <w:docPart w:val="BFAB96A005BD4628B291427843F740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4C5B1AD7364E9A91F380B0E77BD97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C0BBF93F8841474784D13FF0B7D212AC"/>
                </w:placeholder>
                <w:showingPlcHdr/>
              </w:sdtPr>
              <w:sdtContent/>
            </w:sdt>
          </w:p>
        </w:tc>
      </w:tr>
      <w:tr w:rsidR="00EB0753" w:rsidTr="000F1DF9">
        <w:tc>
          <w:tcPr>
            <w:tcW w:w="2718" w:type="dxa"/>
          </w:tcPr>
          <w:p w:rsidR="00EB0753" w:rsidRPr="00BC7495" w:rsidRDefault="00EB0753" w:rsidP="000F1DF9">
            <w:pPr>
              <w:rPr>
                <w:rFonts w:cs="Times New Roman"/>
                <w:szCs w:val="24"/>
              </w:rPr>
            </w:pPr>
          </w:p>
        </w:tc>
        <w:sdt>
          <w:sdtPr>
            <w:rPr>
              <w:rFonts w:cs="Times New Roman"/>
              <w:szCs w:val="24"/>
            </w:rPr>
            <w:alias w:val="Committee"/>
            <w:tag w:val="Committee"/>
            <w:id w:val="1914272295"/>
            <w:lock w:val="sdtContentLocked"/>
            <w:placeholder>
              <w:docPart w:val="3FF86A6FFB914936BCA03B49219B0889"/>
            </w:placeholder>
          </w:sdtPr>
          <w:sdtContent>
            <w:tc>
              <w:tcPr>
                <w:tcW w:w="6858" w:type="dxa"/>
              </w:tcPr>
              <w:p w:rsidR="00EB0753" w:rsidRPr="00FF6471" w:rsidRDefault="00EB0753" w:rsidP="000F1DF9">
                <w:pPr>
                  <w:jc w:val="right"/>
                  <w:rPr>
                    <w:rFonts w:cs="Times New Roman"/>
                    <w:szCs w:val="24"/>
                  </w:rPr>
                </w:pPr>
                <w:r>
                  <w:rPr>
                    <w:rFonts w:cs="Times New Roman"/>
                    <w:szCs w:val="24"/>
                  </w:rPr>
                  <w:t>Health &amp; Human Services</w:t>
                </w:r>
              </w:p>
            </w:tc>
          </w:sdtContent>
        </w:sdt>
      </w:tr>
      <w:tr w:rsidR="00EB0753" w:rsidTr="000F1DF9">
        <w:tc>
          <w:tcPr>
            <w:tcW w:w="2718" w:type="dxa"/>
          </w:tcPr>
          <w:p w:rsidR="00EB0753" w:rsidRPr="00BC7495" w:rsidRDefault="00EB0753" w:rsidP="000F1DF9">
            <w:pPr>
              <w:rPr>
                <w:rFonts w:cs="Times New Roman"/>
                <w:szCs w:val="24"/>
              </w:rPr>
            </w:pPr>
          </w:p>
        </w:tc>
        <w:sdt>
          <w:sdtPr>
            <w:rPr>
              <w:rFonts w:cs="Times New Roman"/>
              <w:szCs w:val="24"/>
            </w:rPr>
            <w:alias w:val="Date"/>
            <w:tag w:val="DateContentControl"/>
            <w:id w:val="1178081906"/>
            <w:lock w:val="sdtLocked"/>
            <w:placeholder>
              <w:docPart w:val="EA21DCCB8AB342E89869471B8EFA1AC5"/>
            </w:placeholder>
            <w:date w:fullDate="2019-03-08T00:00:00Z">
              <w:dateFormat w:val="M/d/yyyy"/>
              <w:lid w:val="en-US"/>
              <w:storeMappedDataAs w:val="dateTime"/>
              <w:calendar w:val="gregorian"/>
            </w:date>
          </w:sdtPr>
          <w:sdtContent>
            <w:tc>
              <w:tcPr>
                <w:tcW w:w="6858" w:type="dxa"/>
              </w:tcPr>
              <w:p w:rsidR="00EB0753" w:rsidRPr="00FF6471" w:rsidRDefault="00EB0753" w:rsidP="000F1DF9">
                <w:pPr>
                  <w:jc w:val="right"/>
                  <w:rPr>
                    <w:rFonts w:cs="Times New Roman"/>
                    <w:szCs w:val="24"/>
                  </w:rPr>
                </w:pPr>
                <w:r>
                  <w:rPr>
                    <w:rFonts w:cs="Times New Roman"/>
                    <w:szCs w:val="24"/>
                  </w:rPr>
                  <w:t>3/8/2019</w:t>
                </w:r>
              </w:p>
            </w:tc>
          </w:sdtContent>
        </w:sdt>
      </w:tr>
      <w:tr w:rsidR="00EB0753" w:rsidTr="000F1DF9">
        <w:tc>
          <w:tcPr>
            <w:tcW w:w="2718" w:type="dxa"/>
          </w:tcPr>
          <w:p w:rsidR="00EB0753" w:rsidRPr="00BC7495" w:rsidRDefault="00EB0753" w:rsidP="000F1DF9">
            <w:pPr>
              <w:rPr>
                <w:rFonts w:cs="Times New Roman"/>
                <w:szCs w:val="24"/>
              </w:rPr>
            </w:pPr>
          </w:p>
        </w:tc>
        <w:sdt>
          <w:sdtPr>
            <w:rPr>
              <w:rFonts w:cs="Times New Roman"/>
              <w:szCs w:val="24"/>
            </w:rPr>
            <w:alias w:val="BA Version"/>
            <w:tag w:val="BAVersion"/>
            <w:id w:val="-1685590809"/>
            <w:lock w:val="sdtContentLocked"/>
            <w:placeholder>
              <w:docPart w:val="7B05FFFD6C11403E9E6C7C15FEC2665C"/>
            </w:placeholder>
          </w:sdtPr>
          <w:sdtContent>
            <w:tc>
              <w:tcPr>
                <w:tcW w:w="6858" w:type="dxa"/>
              </w:tcPr>
              <w:p w:rsidR="00EB0753" w:rsidRPr="00FF6471" w:rsidRDefault="00EB0753" w:rsidP="000F1DF9">
                <w:pPr>
                  <w:jc w:val="right"/>
                  <w:rPr>
                    <w:rFonts w:cs="Times New Roman"/>
                    <w:szCs w:val="24"/>
                  </w:rPr>
                </w:pPr>
                <w:r>
                  <w:rPr>
                    <w:rFonts w:cs="Times New Roman"/>
                    <w:szCs w:val="24"/>
                  </w:rPr>
                  <w:t>As Filed</w:t>
                </w:r>
              </w:p>
            </w:tc>
          </w:sdtContent>
        </w:sdt>
      </w:tr>
    </w:tbl>
    <w:p w:rsidR="00EB0753" w:rsidRPr="00FF6471" w:rsidRDefault="00EB0753" w:rsidP="000F1DF9">
      <w:pPr>
        <w:spacing w:after="0" w:line="240" w:lineRule="auto"/>
        <w:rPr>
          <w:rFonts w:cs="Times New Roman"/>
          <w:szCs w:val="24"/>
        </w:rPr>
      </w:pPr>
    </w:p>
    <w:p w:rsidR="00EB0753" w:rsidRPr="00FF6471" w:rsidRDefault="00EB0753" w:rsidP="000F1DF9">
      <w:pPr>
        <w:spacing w:after="0" w:line="240" w:lineRule="auto"/>
        <w:rPr>
          <w:rFonts w:cs="Times New Roman"/>
          <w:szCs w:val="24"/>
        </w:rPr>
      </w:pPr>
    </w:p>
    <w:p w:rsidR="00EB0753" w:rsidRPr="00FF6471" w:rsidRDefault="00EB07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653B559CCA491DB3541728B9F0D063"/>
        </w:placeholder>
      </w:sdtPr>
      <w:sdtContent>
        <w:p w:rsidR="00EB0753" w:rsidRDefault="00EB07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4B5D88E0204E4A91D2B81DC08A8AE4"/>
        </w:placeholder>
      </w:sdtPr>
      <w:sdtContent>
        <w:p w:rsidR="00EB0753" w:rsidRDefault="00EB0753" w:rsidP="00EB0753">
          <w:pPr>
            <w:pStyle w:val="NormalWeb"/>
            <w:spacing w:before="0" w:beforeAutospacing="0" w:after="0" w:afterAutospacing="0"/>
            <w:jc w:val="both"/>
            <w:divId w:val="424569135"/>
            <w:rPr>
              <w:rFonts w:eastAsia="Times New Roman"/>
              <w:bCs/>
            </w:rPr>
          </w:pPr>
        </w:p>
        <w:p w:rsidR="00EB0753" w:rsidRDefault="00EB0753" w:rsidP="00EB0753">
          <w:pPr>
            <w:pStyle w:val="NormalWeb"/>
            <w:spacing w:before="0" w:beforeAutospacing="0" w:after="0" w:afterAutospacing="0"/>
            <w:jc w:val="both"/>
            <w:divId w:val="424569135"/>
            <w:rPr>
              <w:color w:val="000000"/>
            </w:rPr>
          </w:pPr>
          <w:r>
            <w:rPr>
              <w:color w:val="000000"/>
            </w:rPr>
            <w:t xml:space="preserve">Transparency in child </w:t>
          </w:r>
          <w:r w:rsidRPr="009626A2">
            <w:rPr>
              <w:color w:val="000000"/>
            </w:rPr>
            <w:t>care is essential, as parents need to know those providing care for their children are providing safe, high-quality car</w:t>
          </w:r>
          <w:r>
            <w:rPr>
              <w:color w:val="000000"/>
            </w:rPr>
            <w:t>e. Currently, fatalities in day</w:t>
          </w:r>
          <w:r w:rsidRPr="009626A2">
            <w:rPr>
              <w:color w:val="000000"/>
            </w:rPr>
            <w:t>care operations are not reported. In addition, the online database that allows parents to research child care operations and their compliance with minimum standards is vague and does not reveal how these violations were corrected. Parents also may not be made aware of sexual abuse that occurred in a child care operation their child is atten</w:t>
          </w:r>
          <w:r>
            <w:rPr>
              <w:color w:val="000000"/>
            </w:rPr>
            <w:t>ding. Additionally, there is no</w:t>
          </w:r>
          <w:r w:rsidRPr="009626A2">
            <w:rPr>
              <w:color w:val="000000"/>
            </w:rPr>
            <w:t xml:space="preserve"> clear information on where state and federal dollars are being spent in subsidized child care and how much of this is being invested in quality care. </w:t>
          </w:r>
        </w:p>
        <w:p w:rsidR="00EB0753" w:rsidRPr="009626A2" w:rsidRDefault="00EB0753" w:rsidP="00EB0753">
          <w:pPr>
            <w:pStyle w:val="NormalWeb"/>
            <w:spacing w:before="0" w:beforeAutospacing="0" w:after="0" w:afterAutospacing="0"/>
            <w:jc w:val="both"/>
            <w:divId w:val="424569135"/>
            <w:rPr>
              <w:color w:val="000000"/>
            </w:rPr>
          </w:pPr>
        </w:p>
        <w:p w:rsidR="00EB0753" w:rsidRDefault="00EB0753" w:rsidP="00EB0753">
          <w:pPr>
            <w:pStyle w:val="NormalWeb"/>
            <w:spacing w:before="0" w:beforeAutospacing="0" w:after="0" w:afterAutospacing="0"/>
            <w:jc w:val="both"/>
            <w:divId w:val="424569135"/>
            <w:rPr>
              <w:color w:val="000000"/>
            </w:rPr>
          </w:pPr>
          <w:r>
            <w:rPr>
              <w:color w:val="000000"/>
            </w:rPr>
            <w:t xml:space="preserve">S.B. </w:t>
          </w:r>
          <w:r w:rsidRPr="009626A2">
            <w:rPr>
              <w:color w:val="000000"/>
            </w:rPr>
            <w:t>705 will change</w:t>
          </w:r>
          <w:r>
            <w:rPr>
              <w:color w:val="000000"/>
            </w:rPr>
            <w:t xml:space="preserve"> the</w:t>
          </w:r>
          <w:r w:rsidRPr="009626A2">
            <w:rPr>
              <w:color w:val="000000"/>
            </w:rPr>
            <w:t xml:space="preserve"> statute to explicitly state that the Health and H</w:t>
          </w:r>
          <w:r>
            <w:rPr>
              <w:color w:val="000000"/>
            </w:rPr>
            <w:t xml:space="preserve">uman Services Commission (HHSC) </w:t>
          </w:r>
          <w:r w:rsidRPr="009626A2">
            <w:rPr>
              <w:color w:val="000000"/>
            </w:rPr>
            <w:t xml:space="preserve">report child deaths that occur in a child care operation. HHSC will also be required to gather and provide clearer information about the quality of subsidized child care paid for with state and federal funds. </w:t>
          </w:r>
        </w:p>
        <w:p w:rsidR="00EB0753" w:rsidRPr="009626A2" w:rsidRDefault="00EB0753" w:rsidP="00EB0753">
          <w:pPr>
            <w:pStyle w:val="NormalWeb"/>
            <w:spacing w:before="0" w:beforeAutospacing="0" w:after="0" w:afterAutospacing="0"/>
            <w:jc w:val="both"/>
            <w:divId w:val="424569135"/>
            <w:rPr>
              <w:color w:val="000000"/>
            </w:rPr>
          </w:pPr>
        </w:p>
        <w:p w:rsidR="00EB0753" w:rsidRPr="009626A2" w:rsidRDefault="00EB0753" w:rsidP="00EB0753">
          <w:pPr>
            <w:pStyle w:val="NormalWeb"/>
            <w:spacing w:before="0" w:beforeAutospacing="0" w:after="0" w:afterAutospacing="0"/>
            <w:jc w:val="both"/>
            <w:divId w:val="424569135"/>
            <w:rPr>
              <w:color w:val="000000"/>
            </w:rPr>
          </w:pPr>
          <w:r w:rsidRPr="009626A2">
            <w:rPr>
              <w:color w:val="000000"/>
            </w:rPr>
            <w:t>HHSC's Child Care Licensing division will be required to update their online database to be more transparent and more detailed about incidents where there have been violations of minimum standards and/or abuse or neglect and report what actions have been taken to remedy the concerns. It will also extend the time this informa</w:t>
          </w:r>
          <w:r>
            <w:rPr>
              <w:color w:val="000000"/>
            </w:rPr>
            <w:t>tion remains on the website to five</w:t>
          </w:r>
          <w:r w:rsidRPr="009626A2">
            <w:rPr>
              <w:color w:val="000000"/>
            </w:rPr>
            <w:t xml:space="preserve"> years. The bill additionally requires HHSC's Child Care Licensing</w:t>
          </w:r>
          <w:r>
            <w:rPr>
              <w:color w:val="000000"/>
            </w:rPr>
            <w:t xml:space="preserve"> division</w:t>
          </w:r>
          <w:r w:rsidRPr="009626A2">
            <w:rPr>
              <w:color w:val="000000"/>
            </w:rPr>
            <w:t xml:space="preserve"> to reveal a confirmed case of sexual abuse to parents. </w:t>
          </w:r>
        </w:p>
        <w:p w:rsidR="00EB0753" w:rsidRPr="00D70925" w:rsidRDefault="00EB0753" w:rsidP="00EB0753">
          <w:pPr>
            <w:spacing w:after="0" w:line="240" w:lineRule="auto"/>
            <w:jc w:val="both"/>
            <w:rPr>
              <w:rFonts w:eastAsia="Times New Roman" w:cs="Times New Roman"/>
              <w:bCs/>
              <w:szCs w:val="24"/>
            </w:rPr>
          </w:pPr>
        </w:p>
      </w:sdtContent>
    </w:sdt>
    <w:p w:rsidR="00EB0753" w:rsidRDefault="00EB07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705 </w:t>
      </w:r>
      <w:bookmarkStart w:id="1" w:name="AmendsCurrentLaw"/>
      <w:bookmarkEnd w:id="1"/>
      <w:r>
        <w:rPr>
          <w:rFonts w:cs="Times New Roman"/>
          <w:szCs w:val="24"/>
        </w:rPr>
        <w:t>amends current law relating to certain investigation and evaluation information regarding certain child-care facilities, homes, and programs.</w:t>
      </w:r>
    </w:p>
    <w:p w:rsidR="00EB0753" w:rsidRPr="009626A2" w:rsidRDefault="00EB0753" w:rsidP="000F1DF9">
      <w:pPr>
        <w:spacing w:after="0" w:line="240" w:lineRule="auto"/>
        <w:jc w:val="both"/>
        <w:rPr>
          <w:rFonts w:eastAsia="Times New Roman" w:cs="Times New Roman"/>
          <w:szCs w:val="24"/>
        </w:rPr>
      </w:pPr>
    </w:p>
    <w:p w:rsidR="00EB0753" w:rsidRPr="005C2A78" w:rsidRDefault="00EB07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B0C6FFD44B48F388A92A009566DE1C"/>
          </w:placeholder>
        </w:sdtPr>
        <w:sdtContent>
          <w:r>
            <w:rPr>
              <w:rFonts w:eastAsia="Times New Roman" w:cs="Times New Roman"/>
              <w:b/>
              <w:szCs w:val="24"/>
              <w:u w:val="single"/>
            </w:rPr>
            <w:t>RULEMAKING AUTHORITY</w:t>
          </w:r>
        </w:sdtContent>
      </w:sdt>
    </w:p>
    <w:p w:rsidR="00EB0753" w:rsidRPr="006529C4" w:rsidRDefault="00EB0753" w:rsidP="00EB0753">
      <w:pPr>
        <w:spacing w:after="0" w:line="240" w:lineRule="auto"/>
        <w:jc w:val="both"/>
        <w:rPr>
          <w:rFonts w:cs="Times New Roman"/>
          <w:szCs w:val="24"/>
        </w:rPr>
      </w:pPr>
    </w:p>
    <w:p w:rsidR="00EB0753" w:rsidRPr="006529C4" w:rsidRDefault="00EB0753" w:rsidP="00EB075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0753" w:rsidRPr="006529C4" w:rsidRDefault="00EB0753" w:rsidP="00EB0753">
      <w:pPr>
        <w:spacing w:after="0" w:line="240" w:lineRule="auto"/>
        <w:jc w:val="both"/>
        <w:rPr>
          <w:rFonts w:cs="Times New Roman"/>
          <w:szCs w:val="24"/>
        </w:rPr>
      </w:pPr>
    </w:p>
    <w:p w:rsidR="00EB0753" w:rsidRPr="005C2A78" w:rsidRDefault="00EB07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8B24BDA2064952B797AE9D740111EB"/>
          </w:placeholder>
        </w:sdtPr>
        <w:sdtContent>
          <w:r>
            <w:rPr>
              <w:rFonts w:eastAsia="Times New Roman" w:cs="Times New Roman"/>
              <w:b/>
              <w:szCs w:val="24"/>
              <w:u w:val="single"/>
            </w:rPr>
            <w:t>SECTION BY SECTION ANALYSIS</w:t>
          </w:r>
        </w:sdtContent>
      </w:sdt>
    </w:p>
    <w:p w:rsidR="00EB0753" w:rsidRPr="005C2A78" w:rsidRDefault="00EB0753" w:rsidP="000F1DF9">
      <w:pPr>
        <w:spacing w:after="0" w:line="240" w:lineRule="auto"/>
        <w:jc w:val="both"/>
        <w:rPr>
          <w:rFonts w:eastAsia="Times New Roman" w:cs="Times New Roman"/>
          <w:szCs w:val="24"/>
        </w:rPr>
      </w:pPr>
    </w:p>
    <w:p w:rsidR="00EB0753" w:rsidRDefault="00EB0753" w:rsidP="00EB07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626A2">
        <w:rPr>
          <w:rFonts w:eastAsia="Times New Roman" w:cs="Times New Roman"/>
          <w:szCs w:val="24"/>
        </w:rPr>
        <w:t xml:space="preserve">Section 261.203, Family Code, by adding Subsections (a-1) and </w:t>
      </w:r>
      <w:r>
        <w:rPr>
          <w:rFonts w:eastAsia="Times New Roman" w:cs="Times New Roman"/>
          <w:szCs w:val="24"/>
        </w:rPr>
        <w:t xml:space="preserve">(g) and amending Subsection (b), </w:t>
      </w:r>
      <w:r w:rsidRPr="009626A2">
        <w:rPr>
          <w:rFonts w:eastAsia="Times New Roman" w:cs="Times New Roman"/>
          <w:szCs w:val="24"/>
        </w:rPr>
        <w:t>as follows:</w:t>
      </w:r>
    </w:p>
    <w:p w:rsidR="00EB0753" w:rsidRDefault="00EB0753" w:rsidP="00EB0753">
      <w:pPr>
        <w:spacing w:after="0" w:line="240" w:lineRule="auto"/>
        <w:jc w:val="both"/>
        <w:rPr>
          <w:rFonts w:eastAsia="Times New Roman" w:cs="Times New Roman"/>
          <w:szCs w:val="24"/>
        </w:rPr>
      </w:pPr>
    </w:p>
    <w:p w:rsidR="00EB0753" w:rsidRDefault="00EB0753" w:rsidP="00EB0753">
      <w:pPr>
        <w:spacing w:after="0" w:line="240" w:lineRule="auto"/>
        <w:ind w:left="720"/>
        <w:jc w:val="both"/>
        <w:rPr>
          <w:rFonts w:eastAsia="Times New Roman" w:cs="Times New Roman"/>
          <w:szCs w:val="24"/>
        </w:rPr>
      </w:pPr>
      <w:r>
        <w:rPr>
          <w:rFonts w:eastAsia="Times New Roman" w:cs="Times New Roman"/>
          <w:szCs w:val="24"/>
        </w:rPr>
        <w:t>(a-1) Provides that S</w:t>
      </w:r>
      <w:r w:rsidRPr="009626A2">
        <w:rPr>
          <w:rFonts w:eastAsia="Times New Roman" w:cs="Times New Roman"/>
          <w:szCs w:val="24"/>
        </w:rPr>
        <w:t>ubsection (a) applies to an investigation of alleged abuse or neglect that occurred in a residential child-care facility, day-care center, group day-care home, before-school or after-school program, school-age program, or family home regardless of whether the facility or program is licensed, registered, or listed in accordance with Chapter 42</w:t>
      </w:r>
      <w:r>
        <w:rPr>
          <w:rFonts w:eastAsia="Times New Roman" w:cs="Times New Roman"/>
          <w:szCs w:val="24"/>
        </w:rPr>
        <w:t xml:space="preserve"> (Regulation of Certain Facilities, Homes, and Agencies that Provide Child-Care Services)</w:t>
      </w:r>
      <w:r w:rsidRPr="009626A2">
        <w:rPr>
          <w:rFonts w:eastAsia="Times New Roman" w:cs="Times New Roman"/>
          <w:szCs w:val="24"/>
        </w:rPr>
        <w:t>, Human Resources Code.</w:t>
      </w:r>
    </w:p>
    <w:p w:rsidR="00EB0753" w:rsidRDefault="00EB0753" w:rsidP="00EB0753">
      <w:pPr>
        <w:spacing w:after="0" w:line="240" w:lineRule="auto"/>
        <w:ind w:left="720"/>
        <w:jc w:val="both"/>
        <w:rPr>
          <w:rFonts w:eastAsia="Times New Roman" w:cs="Times New Roman"/>
          <w:szCs w:val="24"/>
        </w:rPr>
      </w:pPr>
    </w:p>
    <w:p w:rsidR="00EB0753" w:rsidRDefault="00EB0753" w:rsidP="00EB0753">
      <w:pPr>
        <w:spacing w:after="0" w:line="240" w:lineRule="auto"/>
        <w:ind w:left="720"/>
        <w:jc w:val="both"/>
        <w:rPr>
          <w:rFonts w:eastAsia="Times New Roman" w:cs="Times New Roman"/>
          <w:szCs w:val="24"/>
        </w:rPr>
      </w:pPr>
      <w:r>
        <w:rPr>
          <w:rFonts w:eastAsia="Times New Roman" w:cs="Times New Roman"/>
          <w:szCs w:val="24"/>
        </w:rPr>
        <w:t>(b) Requires the Department of Family and Protective Services (DFPS) on request, i</w:t>
      </w:r>
      <w:r w:rsidRPr="009626A2">
        <w:rPr>
          <w:rFonts w:eastAsia="Times New Roman" w:cs="Times New Roman"/>
          <w:szCs w:val="24"/>
        </w:rPr>
        <w:t>f, after a child abuse or neglect investigation described by S</w:t>
      </w:r>
      <w:r>
        <w:rPr>
          <w:rFonts w:eastAsia="Times New Roman" w:cs="Times New Roman"/>
          <w:szCs w:val="24"/>
        </w:rPr>
        <w:t xml:space="preserve">ubsection (a) is completed, DFPS </w:t>
      </w:r>
      <w:r w:rsidRPr="009626A2">
        <w:rPr>
          <w:rFonts w:eastAsia="Times New Roman" w:cs="Times New Roman"/>
          <w:szCs w:val="24"/>
        </w:rPr>
        <w:t>determines a child's death or a child's near fatality was caused by abuse or neglect,</w:t>
      </w:r>
      <w:r>
        <w:rPr>
          <w:rFonts w:eastAsia="Times New Roman" w:cs="Times New Roman"/>
          <w:szCs w:val="24"/>
        </w:rPr>
        <w:t xml:space="preserve"> to </w:t>
      </w:r>
      <w:r w:rsidRPr="009626A2">
        <w:rPr>
          <w:rFonts w:eastAsia="Times New Roman" w:cs="Times New Roman"/>
          <w:szCs w:val="24"/>
        </w:rPr>
        <w:t>promptly release investigation information not prohibited from release under federal law, including the following information:</w:t>
      </w:r>
    </w:p>
    <w:p w:rsidR="00EB0753" w:rsidRDefault="00EB0753" w:rsidP="00EB0753">
      <w:pPr>
        <w:spacing w:after="0" w:line="240" w:lineRule="auto"/>
        <w:ind w:left="720"/>
        <w:jc w:val="both"/>
        <w:rPr>
          <w:rFonts w:eastAsia="Times New Roman" w:cs="Times New Roman"/>
          <w:szCs w:val="24"/>
        </w:rPr>
      </w:pPr>
    </w:p>
    <w:p w:rsidR="00EB0753" w:rsidRDefault="00EB0753" w:rsidP="00EB0753">
      <w:pPr>
        <w:spacing w:after="0" w:line="240" w:lineRule="auto"/>
        <w:ind w:left="1440"/>
        <w:jc w:val="both"/>
        <w:rPr>
          <w:rFonts w:eastAsia="Times New Roman" w:cs="Times New Roman"/>
          <w:szCs w:val="24"/>
        </w:rPr>
      </w:pPr>
      <w:r>
        <w:rPr>
          <w:rFonts w:eastAsia="Times New Roman" w:cs="Times New Roman"/>
          <w:szCs w:val="24"/>
        </w:rPr>
        <w:t>(1)</w:t>
      </w:r>
      <w:r>
        <w:rPr>
          <w:rFonts w:eastAsia="Times New Roman" w:cs="Times New Roman"/>
          <w:szCs w:val="24"/>
        </w:rPr>
        <w:softHyphen/>
      </w:r>
      <w:r>
        <w:rPr>
          <w:rFonts w:eastAsia="Times New Roman" w:cs="Times New Roman"/>
          <w:szCs w:val="24"/>
        </w:rPr>
        <w:softHyphen/>
        <w:t xml:space="preserve">–(2) Makes no changes to these subdivisions; </w:t>
      </w:r>
    </w:p>
    <w:p w:rsidR="00EB0753" w:rsidRDefault="00EB0753" w:rsidP="00EB0753">
      <w:pPr>
        <w:spacing w:after="0" w:line="240" w:lineRule="auto"/>
        <w:ind w:left="1440"/>
        <w:jc w:val="both"/>
        <w:rPr>
          <w:rFonts w:eastAsia="Times New Roman" w:cs="Times New Roman"/>
          <w:szCs w:val="24"/>
        </w:rPr>
      </w:pPr>
    </w:p>
    <w:p w:rsidR="00EB0753" w:rsidRDefault="00EB0753" w:rsidP="00EB0753">
      <w:pPr>
        <w:spacing w:after="0" w:line="240" w:lineRule="auto"/>
        <w:ind w:left="1440"/>
        <w:jc w:val="both"/>
        <w:rPr>
          <w:rFonts w:eastAsia="Times New Roman" w:cs="Times New Roman"/>
          <w:szCs w:val="24"/>
        </w:rPr>
      </w:pPr>
      <w:r>
        <w:rPr>
          <w:rFonts w:eastAsia="Times New Roman" w:cs="Times New Roman"/>
          <w:szCs w:val="24"/>
        </w:rPr>
        <w:t xml:space="preserve">(3) makes a nonsubstantive change; </w:t>
      </w:r>
    </w:p>
    <w:p w:rsidR="00EB0753" w:rsidRDefault="00EB0753" w:rsidP="00EB0753">
      <w:pPr>
        <w:spacing w:after="0" w:line="240" w:lineRule="auto"/>
        <w:ind w:left="1440"/>
        <w:jc w:val="both"/>
        <w:rPr>
          <w:rFonts w:eastAsia="Times New Roman" w:cs="Times New Roman"/>
          <w:szCs w:val="24"/>
        </w:rPr>
      </w:pPr>
    </w:p>
    <w:p w:rsidR="00EB0753" w:rsidRDefault="00EB0753" w:rsidP="00EB0753">
      <w:pPr>
        <w:spacing w:after="0" w:line="240" w:lineRule="auto"/>
        <w:ind w:left="1440"/>
        <w:jc w:val="both"/>
        <w:rPr>
          <w:rFonts w:eastAsia="Times New Roman" w:cs="Times New Roman"/>
          <w:szCs w:val="24"/>
        </w:rPr>
      </w:pPr>
      <w:r>
        <w:rPr>
          <w:rFonts w:eastAsia="Times New Roman" w:cs="Times New Roman"/>
          <w:szCs w:val="24"/>
        </w:rPr>
        <w:t xml:space="preserve">(4) </w:t>
      </w:r>
      <w:r w:rsidRPr="009626A2">
        <w:rPr>
          <w:rFonts w:eastAsia="Times New Roman" w:cs="Times New Roman"/>
          <w:szCs w:val="24"/>
        </w:rPr>
        <w:t>for a case in which the child's death or near fatality occurred while the child was in substitute care with the department or with a residential child-care facility</w:t>
      </w:r>
      <w:r>
        <w:rPr>
          <w:rFonts w:eastAsia="Times New Roman" w:cs="Times New Roman"/>
          <w:szCs w:val="24"/>
        </w:rPr>
        <w:t xml:space="preserve">, rather than residential child-care </w:t>
      </w:r>
      <w:r w:rsidRPr="009626A2">
        <w:rPr>
          <w:rFonts w:eastAsia="Times New Roman" w:cs="Times New Roman"/>
          <w:szCs w:val="24"/>
        </w:rPr>
        <w:t>provider</w:t>
      </w:r>
      <w:r>
        <w:rPr>
          <w:rFonts w:eastAsia="Times New Roman" w:cs="Times New Roman"/>
          <w:szCs w:val="24"/>
        </w:rPr>
        <w:t xml:space="preserve">, </w:t>
      </w:r>
      <w:r w:rsidRPr="009626A2">
        <w:rPr>
          <w:rFonts w:eastAsia="Times New Roman" w:cs="Times New Roman"/>
          <w:szCs w:val="24"/>
        </w:rPr>
        <w:t>regulated under Chapter 42, Human Resources Code, the following information:</w:t>
      </w:r>
    </w:p>
    <w:p w:rsidR="00EB0753" w:rsidRDefault="00EB0753" w:rsidP="00EB0753">
      <w:pPr>
        <w:spacing w:after="0" w:line="240" w:lineRule="auto"/>
        <w:ind w:left="1440"/>
        <w:jc w:val="both"/>
        <w:rPr>
          <w:rFonts w:eastAsia="Times New Roman" w:cs="Times New Roman"/>
          <w:szCs w:val="24"/>
        </w:rPr>
      </w:pPr>
    </w:p>
    <w:p w:rsidR="00EB0753" w:rsidRDefault="00EB0753" w:rsidP="00EB0753">
      <w:pPr>
        <w:spacing w:after="0" w:line="240" w:lineRule="auto"/>
        <w:ind w:left="2160"/>
        <w:jc w:val="both"/>
        <w:rPr>
          <w:rFonts w:eastAsia="Times New Roman" w:cs="Times New Roman"/>
          <w:szCs w:val="24"/>
        </w:rPr>
      </w:pPr>
      <w:r>
        <w:rPr>
          <w:rFonts w:eastAsia="Times New Roman" w:cs="Times New Roman"/>
          <w:szCs w:val="24"/>
        </w:rPr>
        <w:t xml:space="preserve">(A)-(B) makes no changes to these paragraphs; </w:t>
      </w:r>
    </w:p>
    <w:p w:rsidR="00EB0753" w:rsidRDefault="00EB0753" w:rsidP="00EB0753">
      <w:pPr>
        <w:spacing w:after="0" w:line="240" w:lineRule="auto"/>
        <w:ind w:left="2160"/>
        <w:jc w:val="both"/>
        <w:rPr>
          <w:rFonts w:eastAsia="Times New Roman" w:cs="Times New Roman"/>
          <w:szCs w:val="24"/>
        </w:rPr>
      </w:pPr>
    </w:p>
    <w:p w:rsidR="00EB0753" w:rsidRDefault="00EB0753" w:rsidP="00EB0753">
      <w:pPr>
        <w:spacing w:after="0" w:line="240" w:lineRule="auto"/>
        <w:ind w:left="2160"/>
        <w:jc w:val="both"/>
        <w:rPr>
          <w:rFonts w:eastAsia="Times New Roman" w:cs="Times New Roman"/>
          <w:szCs w:val="24"/>
        </w:rPr>
      </w:pPr>
      <w:r>
        <w:rPr>
          <w:rFonts w:eastAsia="Times New Roman" w:cs="Times New Roman"/>
          <w:szCs w:val="24"/>
        </w:rPr>
        <w:t xml:space="preserve">(C) </w:t>
      </w:r>
      <w:r w:rsidRPr="009626A2">
        <w:rPr>
          <w:rFonts w:eastAsia="Times New Roman" w:cs="Times New Roman"/>
          <w:szCs w:val="24"/>
        </w:rPr>
        <w:t>any reported licensing violations, including notice of any action taken by the Health and Human Services Commission</w:t>
      </w:r>
      <w:r>
        <w:rPr>
          <w:rFonts w:eastAsia="Times New Roman" w:cs="Times New Roman"/>
          <w:szCs w:val="24"/>
        </w:rPr>
        <w:t xml:space="preserve"> (HHSC), rather than DFPS, </w:t>
      </w:r>
      <w:r w:rsidRPr="009626A2">
        <w:rPr>
          <w:rFonts w:eastAsia="Times New Roman" w:cs="Times New Roman"/>
          <w:szCs w:val="24"/>
        </w:rPr>
        <w:t>regarding a violation; and</w:t>
      </w:r>
    </w:p>
    <w:p w:rsidR="00EB0753" w:rsidRDefault="00EB0753" w:rsidP="00EB0753">
      <w:pPr>
        <w:spacing w:after="0" w:line="240" w:lineRule="auto"/>
        <w:ind w:left="2160"/>
        <w:jc w:val="both"/>
        <w:rPr>
          <w:rFonts w:eastAsia="Times New Roman" w:cs="Times New Roman"/>
          <w:szCs w:val="24"/>
        </w:rPr>
      </w:pPr>
    </w:p>
    <w:p w:rsidR="00EB0753" w:rsidRDefault="00EB0753" w:rsidP="00EB0753">
      <w:pPr>
        <w:spacing w:after="0" w:line="240" w:lineRule="auto"/>
        <w:ind w:left="2160"/>
        <w:jc w:val="both"/>
        <w:rPr>
          <w:rFonts w:eastAsia="Times New Roman" w:cs="Times New Roman"/>
          <w:szCs w:val="24"/>
        </w:rPr>
      </w:pPr>
      <w:r>
        <w:rPr>
          <w:rFonts w:eastAsia="Times New Roman" w:cs="Times New Roman"/>
          <w:szCs w:val="24"/>
        </w:rPr>
        <w:t>(D) makes a nonsubstantive change; and</w:t>
      </w:r>
    </w:p>
    <w:p w:rsidR="00EB0753" w:rsidRDefault="00EB0753" w:rsidP="00EB0753">
      <w:pPr>
        <w:spacing w:after="0" w:line="240" w:lineRule="auto"/>
        <w:ind w:left="2160"/>
        <w:jc w:val="both"/>
        <w:rPr>
          <w:rFonts w:eastAsia="Times New Roman" w:cs="Times New Roman"/>
          <w:szCs w:val="24"/>
        </w:rPr>
      </w:pPr>
    </w:p>
    <w:p w:rsidR="00EB0753" w:rsidRDefault="00EB0753" w:rsidP="00EB0753">
      <w:pPr>
        <w:spacing w:after="0" w:line="240" w:lineRule="auto"/>
        <w:ind w:left="1440"/>
        <w:jc w:val="both"/>
        <w:rPr>
          <w:rFonts w:eastAsia="Times New Roman" w:cs="Times New Roman"/>
          <w:szCs w:val="24"/>
        </w:rPr>
      </w:pPr>
      <w:r>
        <w:rPr>
          <w:rFonts w:eastAsia="Times New Roman" w:cs="Times New Roman"/>
          <w:szCs w:val="24"/>
        </w:rPr>
        <w:t xml:space="preserve">(5) </w:t>
      </w:r>
      <w:r w:rsidRPr="009626A2">
        <w:rPr>
          <w:rFonts w:eastAsia="Times New Roman" w:cs="Times New Roman"/>
          <w:szCs w:val="24"/>
        </w:rPr>
        <w:t>for a case in which the child's death or near fatality occurred in a day-care center, group day-care home, before-school or after-school program, school-age program, or family home, the following information:</w:t>
      </w:r>
    </w:p>
    <w:p w:rsidR="00EB0753" w:rsidRDefault="00EB0753" w:rsidP="00EB0753">
      <w:pPr>
        <w:spacing w:after="0" w:line="240" w:lineRule="auto"/>
        <w:ind w:left="1440"/>
        <w:jc w:val="both"/>
        <w:rPr>
          <w:rFonts w:eastAsia="Times New Roman" w:cs="Times New Roman"/>
          <w:szCs w:val="24"/>
        </w:rPr>
      </w:pPr>
    </w:p>
    <w:p w:rsidR="00EB0753" w:rsidRDefault="00EB0753" w:rsidP="00EB0753">
      <w:pPr>
        <w:spacing w:after="0" w:line="240" w:lineRule="auto"/>
        <w:ind w:left="2160"/>
        <w:jc w:val="both"/>
        <w:rPr>
          <w:rFonts w:eastAsia="Times New Roman" w:cs="Times New Roman"/>
          <w:szCs w:val="24"/>
        </w:rPr>
      </w:pPr>
      <w:r w:rsidRPr="009626A2">
        <w:rPr>
          <w:rFonts w:eastAsia="Times New Roman" w:cs="Times New Roman"/>
          <w:szCs w:val="24"/>
        </w:rPr>
        <w:t>(A) whether the day-care center, group day-care home, before-school or after-school program, school-age program, or family home was licensed, registered, or listed at the time of the child's death or near fatality;</w:t>
      </w:r>
    </w:p>
    <w:p w:rsidR="00EB0753" w:rsidRPr="009626A2" w:rsidRDefault="00EB0753" w:rsidP="00EB0753">
      <w:pPr>
        <w:spacing w:after="0" w:line="240" w:lineRule="auto"/>
        <w:ind w:left="2160"/>
        <w:jc w:val="both"/>
        <w:rPr>
          <w:rFonts w:eastAsia="Times New Roman" w:cs="Times New Roman"/>
          <w:szCs w:val="24"/>
        </w:rPr>
      </w:pPr>
    </w:p>
    <w:p w:rsidR="00EB0753" w:rsidRDefault="00EB0753" w:rsidP="00EB0753">
      <w:pPr>
        <w:spacing w:after="0" w:line="240" w:lineRule="auto"/>
        <w:ind w:left="2160"/>
        <w:jc w:val="both"/>
        <w:rPr>
          <w:rFonts w:eastAsia="Times New Roman" w:cs="Times New Roman"/>
          <w:szCs w:val="24"/>
        </w:rPr>
      </w:pPr>
      <w:r w:rsidRPr="009626A2">
        <w:rPr>
          <w:rFonts w:eastAsia="Times New Roman" w:cs="Times New Roman"/>
          <w:szCs w:val="24"/>
        </w:rPr>
        <w:t>(B)  a summary of any previous reports of abuse</w:t>
      </w:r>
      <w:r>
        <w:rPr>
          <w:rFonts w:eastAsia="Times New Roman" w:cs="Times New Roman"/>
          <w:szCs w:val="24"/>
        </w:rPr>
        <w:t xml:space="preserve"> or neglect investigated by DFPS </w:t>
      </w:r>
      <w:r w:rsidRPr="009626A2">
        <w:rPr>
          <w:rFonts w:eastAsia="Times New Roman" w:cs="Times New Roman"/>
          <w:szCs w:val="24"/>
        </w:rPr>
        <w:t>relating to the day-care center, group day-care home, before-school or after-school program, school-age program, or family home, including the disposition of any investigation resulting from a report;</w:t>
      </w:r>
    </w:p>
    <w:p w:rsidR="00EB0753" w:rsidRPr="009626A2" w:rsidRDefault="00EB0753" w:rsidP="00EB0753">
      <w:pPr>
        <w:spacing w:after="0" w:line="240" w:lineRule="auto"/>
        <w:ind w:left="2160"/>
        <w:jc w:val="both"/>
        <w:rPr>
          <w:rFonts w:eastAsia="Times New Roman" w:cs="Times New Roman"/>
          <w:szCs w:val="24"/>
        </w:rPr>
      </w:pPr>
    </w:p>
    <w:p w:rsidR="00EB0753" w:rsidRDefault="00EB0753" w:rsidP="00EB0753">
      <w:pPr>
        <w:spacing w:after="0" w:line="240" w:lineRule="auto"/>
        <w:ind w:left="2160"/>
        <w:jc w:val="both"/>
        <w:rPr>
          <w:rFonts w:eastAsia="Times New Roman" w:cs="Times New Roman"/>
          <w:szCs w:val="24"/>
        </w:rPr>
      </w:pPr>
      <w:r w:rsidRPr="009626A2">
        <w:rPr>
          <w:rFonts w:eastAsia="Times New Roman" w:cs="Times New Roman"/>
          <w:szCs w:val="24"/>
        </w:rPr>
        <w:t xml:space="preserve">(C)  any reported licensing, registration, or listing violations, including notice of any action taken by </w:t>
      </w:r>
      <w:r>
        <w:rPr>
          <w:rFonts w:eastAsia="Times New Roman" w:cs="Times New Roman"/>
          <w:szCs w:val="24"/>
        </w:rPr>
        <w:t>HHSC</w:t>
      </w:r>
      <w:r w:rsidRPr="009626A2">
        <w:rPr>
          <w:rFonts w:eastAsia="Times New Roman" w:cs="Times New Roman"/>
          <w:szCs w:val="24"/>
        </w:rPr>
        <w:t xml:space="preserve"> regarding a violation; and</w:t>
      </w:r>
    </w:p>
    <w:p w:rsidR="00EB0753" w:rsidRPr="009626A2" w:rsidRDefault="00EB0753" w:rsidP="00EB0753">
      <w:pPr>
        <w:spacing w:after="0" w:line="240" w:lineRule="auto"/>
        <w:ind w:left="2160"/>
        <w:jc w:val="both"/>
        <w:rPr>
          <w:rFonts w:eastAsia="Times New Roman" w:cs="Times New Roman"/>
          <w:szCs w:val="24"/>
        </w:rPr>
      </w:pPr>
    </w:p>
    <w:p w:rsidR="00EB0753" w:rsidRPr="009626A2" w:rsidRDefault="00EB0753" w:rsidP="00EB0753">
      <w:pPr>
        <w:spacing w:after="0" w:line="240" w:lineRule="auto"/>
        <w:ind w:left="2160"/>
        <w:jc w:val="both"/>
        <w:rPr>
          <w:rFonts w:eastAsia="Times New Roman" w:cs="Times New Roman"/>
          <w:szCs w:val="24"/>
        </w:rPr>
      </w:pPr>
      <w:r w:rsidRPr="009626A2">
        <w:rPr>
          <w:rFonts w:eastAsia="Times New Roman" w:cs="Times New Roman"/>
          <w:szCs w:val="24"/>
        </w:rPr>
        <w:t>(D)  records of any training completed by the day-care center, group day-care home, before-school or after-school program, school-age program, or family home.</w:t>
      </w:r>
    </w:p>
    <w:p w:rsidR="00EB0753" w:rsidRDefault="00EB0753" w:rsidP="00EB0753">
      <w:pPr>
        <w:spacing w:after="0" w:line="240" w:lineRule="auto"/>
        <w:ind w:left="2160"/>
        <w:jc w:val="both"/>
        <w:rPr>
          <w:rFonts w:eastAsia="Times New Roman" w:cs="Times New Roman"/>
          <w:szCs w:val="24"/>
        </w:rPr>
      </w:pPr>
    </w:p>
    <w:p w:rsidR="00EB0753" w:rsidRPr="009626A2" w:rsidRDefault="00EB0753" w:rsidP="00EB0753">
      <w:pPr>
        <w:spacing w:after="0" w:line="240" w:lineRule="auto"/>
        <w:ind w:left="720"/>
        <w:jc w:val="both"/>
        <w:rPr>
          <w:rFonts w:eastAsia="Times New Roman" w:cs="Times New Roman"/>
          <w:szCs w:val="24"/>
        </w:rPr>
      </w:pPr>
      <w:r>
        <w:rPr>
          <w:rFonts w:eastAsia="Times New Roman" w:cs="Times New Roman"/>
          <w:szCs w:val="24"/>
        </w:rPr>
        <w:t>(g) Defines "residential child-care facility," "day-care center," "group day-care home," "before-school or after-school program," "school-age program," and "family home" for purposes of this section.</w:t>
      </w:r>
    </w:p>
    <w:p w:rsidR="00EB0753" w:rsidRPr="005C2A78" w:rsidRDefault="00EB0753" w:rsidP="00EB0753">
      <w:pPr>
        <w:spacing w:after="0" w:line="240" w:lineRule="auto"/>
        <w:jc w:val="both"/>
        <w:rPr>
          <w:rFonts w:eastAsia="Times New Roman" w:cs="Times New Roman"/>
          <w:szCs w:val="24"/>
        </w:rPr>
      </w:pPr>
    </w:p>
    <w:p w:rsidR="00EB0753" w:rsidRDefault="00EB0753" w:rsidP="00EB07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626A2">
        <w:rPr>
          <w:rFonts w:eastAsia="Times New Roman" w:cs="Times New Roman"/>
          <w:szCs w:val="24"/>
        </w:rPr>
        <w:t>Section 42.04425, Human Resources Code, as follows:</w:t>
      </w:r>
    </w:p>
    <w:p w:rsidR="00EB0753" w:rsidRDefault="00EB0753" w:rsidP="00EB0753">
      <w:pPr>
        <w:spacing w:after="0" w:line="240" w:lineRule="auto"/>
        <w:jc w:val="both"/>
        <w:rPr>
          <w:rFonts w:eastAsia="Times New Roman" w:cs="Times New Roman"/>
          <w:szCs w:val="24"/>
        </w:rPr>
      </w:pPr>
    </w:p>
    <w:p w:rsidR="00EB0753" w:rsidRDefault="00EB0753" w:rsidP="00EB0753">
      <w:pPr>
        <w:spacing w:after="0" w:line="240" w:lineRule="auto"/>
        <w:ind w:left="720"/>
        <w:jc w:val="both"/>
      </w:pPr>
      <w:r>
        <w:t xml:space="preserve">Sec. 42.04425. INSPECTION INFORMATION DATABASE. (a) Requires HHSC, rather than DFPS, if feasible using available information systems, to establish </w:t>
      </w:r>
      <w:r w:rsidRPr="009626A2">
        <w:t>a computerized database containing relevant inspection information on licensed day-care centers, licensed group day-care homes, and registered family homes from other state agencies and political subdivisions of the state.</w:t>
      </w:r>
    </w:p>
    <w:p w:rsidR="00EB0753" w:rsidRDefault="00EB0753" w:rsidP="00EB0753">
      <w:pPr>
        <w:spacing w:after="0" w:line="240" w:lineRule="auto"/>
        <w:ind w:left="720"/>
        <w:jc w:val="both"/>
      </w:pPr>
    </w:p>
    <w:p w:rsidR="00EB0753" w:rsidRPr="009626A2" w:rsidRDefault="00EB0753" w:rsidP="00EB0753">
      <w:pPr>
        <w:spacing w:after="0" w:line="240" w:lineRule="auto"/>
        <w:ind w:left="1440"/>
        <w:jc w:val="both"/>
      </w:pPr>
      <w:r>
        <w:t xml:space="preserve">(b) Requires HHSC, rather than DFPS, to make the data collected by HHSC, rather than DFPS, available to another state agency or political subdivision of the state for the purpose of administering programs or enforcing laws within the jurisdiction of that agency or subdivision. Requires HHSC, </w:t>
      </w:r>
      <w:r w:rsidRPr="00F33593">
        <w:t>rather than DFPS,</w:t>
      </w:r>
      <w:r>
        <w:t xml:space="preserve"> if feasible using available information systems, to make the data directly available to the Texas Workforce Commission (TWC), rather than to the Department of State Health Services (DSHS), the Department of Aging and Disability Services (DADS), and TWC. Requires HHSC and TWC, rather than DFPS, DSHS, DADS, and TWC, to jointly </w:t>
      </w:r>
      <w:r w:rsidRPr="009626A2">
        <w:t>plan the development of child-care inspection databases that, to the extent feasible, are similar in their design and architecture to promote the sharing of data.</w:t>
      </w:r>
    </w:p>
    <w:p w:rsidR="00EB0753" w:rsidRDefault="00EB0753" w:rsidP="00EB0753">
      <w:pPr>
        <w:spacing w:after="0" w:line="240" w:lineRule="auto"/>
        <w:ind w:left="1440"/>
        <w:jc w:val="both"/>
      </w:pPr>
    </w:p>
    <w:p w:rsidR="00EB0753" w:rsidRDefault="00EB0753" w:rsidP="00EB0753">
      <w:pPr>
        <w:spacing w:after="0" w:line="240" w:lineRule="auto"/>
        <w:ind w:left="1440"/>
        <w:jc w:val="both"/>
      </w:pPr>
      <w:r>
        <w:t xml:space="preserve">(c) Authorizes HHSC, rather than DFPS, to provide inspection data on </w:t>
      </w:r>
      <w:r w:rsidRPr="009626A2">
        <w:t xml:space="preserve">licensed day-care centers, licensed group day-care homes, or registered family homes to </w:t>
      </w:r>
      <w:r>
        <w:t>the public if HHSC, rather than DFPS,</w:t>
      </w:r>
      <w:r w:rsidRPr="009626A2">
        <w:t xml:space="preserve"> determines that providing inspection data enhances consumer choice with respect to those facilities.</w:t>
      </w:r>
    </w:p>
    <w:p w:rsidR="00EB0753" w:rsidRDefault="00EB0753" w:rsidP="00EB0753">
      <w:pPr>
        <w:spacing w:after="0" w:line="240" w:lineRule="auto"/>
        <w:ind w:left="1440"/>
        <w:jc w:val="both"/>
      </w:pPr>
    </w:p>
    <w:p w:rsidR="00EB0753" w:rsidRDefault="00EB0753" w:rsidP="00EB0753">
      <w:pPr>
        <w:spacing w:after="0" w:line="240" w:lineRule="auto"/>
        <w:ind w:left="1440"/>
        <w:jc w:val="both"/>
      </w:pPr>
      <w:r>
        <w:t>(d) Requires t</w:t>
      </w:r>
      <w:r w:rsidRPr="009626A2">
        <w:t xml:space="preserve">he inspection data </w:t>
      </w:r>
      <w:r>
        <w:t>HHSC</w:t>
      </w:r>
      <w:r w:rsidRPr="009626A2">
        <w:t xml:space="preserve"> provides to the public under Subsection (c) regarding a licensed day-care center, licensed group day-care home, or registered family home </w:t>
      </w:r>
      <w:r>
        <w:t xml:space="preserve">to include certain information. </w:t>
      </w:r>
    </w:p>
    <w:p w:rsidR="00EB0753" w:rsidRDefault="00EB0753" w:rsidP="00EB0753">
      <w:pPr>
        <w:spacing w:after="0" w:line="240" w:lineRule="auto"/>
        <w:ind w:left="1440"/>
        <w:jc w:val="both"/>
      </w:pPr>
    </w:p>
    <w:p w:rsidR="00EB0753" w:rsidRDefault="00EB0753" w:rsidP="00EB0753">
      <w:pPr>
        <w:spacing w:after="0" w:line="240" w:lineRule="auto"/>
        <w:ind w:left="1440"/>
        <w:jc w:val="both"/>
      </w:pPr>
      <w:r>
        <w:t xml:space="preserve">(e) Authorizes HHSC to </w:t>
      </w:r>
      <w:r w:rsidRPr="009626A2">
        <w:t>collaborate with parents and other interested parties in determining the type of information provided to the public under this section.</w:t>
      </w:r>
      <w:r>
        <w:t xml:space="preserve"> Requires HHSC to </w:t>
      </w:r>
      <w:r w:rsidRPr="009626A2">
        <w:t>protect a child's identity in all information provided to the public under this section.</w:t>
      </w:r>
    </w:p>
    <w:p w:rsidR="00EB0753" w:rsidRDefault="00EB0753" w:rsidP="00EB0753">
      <w:pPr>
        <w:spacing w:after="0" w:line="240" w:lineRule="auto"/>
        <w:ind w:left="1440"/>
        <w:jc w:val="both"/>
      </w:pPr>
    </w:p>
    <w:p w:rsidR="00EB0753" w:rsidRPr="009626A2" w:rsidRDefault="00EB0753" w:rsidP="00EB0753">
      <w:pPr>
        <w:spacing w:after="0" w:line="240" w:lineRule="auto"/>
        <w:ind w:left="1440"/>
        <w:jc w:val="both"/>
      </w:pPr>
      <w:r>
        <w:t xml:space="preserve">(f) Requires HHSC to retain </w:t>
      </w:r>
      <w:r w:rsidRPr="009626A2">
        <w:t>in the inspection data the information required under Subsection (d) until at least the fifth anniversary of the date the information is added to the data.</w:t>
      </w:r>
    </w:p>
    <w:p w:rsidR="00EB0753" w:rsidRPr="005C2A78" w:rsidRDefault="00EB0753" w:rsidP="00EB0753">
      <w:pPr>
        <w:spacing w:after="0" w:line="240" w:lineRule="auto"/>
        <w:jc w:val="both"/>
        <w:rPr>
          <w:rFonts w:eastAsia="Times New Roman" w:cs="Times New Roman"/>
          <w:szCs w:val="24"/>
        </w:rPr>
      </w:pPr>
    </w:p>
    <w:p w:rsidR="00EB0753" w:rsidRDefault="00EB0753" w:rsidP="00EB075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626A2">
        <w:rPr>
          <w:rFonts w:eastAsia="Times New Roman" w:cs="Times New Roman"/>
          <w:szCs w:val="24"/>
        </w:rPr>
        <w:t xml:space="preserve">Subchapter C, Chapter 42, Human Resources Code, </w:t>
      </w:r>
      <w:r>
        <w:rPr>
          <w:rFonts w:eastAsia="Times New Roman" w:cs="Times New Roman"/>
          <w:szCs w:val="24"/>
        </w:rPr>
        <w:t xml:space="preserve">by adding Section 42.0552, </w:t>
      </w:r>
      <w:r w:rsidRPr="009626A2">
        <w:rPr>
          <w:rFonts w:eastAsia="Times New Roman" w:cs="Times New Roman"/>
          <w:szCs w:val="24"/>
        </w:rPr>
        <w:t>as follows:</w:t>
      </w:r>
    </w:p>
    <w:p w:rsidR="00EB0753" w:rsidRDefault="00EB0753" w:rsidP="00EB0753">
      <w:pPr>
        <w:spacing w:after="0" w:line="240" w:lineRule="auto"/>
        <w:jc w:val="both"/>
        <w:rPr>
          <w:rFonts w:eastAsia="Times New Roman" w:cs="Times New Roman"/>
          <w:szCs w:val="24"/>
        </w:rPr>
      </w:pPr>
    </w:p>
    <w:p w:rsidR="00EB0753" w:rsidRDefault="00EB0753" w:rsidP="00EB0753">
      <w:pPr>
        <w:spacing w:after="0" w:line="240" w:lineRule="auto"/>
        <w:ind w:left="720"/>
        <w:jc w:val="both"/>
      </w:pPr>
      <w:r>
        <w:t>Sec. 42.0552. </w:t>
      </w:r>
      <w:r w:rsidRPr="009626A2">
        <w:t>REQUIRED NOTICE OF CERTAIN VIOL</w:t>
      </w:r>
      <w:r>
        <w:t>ATIONS RELATED TO SEXUAL ABUSE. (a) Requires HHSC, i</w:t>
      </w:r>
      <w:r w:rsidRPr="009626A2">
        <w:t xml:space="preserve">f </w:t>
      </w:r>
      <w:r>
        <w:t>HHSC</w:t>
      </w:r>
      <w:r w:rsidRPr="009626A2">
        <w:t xml:space="preserve"> determines that a child-care facility or family home has violated a statute or rule and the violation results in the sexual abuse of a child a</w:t>
      </w:r>
      <w:r>
        <w:t xml:space="preserve">ttending the facility or home, to provide </w:t>
      </w:r>
      <w:r w:rsidRPr="009626A2">
        <w:t>written notice of the violation to the facility or home.</w:t>
      </w:r>
    </w:p>
    <w:p w:rsidR="00EB0753" w:rsidRDefault="00EB0753" w:rsidP="00EB0753">
      <w:pPr>
        <w:spacing w:after="0" w:line="240" w:lineRule="auto"/>
        <w:ind w:left="720"/>
        <w:jc w:val="both"/>
      </w:pPr>
    </w:p>
    <w:p w:rsidR="00EB0753" w:rsidRDefault="00EB0753" w:rsidP="00EB0753">
      <w:pPr>
        <w:spacing w:after="0" w:line="240" w:lineRule="auto"/>
        <w:ind w:left="1440"/>
        <w:jc w:val="both"/>
      </w:pPr>
      <w:r>
        <w:t xml:space="preserve">(b) </w:t>
      </w:r>
      <w:r w:rsidRPr="009626A2">
        <w:t>Requires a child-care facility or family home</w:t>
      </w:r>
      <w:r>
        <w:t>, o</w:t>
      </w:r>
      <w:r w:rsidRPr="009626A2">
        <w:t>n receipt of the notice described by Subsection (a),</w:t>
      </w:r>
      <w:r>
        <w:t xml:space="preserve"> to provide </w:t>
      </w:r>
      <w:r w:rsidRPr="009626A2">
        <w:t xml:space="preserve">written notice of the violation described by </w:t>
      </w:r>
      <w:r>
        <w:t>HHSC's</w:t>
      </w:r>
      <w:r w:rsidRPr="009626A2">
        <w:t xml:space="preserve"> notice to each parent or legal guardian of a child attending the facility or home.</w:t>
      </w:r>
    </w:p>
    <w:p w:rsidR="00EB0753" w:rsidRDefault="00EB0753" w:rsidP="00EB0753">
      <w:pPr>
        <w:spacing w:after="0" w:line="240" w:lineRule="auto"/>
        <w:ind w:left="1440"/>
        <w:jc w:val="both"/>
      </w:pPr>
    </w:p>
    <w:p w:rsidR="00EB0753" w:rsidRDefault="00EB0753" w:rsidP="00EB0753">
      <w:pPr>
        <w:spacing w:after="0" w:line="240" w:lineRule="auto"/>
        <w:jc w:val="both"/>
      </w:pPr>
      <w:r>
        <w:t xml:space="preserve">SECTION 4. Amends Section 302.0042, Labor Code, </w:t>
      </w:r>
      <w:r w:rsidRPr="009626A2">
        <w:t>by amending Subsectio</w:t>
      </w:r>
      <w:r>
        <w:t xml:space="preserve">n (b) and adding Subsection (c), </w:t>
      </w:r>
      <w:r w:rsidRPr="009626A2">
        <w:t>as follows:</w:t>
      </w:r>
    </w:p>
    <w:p w:rsidR="00EB0753" w:rsidRDefault="00EB0753" w:rsidP="00EB0753">
      <w:pPr>
        <w:spacing w:after="0" w:line="240" w:lineRule="auto"/>
        <w:jc w:val="both"/>
      </w:pPr>
    </w:p>
    <w:p w:rsidR="00EB0753" w:rsidRDefault="00EB0753" w:rsidP="00EB0753">
      <w:pPr>
        <w:spacing w:after="0" w:line="240" w:lineRule="auto"/>
        <w:ind w:left="720"/>
        <w:jc w:val="both"/>
      </w:pPr>
      <w:r>
        <w:t xml:space="preserve">(b) Requires HHSC's evaluation to assess: </w:t>
      </w:r>
    </w:p>
    <w:p w:rsidR="00EB0753" w:rsidRDefault="00EB0753" w:rsidP="00EB0753">
      <w:pPr>
        <w:spacing w:after="0" w:line="240" w:lineRule="auto"/>
        <w:ind w:left="720"/>
        <w:jc w:val="both"/>
      </w:pPr>
    </w:p>
    <w:p w:rsidR="00EB0753" w:rsidRDefault="00EB0753" w:rsidP="00EB0753">
      <w:pPr>
        <w:spacing w:after="0" w:line="240" w:lineRule="auto"/>
        <w:ind w:left="1440"/>
        <w:jc w:val="both"/>
      </w:pPr>
      <w:r>
        <w:t xml:space="preserve">(1)–(2) Makes no changes to these subdivisions; </w:t>
      </w:r>
    </w:p>
    <w:p w:rsidR="00EB0753" w:rsidRDefault="00EB0753" w:rsidP="00EB0753">
      <w:pPr>
        <w:spacing w:after="0" w:line="240" w:lineRule="auto"/>
        <w:ind w:left="1440"/>
        <w:jc w:val="both"/>
      </w:pPr>
    </w:p>
    <w:p w:rsidR="00EB0753" w:rsidRDefault="00EB0753" w:rsidP="00EB0753">
      <w:pPr>
        <w:spacing w:after="0" w:line="240" w:lineRule="auto"/>
        <w:ind w:left="1440"/>
        <w:jc w:val="both"/>
      </w:pPr>
      <w:r>
        <w:t>(3) the estimated cost incurred by child care providers, rather than the average cost of child care, in each local workforce development area</w:t>
      </w:r>
      <w:r w:rsidRPr="009626A2">
        <w:t xml:space="preserve"> as stated in the report required under 45 C.F.R. Section 98.45(f)(1)</w:t>
      </w:r>
      <w:r>
        <w:t xml:space="preserve">; </w:t>
      </w:r>
    </w:p>
    <w:p w:rsidR="00EB0753" w:rsidRDefault="00EB0753" w:rsidP="00EB0753">
      <w:pPr>
        <w:spacing w:after="0" w:line="240" w:lineRule="auto"/>
        <w:ind w:left="1440"/>
        <w:jc w:val="both"/>
      </w:pPr>
    </w:p>
    <w:p w:rsidR="00EB0753" w:rsidRDefault="00EB0753" w:rsidP="00EB0753">
      <w:pPr>
        <w:spacing w:after="0" w:line="240" w:lineRule="auto"/>
        <w:ind w:left="1440"/>
        <w:jc w:val="both"/>
      </w:pPr>
      <w:r>
        <w:t xml:space="preserve">(4) </w:t>
      </w:r>
      <w:r w:rsidRPr="009626A2">
        <w:t>the average price charged by child care providers for child care in each local workforce development area as stated in the market rate survey conducted under 45 C.F.R. Section 98.45(c);</w:t>
      </w:r>
    </w:p>
    <w:p w:rsidR="00EB0753" w:rsidRDefault="00EB0753" w:rsidP="00EB0753">
      <w:pPr>
        <w:spacing w:after="0" w:line="240" w:lineRule="auto"/>
        <w:ind w:left="1440"/>
        <w:jc w:val="both"/>
      </w:pPr>
    </w:p>
    <w:p w:rsidR="00EB0753" w:rsidRDefault="00EB0753" w:rsidP="00EB0753">
      <w:pPr>
        <w:spacing w:after="0" w:line="240" w:lineRule="auto"/>
        <w:ind w:left="1440"/>
        <w:jc w:val="both"/>
      </w:pPr>
      <w:r>
        <w:t xml:space="preserve">(5) creates this subdivision from existing text and renumbers the following subdivisions accordingly; </w:t>
      </w:r>
    </w:p>
    <w:p w:rsidR="00EB0753" w:rsidRDefault="00EB0753" w:rsidP="00EB0753">
      <w:pPr>
        <w:spacing w:after="0" w:line="240" w:lineRule="auto"/>
        <w:ind w:left="1440"/>
        <w:jc w:val="both"/>
      </w:pPr>
    </w:p>
    <w:p w:rsidR="00EB0753" w:rsidRDefault="00EB0753" w:rsidP="00EB0753">
      <w:pPr>
        <w:spacing w:after="0" w:line="240" w:lineRule="auto"/>
        <w:ind w:left="1440"/>
        <w:jc w:val="both"/>
      </w:pPr>
      <w:r>
        <w:t xml:space="preserve">(6) the number of children on waiting lists for child care in each local workforce development area and makes a nonsubstantive change; </w:t>
      </w:r>
    </w:p>
    <w:p w:rsidR="00EB0753" w:rsidRDefault="00EB0753" w:rsidP="00EB0753">
      <w:pPr>
        <w:spacing w:after="0" w:line="240" w:lineRule="auto"/>
        <w:ind w:left="1440"/>
        <w:jc w:val="both"/>
      </w:pPr>
    </w:p>
    <w:p w:rsidR="00EB0753" w:rsidRDefault="00EB0753" w:rsidP="00EB0753">
      <w:pPr>
        <w:spacing w:after="0" w:line="240" w:lineRule="auto"/>
        <w:ind w:left="1440"/>
        <w:jc w:val="both"/>
      </w:pPr>
      <w:r>
        <w:t xml:space="preserve">(7) the number of </w:t>
      </w:r>
      <w:r w:rsidRPr="009626A2">
        <w:t>places that are reserved for participants in the child care subsidy program out of the total number of children enrolled with a provider on a full-time basis categorized by age of the child for each provider</w:t>
      </w:r>
      <w:r>
        <w:t xml:space="preserve">, rather than the number of vacant slots available for child care placement, in </w:t>
      </w:r>
      <w:r w:rsidRPr="009626A2">
        <w:t>each local workforce development area that is certified as a 2-star, 3-star, or 4-star provider in the Texas Rising Star Program</w:t>
      </w:r>
      <w:r>
        <w:t xml:space="preserve"> (program)</w:t>
      </w:r>
      <w:r w:rsidRPr="009626A2">
        <w:t xml:space="preserve"> or that does not participate in the </w:t>
      </w:r>
      <w:r>
        <w:t>program</w:t>
      </w:r>
      <w:r w:rsidRPr="009626A2">
        <w:t>;</w:t>
      </w:r>
    </w:p>
    <w:p w:rsidR="00EB0753" w:rsidRDefault="00EB0753" w:rsidP="00EB0753">
      <w:pPr>
        <w:spacing w:after="0" w:line="240" w:lineRule="auto"/>
        <w:ind w:left="1440"/>
        <w:jc w:val="both"/>
      </w:pPr>
    </w:p>
    <w:p w:rsidR="00EB0753" w:rsidRDefault="00EB0753" w:rsidP="00EB0753">
      <w:pPr>
        <w:spacing w:after="0" w:line="240" w:lineRule="auto"/>
        <w:ind w:left="1440"/>
        <w:jc w:val="both"/>
      </w:pPr>
      <w:r>
        <w:t xml:space="preserve">(8) </w:t>
      </w:r>
      <w:r w:rsidRPr="009626A2">
        <w:t xml:space="preserve">the total number of child care providers participating in the </w:t>
      </w:r>
      <w:r>
        <w:t>program</w:t>
      </w:r>
      <w:r w:rsidRPr="009626A2">
        <w:t xml:space="preserve"> in each local workforce development area and the number of 2-star, 3-star, and 4-star rated child care providers in the local workforce development area;</w:t>
      </w:r>
    </w:p>
    <w:p w:rsidR="00EB0753" w:rsidRDefault="00EB0753" w:rsidP="00EB0753">
      <w:pPr>
        <w:spacing w:after="0" w:line="240" w:lineRule="auto"/>
        <w:ind w:left="1440"/>
        <w:jc w:val="both"/>
      </w:pPr>
    </w:p>
    <w:p w:rsidR="00EB0753" w:rsidRDefault="00EB0753" w:rsidP="00EB0753">
      <w:pPr>
        <w:spacing w:after="0" w:line="240" w:lineRule="auto"/>
        <w:ind w:left="1440"/>
        <w:jc w:val="both"/>
      </w:pPr>
      <w:r w:rsidRPr="009626A2">
        <w:t xml:space="preserve">(9) the number of child care providers participating in the </w:t>
      </w:r>
      <w:r>
        <w:t>program</w:t>
      </w:r>
      <w:r w:rsidRPr="009626A2">
        <w:t xml:space="preserve"> in each local workforce development area as a percentage of the total number of subsidized child care providers in the local workforce development area and the number of 2-star, 3-star, and 4-star rated child care providers in the local workforce development area as a percentage of the total number of subsidized child care providers in the local workforce development area;</w:t>
      </w:r>
    </w:p>
    <w:p w:rsidR="00EB0753" w:rsidRPr="009626A2" w:rsidRDefault="00EB0753" w:rsidP="00EB0753">
      <w:pPr>
        <w:spacing w:after="0" w:line="240" w:lineRule="auto"/>
        <w:ind w:left="1440"/>
        <w:jc w:val="both"/>
      </w:pPr>
    </w:p>
    <w:p w:rsidR="00EB0753" w:rsidRDefault="00EB0753" w:rsidP="00EB0753">
      <w:pPr>
        <w:spacing w:after="0" w:line="240" w:lineRule="auto"/>
        <w:ind w:left="1440"/>
        <w:jc w:val="both"/>
      </w:pPr>
      <w:r w:rsidRPr="009626A2">
        <w:t xml:space="preserve">(10)  the total number of children enrolled in subsidized child care providers participating in the </w:t>
      </w:r>
      <w:r>
        <w:t>program</w:t>
      </w:r>
      <w:r w:rsidRPr="009626A2">
        <w:t xml:space="preserve"> in each local workforce development area and the number of subsidized children enrolled in 2-star, 3-star, and 4-star rated child care providers in the local workforce development area; and</w:t>
      </w:r>
    </w:p>
    <w:p w:rsidR="00EB0753" w:rsidRPr="009626A2" w:rsidRDefault="00EB0753" w:rsidP="00EB0753">
      <w:pPr>
        <w:spacing w:after="0" w:line="240" w:lineRule="auto"/>
        <w:ind w:left="1440"/>
        <w:jc w:val="both"/>
      </w:pPr>
    </w:p>
    <w:p w:rsidR="00EB0753" w:rsidRDefault="00EB0753" w:rsidP="00EB0753">
      <w:pPr>
        <w:spacing w:after="0" w:line="240" w:lineRule="auto"/>
        <w:ind w:left="1440"/>
        <w:jc w:val="both"/>
      </w:pPr>
      <w:r w:rsidRPr="009626A2">
        <w:t xml:space="preserve">(11)  the number of subsidized children enrolled in child care providers participating in the </w:t>
      </w:r>
      <w:r>
        <w:t>program</w:t>
      </w:r>
      <w:r w:rsidRPr="009626A2">
        <w:t xml:space="preserve">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p>
    <w:p w:rsidR="00EB0753" w:rsidRDefault="00EB0753" w:rsidP="00EB0753">
      <w:pPr>
        <w:spacing w:after="0" w:line="240" w:lineRule="auto"/>
        <w:ind w:left="1440"/>
        <w:jc w:val="both"/>
      </w:pPr>
    </w:p>
    <w:p w:rsidR="00EB0753" w:rsidRDefault="00EB0753" w:rsidP="00EB0753">
      <w:pPr>
        <w:spacing w:after="0" w:line="240" w:lineRule="auto"/>
        <w:ind w:left="720"/>
        <w:jc w:val="both"/>
      </w:pPr>
      <w:r>
        <w:t xml:space="preserve">(c) Requires HHSC, for the purposes of evaluation under this section, to annually update the information described by Subsections (b)(6)-(11). </w:t>
      </w:r>
    </w:p>
    <w:p w:rsidR="00EB0753" w:rsidRDefault="00EB0753" w:rsidP="00EB0753">
      <w:pPr>
        <w:spacing w:after="0" w:line="240" w:lineRule="auto"/>
        <w:ind w:left="720"/>
        <w:jc w:val="both"/>
      </w:pPr>
    </w:p>
    <w:p w:rsidR="00EB0753" w:rsidRDefault="00EB0753" w:rsidP="00EB0753">
      <w:pPr>
        <w:spacing w:after="0" w:line="240" w:lineRule="auto"/>
        <w:jc w:val="both"/>
      </w:pPr>
      <w:r>
        <w:t xml:space="preserve">SECTION 5. Makes application of Section 42.0552, Human Resources Code, as added by this Act, prospective. </w:t>
      </w:r>
    </w:p>
    <w:p w:rsidR="00EB0753" w:rsidRDefault="00EB0753" w:rsidP="00EB0753">
      <w:pPr>
        <w:spacing w:after="0" w:line="240" w:lineRule="auto"/>
        <w:jc w:val="both"/>
      </w:pPr>
    </w:p>
    <w:p w:rsidR="00EB0753" w:rsidRPr="009626A2" w:rsidRDefault="00EB0753" w:rsidP="00EB0753">
      <w:pPr>
        <w:spacing w:after="0" w:line="240" w:lineRule="auto"/>
        <w:jc w:val="both"/>
      </w:pPr>
      <w:r>
        <w:t xml:space="preserve">SECTION 6. Effective date: September 1, 2019. </w:t>
      </w:r>
    </w:p>
    <w:p w:rsidR="00EB0753" w:rsidRPr="009626A2" w:rsidRDefault="00EB0753" w:rsidP="00EB0753">
      <w:pPr>
        <w:spacing w:after="0" w:line="240" w:lineRule="auto"/>
        <w:ind w:left="1440"/>
        <w:jc w:val="both"/>
      </w:pPr>
    </w:p>
    <w:p w:rsidR="00EB0753" w:rsidRPr="009626A2" w:rsidRDefault="00EB0753" w:rsidP="00EB0753">
      <w:pPr>
        <w:spacing w:after="0" w:line="240" w:lineRule="auto"/>
        <w:ind w:left="1440"/>
        <w:jc w:val="both"/>
      </w:pPr>
    </w:p>
    <w:p w:rsidR="00EB0753" w:rsidRPr="009626A2" w:rsidRDefault="00EB0753" w:rsidP="00EB0753">
      <w:pPr>
        <w:spacing w:after="0" w:line="240" w:lineRule="auto"/>
        <w:ind w:left="1440"/>
        <w:jc w:val="both"/>
      </w:pPr>
    </w:p>
    <w:p w:rsidR="00EB0753" w:rsidRPr="009626A2" w:rsidRDefault="00EB0753" w:rsidP="00EB0753">
      <w:pPr>
        <w:spacing w:after="0" w:line="240" w:lineRule="auto"/>
        <w:ind w:left="1440"/>
        <w:jc w:val="both"/>
      </w:pPr>
    </w:p>
    <w:p w:rsidR="00EB0753" w:rsidRPr="009626A2" w:rsidRDefault="00EB0753" w:rsidP="00EB0753">
      <w:pPr>
        <w:spacing w:after="0" w:line="240" w:lineRule="auto"/>
        <w:ind w:left="1440"/>
        <w:jc w:val="both"/>
      </w:pPr>
    </w:p>
    <w:p w:rsidR="00EB0753" w:rsidRPr="009626A2" w:rsidRDefault="00EB0753" w:rsidP="00EB0753">
      <w:pPr>
        <w:spacing w:after="0" w:line="240" w:lineRule="auto"/>
        <w:jc w:val="both"/>
      </w:pPr>
    </w:p>
    <w:p w:rsidR="00EB0753" w:rsidRPr="009626A2" w:rsidRDefault="00EB0753" w:rsidP="00EB0753">
      <w:pPr>
        <w:spacing w:after="0" w:line="240" w:lineRule="auto"/>
        <w:ind w:left="1440"/>
        <w:jc w:val="both"/>
      </w:pPr>
    </w:p>
    <w:p w:rsidR="00EB0753" w:rsidRPr="009626A2" w:rsidRDefault="00EB0753" w:rsidP="00EB0753">
      <w:pPr>
        <w:spacing w:after="0" w:line="240" w:lineRule="auto"/>
        <w:ind w:left="720"/>
        <w:jc w:val="both"/>
        <w:rPr>
          <w:rFonts w:eastAsia="Times New Roman" w:cs="Times New Roman"/>
          <w:szCs w:val="24"/>
        </w:rPr>
      </w:pPr>
    </w:p>
    <w:p w:rsidR="00EB0753" w:rsidRPr="00C8671F" w:rsidRDefault="00EB0753" w:rsidP="00774EC7">
      <w:pPr>
        <w:spacing w:after="0" w:line="240" w:lineRule="auto"/>
        <w:jc w:val="both"/>
        <w:rPr>
          <w:rFonts w:eastAsia="Times New Roman" w:cs="Times New Roman"/>
          <w:szCs w:val="24"/>
        </w:rPr>
      </w:pPr>
    </w:p>
    <w:sectPr w:rsidR="00EB075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FE6" w:rsidRDefault="003A5FE6" w:rsidP="000F1DF9">
      <w:pPr>
        <w:spacing w:after="0" w:line="240" w:lineRule="auto"/>
      </w:pPr>
      <w:r>
        <w:separator/>
      </w:r>
    </w:p>
  </w:endnote>
  <w:endnote w:type="continuationSeparator" w:id="0">
    <w:p w:rsidR="003A5FE6" w:rsidRDefault="003A5F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5F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075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0753">
                <w:rPr>
                  <w:sz w:val="20"/>
                  <w:szCs w:val="20"/>
                </w:rPr>
                <w:t>S.B. 705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07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5F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07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075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FE6" w:rsidRDefault="003A5FE6" w:rsidP="000F1DF9">
      <w:pPr>
        <w:spacing w:after="0" w:line="240" w:lineRule="auto"/>
      </w:pPr>
      <w:r>
        <w:separator/>
      </w:r>
    </w:p>
  </w:footnote>
  <w:footnote w:type="continuationSeparator" w:id="0">
    <w:p w:rsidR="003A5FE6" w:rsidRDefault="003A5F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5FE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075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EE8BF"/>
  <w15:docId w15:val="{3E18E959-931C-4275-B7D6-7532E85D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07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1C2B" w:rsidP="00DC1C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3D0059854440AAA1A462858B908512"/>
        <w:category>
          <w:name w:val="General"/>
          <w:gallery w:val="placeholder"/>
        </w:category>
        <w:types>
          <w:type w:val="bbPlcHdr"/>
        </w:types>
        <w:behaviors>
          <w:behavior w:val="content"/>
        </w:behaviors>
        <w:guid w:val="{58E62FD6-F737-4AE5-A4D2-EFE5CE333509}"/>
      </w:docPartPr>
      <w:docPartBody>
        <w:p w:rsidR="00000000" w:rsidRDefault="00A05CA8"/>
      </w:docPartBody>
    </w:docPart>
    <w:docPart>
      <w:docPartPr>
        <w:name w:val="633F776FDD5849F3B381AC40AA39BD46"/>
        <w:category>
          <w:name w:val="General"/>
          <w:gallery w:val="placeholder"/>
        </w:category>
        <w:types>
          <w:type w:val="bbPlcHdr"/>
        </w:types>
        <w:behaviors>
          <w:behavior w:val="content"/>
        </w:behaviors>
        <w:guid w:val="{EB2876AA-94DD-48DF-A8EB-58E1F0A85EF7}"/>
      </w:docPartPr>
      <w:docPartBody>
        <w:p w:rsidR="00000000" w:rsidRDefault="00A05CA8"/>
      </w:docPartBody>
    </w:docPart>
    <w:docPart>
      <w:docPartPr>
        <w:name w:val="B3F96999DB804C6096DF9F811A14D9A0"/>
        <w:category>
          <w:name w:val="General"/>
          <w:gallery w:val="placeholder"/>
        </w:category>
        <w:types>
          <w:type w:val="bbPlcHdr"/>
        </w:types>
        <w:behaviors>
          <w:behavior w:val="content"/>
        </w:behaviors>
        <w:guid w:val="{E09808A9-FDF8-4989-AD54-E046F58711A9}"/>
      </w:docPartPr>
      <w:docPartBody>
        <w:p w:rsidR="00000000" w:rsidRDefault="00A05CA8"/>
      </w:docPartBody>
    </w:docPart>
    <w:docPart>
      <w:docPartPr>
        <w:name w:val="9F45AB4D6E934D508600DEF5B2EE7087"/>
        <w:category>
          <w:name w:val="General"/>
          <w:gallery w:val="placeholder"/>
        </w:category>
        <w:types>
          <w:type w:val="bbPlcHdr"/>
        </w:types>
        <w:behaviors>
          <w:behavior w:val="content"/>
        </w:behaviors>
        <w:guid w:val="{365AC7BA-AB20-4C63-99B0-F53EBD56F163}"/>
      </w:docPartPr>
      <w:docPartBody>
        <w:p w:rsidR="00000000" w:rsidRDefault="00A05CA8"/>
      </w:docPartBody>
    </w:docPart>
    <w:docPart>
      <w:docPartPr>
        <w:name w:val="BFAB96A005BD4628B291427843F740B4"/>
        <w:category>
          <w:name w:val="General"/>
          <w:gallery w:val="placeholder"/>
        </w:category>
        <w:types>
          <w:type w:val="bbPlcHdr"/>
        </w:types>
        <w:behaviors>
          <w:behavior w:val="content"/>
        </w:behaviors>
        <w:guid w:val="{7484E0C9-B80E-44A0-8BC4-D5AC13020151}"/>
      </w:docPartPr>
      <w:docPartBody>
        <w:p w:rsidR="00000000" w:rsidRDefault="00A05CA8"/>
      </w:docPartBody>
    </w:docPart>
    <w:docPart>
      <w:docPartPr>
        <w:name w:val="D94C5B1AD7364E9A91F380B0E77BD975"/>
        <w:category>
          <w:name w:val="General"/>
          <w:gallery w:val="placeholder"/>
        </w:category>
        <w:types>
          <w:type w:val="bbPlcHdr"/>
        </w:types>
        <w:behaviors>
          <w:behavior w:val="content"/>
        </w:behaviors>
        <w:guid w:val="{DCA5FA1A-44C3-439C-9A5D-3E1079A241A0}"/>
      </w:docPartPr>
      <w:docPartBody>
        <w:p w:rsidR="00000000" w:rsidRDefault="00A05CA8"/>
      </w:docPartBody>
    </w:docPart>
    <w:docPart>
      <w:docPartPr>
        <w:name w:val="C0BBF93F8841474784D13FF0B7D212AC"/>
        <w:category>
          <w:name w:val="General"/>
          <w:gallery w:val="placeholder"/>
        </w:category>
        <w:types>
          <w:type w:val="bbPlcHdr"/>
        </w:types>
        <w:behaviors>
          <w:behavior w:val="content"/>
        </w:behaviors>
        <w:guid w:val="{C65C3CEA-546D-4CE1-8B97-745273C0AD46}"/>
      </w:docPartPr>
      <w:docPartBody>
        <w:p w:rsidR="00000000" w:rsidRDefault="00A05CA8"/>
      </w:docPartBody>
    </w:docPart>
    <w:docPart>
      <w:docPartPr>
        <w:name w:val="3FF86A6FFB914936BCA03B49219B0889"/>
        <w:category>
          <w:name w:val="General"/>
          <w:gallery w:val="placeholder"/>
        </w:category>
        <w:types>
          <w:type w:val="bbPlcHdr"/>
        </w:types>
        <w:behaviors>
          <w:behavior w:val="content"/>
        </w:behaviors>
        <w:guid w:val="{4E449FA6-4A83-4CFA-9A60-0E9B944055DE}"/>
      </w:docPartPr>
      <w:docPartBody>
        <w:p w:rsidR="00000000" w:rsidRDefault="00A05CA8"/>
      </w:docPartBody>
    </w:docPart>
    <w:docPart>
      <w:docPartPr>
        <w:name w:val="EA21DCCB8AB342E89869471B8EFA1AC5"/>
        <w:category>
          <w:name w:val="General"/>
          <w:gallery w:val="placeholder"/>
        </w:category>
        <w:types>
          <w:type w:val="bbPlcHdr"/>
        </w:types>
        <w:behaviors>
          <w:behavior w:val="content"/>
        </w:behaviors>
        <w:guid w:val="{BD413B03-D77E-467A-B7EE-E6E9BAEF706B}"/>
      </w:docPartPr>
      <w:docPartBody>
        <w:p w:rsidR="00000000" w:rsidRDefault="00DC1C2B" w:rsidP="00DC1C2B">
          <w:pPr>
            <w:pStyle w:val="EA21DCCB8AB342E89869471B8EFA1AC5"/>
          </w:pPr>
          <w:r w:rsidRPr="00A30DD1">
            <w:rPr>
              <w:rStyle w:val="PlaceholderText"/>
            </w:rPr>
            <w:t>Click here to enter a date.</w:t>
          </w:r>
        </w:p>
      </w:docPartBody>
    </w:docPart>
    <w:docPart>
      <w:docPartPr>
        <w:name w:val="7B05FFFD6C11403E9E6C7C15FEC2665C"/>
        <w:category>
          <w:name w:val="General"/>
          <w:gallery w:val="placeholder"/>
        </w:category>
        <w:types>
          <w:type w:val="bbPlcHdr"/>
        </w:types>
        <w:behaviors>
          <w:behavior w:val="content"/>
        </w:behaviors>
        <w:guid w:val="{010E8CCD-1BFD-46E8-9A6E-9B7FB8B84C66}"/>
      </w:docPartPr>
      <w:docPartBody>
        <w:p w:rsidR="00000000" w:rsidRDefault="00A05CA8"/>
      </w:docPartBody>
    </w:docPart>
    <w:docPart>
      <w:docPartPr>
        <w:name w:val="99653B559CCA491DB3541728B9F0D063"/>
        <w:category>
          <w:name w:val="General"/>
          <w:gallery w:val="placeholder"/>
        </w:category>
        <w:types>
          <w:type w:val="bbPlcHdr"/>
        </w:types>
        <w:behaviors>
          <w:behavior w:val="content"/>
        </w:behaviors>
        <w:guid w:val="{0438B0B8-5D3C-4E28-B85C-CC5EB2E5289C}"/>
      </w:docPartPr>
      <w:docPartBody>
        <w:p w:rsidR="00000000" w:rsidRDefault="00A05CA8"/>
      </w:docPartBody>
    </w:docPart>
    <w:docPart>
      <w:docPartPr>
        <w:name w:val="5C4B5D88E0204E4A91D2B81DC08A8AE4"/>
        <w:category>
          <w:name w:val="General"/>
          <w:gallery w:val="placeholder"/>
        </w:category>
        <w:types>
          <w:type w:val="bbPlcHdr"/>
        </w:types>
        <w:behaviors>
          <w:behavior w:val="content"/>
        </w:behaviors>
        <w:guid w:val="{E34B0EF4-097F-4E14-94EF-AC9009AF102D}"/>
      </w:docPartPr>
      <w:docPartBody>
        <w:p w:rsidR="00000000" w:rsidRDefault="00DC1C2B" w:rsidP="00DC1C2B">
          <w:pPr>
            <w:pStyle w:val="5C4B5D88E0204E4A91D2B81DC08A8AE4"/>
          </w:pPr>
          <w:r>
            <w:rPr>
              <w:rFonts w:eastAsia="Times New Roman" w:cs="Times New Roman"/>
              <w:bCs/>
              <w:szCs w:val="24"/>
            </w:rPr>
            <w:t xml:space="preserve"> </w:t>
          </w:r>
        </w:p>
      </w:docPartBody>
    </w:docPart>
    <w:docPart>
      <w:docPartPr>
        <w:name w:val="30B0C6FFD44B48F388A92A009566DE1C"/>
        <w:category>
          <w:name w:val="General"/>
          <w:gallery w:val="placeholder"/>
        </w:category>
        <w:types>
          <w:type w:val="bbPlcHdr"/>
        </w:types>
        <w:behaviors>
          <w:behavior w:val="content"/>
        </w:behaviors>
        <w:guid w:val="{6E7ADB4E-6736-4CA6-B9B5-0A0DA85B43EB}"/>
      </w:docPartPr>
      <w:docPartBody>
        <w:p w:rsidR="00000000" w:rsidRDefault="00A05CA8"/>
      </w:docPartBody>
    </w:docPart>
    <w:docPart>
      <w:docPartPr>
        <w:name w:val="BF8B24BDA2064952B797AE9D740111EB"/>
        <w:category>
          <w:name w:val="General"/>
          <w:gallery w:val="placeholder"/>
        </w:category>
        <w:types>
          <w:type w:val="bbPlcHdr"/>
        </w:types>
        <w:behaviors>
          <w:behavior w:val="content"/>
        </w:behaviors>
        <w:guid w:val="{12E203FC-8A3D-404E-B802-41E954E13EB1}"/>
      </w:docPartPr>
      <w:docPartBody>
        <w:p w:rsidR="00000000" w:rsidRDefault="00A05C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5CA8"/>
    <w:rsid w:val="00A54AD6"/>
    <w:rsid w:val="00A57564"/>
    <w:rsid w:val="00B252A4"/>
    <w:rsid w:val="00B5530B"/>
    <w:rsid w:val="00C129E8"/>
    <w:rsid w:val="00C968BA"/>
    <w:rsid w:val="00D63E87"/>
    <w:rsid w:val="00D705C9"/>
    <w:rsid w:val="00DC1C2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C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1C2B"/>
    <w:rPr>
      <w:rFonts w:ascii="Times New Roman" w:hAnsi="Times New Roman"/>
      <w:sz w:val="24"/>
    </w:rPr>
  </w:style>
  <w:style w:type="paragraph" w:customStyle="1" w:styleId="487D89B4F8B34DB4967D41FE18F7F88D9">
    <w:name w:val="487D89B4F8B34DB4967D41FE18F7F88D9"/>
    <w:rsid w:val="00DC1C2B"/>
    <w:rPr>
      <w:rFonts w:ascii="Times New Roman" w:hAnsi="Times New Roman"/>
      <w:sz w:val="24"/>
    </w:rPr>
  </w:style>
  <w:style w:type="paragraph" w:customStyle="1" w:styleId="AE2570ED5D764CD7AF9686706F550F4622">
    <w:name w:val="AE2570ED5D764CD7AF9686706F550F4622"/>
    <w:rsid w:val="00DC1C2B"/>
    <w:pPr>
      <w:tabs>
        <w:tab w:val="center" w:pos="4680"/>
        <w:tab w:val="right" w:pos="9360"/>
      </w:tabs>
      <w:spacing w:after="0" w:line="240" w:lineRule="auto"/>
    </w:pPr>
    <w:rPr>
      <w:rFonts w:ascii="Times New Roman" w:hAnsi="Times New Roman"/>
      <w:sz w:val="24"/>
    </w:rPr>
  </w:style>
  <w:style w:type="paragraph" w:customStyle="1" w:styleId="EA21DCCB8AB342E89869471B8EFA1AC5">
    <w:name w:val="EA21DCCB8AB342E89869471B8EFA1AC5"/>
    <w:rsid w:val="00DC1C2B"/>
    <w:pPr>
      <w:spacing w:after="160" w:line="259" w:lineRule="auto"/>
    </w:pPr>
  </w:style>
  <w:style w:type="paragraph" w:customStyle="1" w:styleId="5C4B5D88E0204E4A91D2B81DC08A8AE4">
    <w:name w:val="5C4B5D88E0204E4A91D2B81DC08A8AE4"/>
    <w:rsid w:val="00DC1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0066E7-8BA1-4A8F-8B97-EB80A6BB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5676</TotalTime>
  <Pages>1</Pages>
  <Words>1638</Words>
  <Characters>9340</Characters>
  <Application>Microsoft Office Word</Application>
  <DocSecurity>0</DocSecurity>
  <Lines>77</Lines>
  <Paragraphs>21</Paragraphs>
  <ScaleCrop>false</ScaleCrop>
  <Company>Texas Legislative Council</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2019-03-09T01:44:00Z</cp:lastPrinted>
  <dcterms:created xsi:type="dcterms:W3CDTF">2015-05-29T14:24:00Z</dcterms:created>
  <dcterms:modified xsi:type="dcterms:W3CDTF">2019-03-09T01:50:00Z</dcterms:modified>
</cp:coreProperties>
</file>

<file path=docProps/custom.xml><?xml version="1.0" encoding="utf-8"?>
<op:Properties xmlns:vt="http://schemas.openxmlformats.org/officeDocument/2006/docPropsVTypes" xmlns:op="http://schemas.openxmlformats.org/officeDocument/2006/custom-properties"/>
</file>