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56D34" w:rsidTr="00345119">
        <w:tc>
          <w:tcPr>
            <w:tcW w:w="9576" w:type="dxa"/>
            <w:noWrap/>
          </w:tcPr>
          <w:p w:rsidR="008423E4" w:rsidRPr="0022177D" w:rsidRDefault="00680DB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80DBA" w:rsidP="008423E4">
      <w:pPr>
        <w:jc w:val="center"/>
      </w:pPr>
    </w:p>
    <w:p w:rsidR="008423E4" w:rsidRPr="00B31F0E" w:rsidRDefault="00680DBA" w:rsidP="008423E4"/>
    <w:p w:rsidR="008423E4" w:rsidRPr="00742794" w:rsidRDefault="00680DB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56D34" w:rsidTr="00345119">
        <w:tc>
          <w:tcPr>
            <w:tcW w:w="9576" w:type="dxa"/>
          </w:tcPr>
          <w:p w:rsidR="008423E4" w:rsidRPr="00861995" w:rsidRDefault="00680DBA" w:rsidP="00345119">
            <w:pPr>
              <w:jc w:val="right"/>
            </w:pPr>
            <w:r>
              <w:t>S.B. 710</w:t>
            </w:r>
          </w:p>
        </w:tc>
      </w:tr>
      <w:tr w:rsidR="00056D34" w:rsidTr="00345119">
        <w:tc>
          <w:tcPr>
            <w:tcW w:w="9576" w:type="dxa"/>
          </w:tcPr>
          <w:p w:rsidR="008423E4" w:rsidRPr="00861995" w:rsidRDefault="00680DBA" w:rsidP="00A16C3A">
            <w:pPr>
              <w:jc w:val="right"/>
            </w:pPr>
            <w:r>
              <w:t xml:space="preserve">By: </w:t>
            </w:r>
            <w:r>
              <w:t>Creighton</w:t>
            </w:r>
          </w:p>
        </w:tc>
      </w:tr>
      <w:tr w:rsidR="00056D34" w:rsidTr="00345119">
        <w:tc>
          <w:tcPr>
            <w:tcW w:w="9576" w:type="dxa"/>
          </w:tcPr>
          <w:p w:rsidR="008423E4" w:rsidRPr="00861995" w:rsidRDefault="00680DBA" w:rsidP="00345119">
            <w:pPr>
              <w:jc w:val="right"/>
            </w:pPr>
            <w:r>
              <w:t>County Affairs</w:t>
            </w:r>
          </w:p>
        </w:tc>
      </w:tr>
      <w:tr w:rsidR="00056D34" w:rsidTr="00345119">
        <w:tc>
          <w:tcPr>
            <w:tcW w:w="9576" w:type="dxa"/>
          </w:tcPr>
          <w:p w:rsidR="008423E4" w:rsidRDefault="00680DBA" w:rsidP="00A16C3A">
            <w:pPr>
              <w:jc w:val="right"/>
            </w:pPr>
            <w:r>
              <w:t>Committee Report (Unamended)</w:t>
            </w:r>
          </w:p>
        </w:tc>
      </w:tr>
    </w:tbl>
    <w:p w:rsidR="008423E4" w:rsidRDefault="00680DBA" w:rsidP="008423E4">
      <w:pPr>
        <w:tabs>
          <w:tab w:val="right" w:pos="9360"/>
        </w:tabs>
      </w:pPr>
    </w:p>
    <w:p w:rsidR="008423E4" w:rsidRDefault="00680DBA" w:rsidP="008423E4"/>
    <w:p w:rsidR="008423E4" w:rsidRDefault="00680DB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56D34" w:rsidTr="00345119">
        <w:tc>
          <w:tcPr>
            <w:tcW w:w="9576" w:type="dxa"/>
          </w:tcPr>
          <w:p w:rsidR="008423E4" w:rsidRPr="00A8133F" w:rsidRDefault="00680DBA" w:rsidP="00485BB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80DBA" w:rsidP="00485BB9"/>
          <w:p w:rsidR="008423E4" w:rsidRDefault="00680DBA" w:rsidP="00485B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</w:t>
            </w:r>
            <w:r>
              <w:t xml:space="preserve">allowing </w:t>
            </w:r>
            <w:r w:rsidRPr="00B635DA">
              <w:t xml:space="preserve">the creation of a county ethics commission </w:t>
            </w:r>
            <w:r>
              <w:t xml:space="preserve">in only certain counties limits the </w:t>
            </w:r>
            <w:r>
              <w:t>mechanisms</w:t>
            </w:r>
            <w:r>
              <w:t xml:space="preserve"> available to</w:t>
            </w:r>
            <w:r>
              <w:t xml:space="preserve"> other counties to </w:t>
            </w:r>
            <w:r>
              <w:t>enforce</w:t>
            </w:r>
            <w:r w:rsidRPr="00173ECF">
              <w:t xml:space="preserve"> ethical standards</w:t>
            </w:r>
            <w:r>
              <w:t xml:space="preserve"> for certain elected officials, lobbyists, and vendors</w:t>
            </w:r>
            <w:r w:rsidRPr="00173ECF">
              <w:t xml:space="preserve">. S.B. 710 </w:t>
            </w:r>
            <w:r>
              <w:t xml:space="preserve">seeks to address this issue by establishing the </w:t>
            </w:r>
            <w:r w:rsidRPr="00B635DA">
              <w:t>J. D. Lambright Local Government Ethics Reform Act</w:t>
            </w:r>
            <w:r w:rsidRPr="00173ECF">
              <w:t>.</w:t>
            </w:r>
          </w:p>
          <w:p w:rsidR="008423E4" w:rsidRPr="00E26B13" w:rsidRDefault="00680DBA" w:rsidP="00485BB9">
            <w:pPr>
              <w:rPr>
                <w:b/>
              </w:rPr>
            </w:pPr>
          </w:p>
        </w:tc>
      </w:tr>
      <w:tr w:rsidR="00056D34" w:rsidTr="00345119">
        <w:tc>
          <w:tcPr>
            <w:tcW w:w="9576" w:type="dxa"/>
          </w:tcPr>
          <w:p w:rsidR="0017725B" w:rsidRDefault="00680DBA" w:rsidP="00485B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80DBA" w:rsidP="00485BB9">
            <w:pPr>
              <w:rPr>
                <w:b/>
                <w:u w:val="single"/>
              </w:rPr>
            </w:pPr>
          </w:p>
          <w:p w:rsidR="00BA29F8" w:rsidRPr="00BA29F8" w:rsidRDefault="00680DBA" w:rsidP="00485BB9">
            <w:pPr>
              <w:jc w:val="both"/>
            </w:pPr>
            <w:r>
              <w:t>It is the committee'</w:t>
            </w:r>
            <w:r>
              <w:t>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80DBA" w:rsidP="00485BB9">
            <w:pPr>
              <w:rPr>
                <w:b/>
                <w:u w:val="single"/>
              </w:rPr>
            </w:pPr>
          </w:p>
        </w:tc>
      </w:tr>
      <w:tr w:rsidR="00056D34" w:rsidTr="00345119">
        <w:tc>
          <w:tcPr>
            <w:tcW w:w="9576" w:type="dxa"/>
          </w:tcPr>
          <w:p w:rsidR="008423E4" w:rsidRPr="00A8133F" w:rsidRDefault="00680DBA" w:rsidP="00485BB9">
            <w:pPr>
              <w:rPr>
                <w:b/>
              </w:rPr>
            </w:pPr>
            <w:r w:rsidRPr="009C1E9A">
              <w:rPr>
                <w:b/>
                <w:u w:val="single"/>
              </w:rPr>
              <w:t>RU</w:t>
            </w:r>
            <w:r w:rsidRPr="009C1E9A">
              <w:rPr>
                <w:b/>
                <w:u w:val="single"/>
              </w:rPr>
              <w:t>LEMAKING AUTHORITY</w:t>
            </w:r>
            <w:r>
              <w:rPr>
                <w:b/>
              </w:rPr>
              <w:t xml:space="preserve"> </w:t>
            </w:r>
          </w:p>
          <w:p w:rsidR="008423E4" w:rsidRDefault="00680DBA" w:rsidP="00485BB9"/>
          <w:p w:rsidR="00BA29F8" w:rsidRDefault="00680DBA" w:rsidP="00485B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80DBA" w:rsidP="00485BB9">
            <w:pPr>
              <w:rPr>
                <w:b/>
              </w:rPr>
            </w:pPr>
          </w:p>
        </w:tc>
      </w:tr>
      <w:tr w:rsidR="00056D34" w:rsidTr="00345119">
        <w:tc>
          <w:tcPr>
            <w:tcW w:w="9576" w:type="dxa"/>
          </w:tcPr>
          <w:p w:rsidR="008423E4" w:rsidRPr="00A8133F" w:rsidRDefault="00680DBA" w:rsidP="00485BB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80DBA" w:rsidP="00485BB9"/>
          <w:p w:rsidR="008423E4" w:rsidRDefault="00680DBA" w:rsidP="00485BB9">
            <w:pPr>
              <w:pStyle w:val="Header"/>
              <w:jc w:val="both"/>
            </w:pPr>
            <w:r>
              <w:t>S.B. 710</w:t>
            </w:r>
            <w:r w:rsidRPr="00A16C3A">
              <w:t xml:space="preserve"> repeals Section 161.001, Local Government Code, which restricts the applicability of provisions that provide for the creation and operation of a county ethics commission to a county that has a population of 800,000 or more, is located on the international</w:t>
            </w:r>
            <w:r w:rsidRPr="00A16C3A">
              <w:t xml:space="preserve"> border, and, before September 1, 2009, had a county ethics board appointed by the commissioners court.</w:t>
            </w:r>
          </w:p>
          <w:p w:rsidR="008423E4" w:rsidRPr="00835628" w:rsidRDefault="00680DBA" w:rsidP="00485BB9">
            <w:pPr>
              <w:rPr>
                <w:b/>
              </w:rPr>
            </w:pPr>
          </w:p>
        </w:tc>
      </w:tr>
      <w:tr w:rsidR="00056D34" w:rsidTr="00345119">
        <w:tc>
          <w:tcPr>
            <w:tcW w:w="9576" w:type="dxa"/>
          </w:tcPr>
          <w:p w:rsidR="008423E4" w:rsidRPr="00A8133F" w:rsidRDefault="00680DBA" w:rsidP="00485BB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80DBA" w:rsidP="00485BB9"/>
          <w:p w:rsidR="008423E4" w:rsidRPr="003624F2" w:rsidRDefault="00680DBA" w:rsidP="00485B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680DBA" w:rsidP="00485BB9">
            <w:pPr>
              <w:rPr>
                <w:b/>
              </w:rPr>
            </w:pPr>
          </w:p>
        </w:tc>
      </w:tr>
    </w:tbl>
    <w:p w:rsidR="008423E4" w:rsidRPr="00BE0E75" w:rsidRDefault="00680DB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80DB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80DBA">
      <w:r>
        <w:separator/>
      </w:r>
    </w:p>
  </w:endnote>
  <w:endnote w:type="continuationSeparator" w:id="0">
    <w:p w:rsidR="00000000" w:rsidRDefault="0068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80D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56D34" w:rsidTr="009C1E9A">
      <w:trPr>
        <w:cantSplit/>
      </w:trPr>
      <w:tc>
        <w:tcPr>
          <w:tcW w:w="0" w:type="pct"/>
        </w:tcPr>
        <w:p w:rsidR="00137D90" w:rsidRDefault="00680DB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80DB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80DB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80DB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80D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56D34" w:rsidTr="009C1E9A">
      <w:trPr>
        <w:cantSplit/>
      </w:trPr>
      <w:tc>
        <w:tcPr>
          <w:tcW w:w="0" w:type="pct"/>
        </w:tcPr>
        <w:p w:rsidR="00EC379B" w:rsidRDefault="00680DB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80DBA" w:rsidP="00A16C3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27713</w:t>
          </w:r>
        </w:p>
      </w:tc>
      <w:tc>
        <w:tcPr>
          <w:tcW w:w="2453" w:type="pct"/>
        </w:tcPr>
        <w:p w:rsidR="00EC379B" w:rsidRDefault="00680D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19.106.1858</w:t>
          </w:r>
          <w:r>
            <w:fldChar w:fldCharType="end"/>
          </w:r>
        </w:p>
      </w:tc>
    </w:tr>
    <w:tr w:rsidR="00056D34" w:rsidTr="009C1E9A">
      <w:trPr>
        <w:cantSplit/>
      </w:trPr>
      <w:tc>
        <w:tcPr>
          <w:tcW w:w="0" w:type="pct"/>
        </w:tcPr>
        <w:p w:rsidR="00EC379B" w:rsidRDefault="00680DB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80DB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80DBA" w:rsidP="006D504F">
          <w:pPr>
            <w:pStyle w:val="Footer"/>
            <w:rPr>
              <w:rStyle w:val="PageNumber"/>
            </w:rPr>
          </w:pPr>
        </w:p>
        <w:p w:rsidR="00EC379B" w:rsidRDefault="00680D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56D3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80DB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80DB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80DB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80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80DBA">
      <w:r>
        <w:separator/>
      </w:r>
    </w:p>
  </w:footnote>
  <w:footnote w:type="continuationSeparator" w:id="0">
    <w:p w:rsidR="00000000" w:rsidRDefault="00680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80D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80D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80D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34"/>
    <w:rsid w:val="00056D34"/>
    <w:rsid w:val="0068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B2DDE8-A7CF-4210-AA4C-55DE4218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501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01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01D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0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01DE"/>
    <w:rPr>
      <w:b/>
      <w:bCs/>
    </w:rPr>
  </w:style>
  <w:style w:type="character" w:styleId="Hyperlink">
    <w:name w:val="Hyperlink"/>
    <w:basedOn w:val="DefaultParagraphFont"/>
    <w:unhideWhenUsed/>
    <w:rsid w:val="00467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1193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SB00710 (Committee Report (Unamended))</vt:lpstr>
    </vt:vector>
  </TitlesOfParts>
  <Company>State of Texas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27713</dc:subject>
  <dc:creator>State of Texas</dc:creator>
  <dc:description>SB 710 by Creighton-(H)County Affairs</dc:description>
  <cp:lastModifiedBy>Scotty Wimberley</cp:lastModifiedBy>
  <cp:revision>2</cp:revision>
  <cp:lastPrinted>2003-11-26T17:21:00Z</cp:lastPrinted>
  <dcterms:created xsi:type="dcterms:W3CDTF">2019-05-17T21:48:00Z</dcterms:created>
  <dcterms:modified xsi:type="dcterms:W3CDTF">2019-05-17T21:48:00Z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19.106.1858</vt:lpwstr>
  </property>
</Properties>
</file>