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71FE7" w:rsidTr="00345119">
        <w:tc>
          <w:tcPr>
            <w:tcW w:w="9576" w:type="dxa"/>
            <w:noWrap/>
          </w:tcPr>
          <w:p w:rsidR="008423E4" w:rsidRPr="0022177D" w:rsidRDefault="00F47E0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47E09" w:rsidP="008423E4">
      <w:pPr>
        <w:jc w:val="center"/>
      </w:pPr>
    </w:p>
    <w:p w:rsidR="008423E4" w:rsidRPr="00B31F0E" w:rsidRDefault="00F47E09" w:rsidP="008423E4"/>
    <w:p w:rsidR="008423E4" w:rsidRPr="00742794" w:rsidRDefault="00F47E0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71FE7" w:rsidTr="00345119">
        <w:tc>
          <w:tcPr>
            <w:tcW w:w="9576" w:type="dxa"/>
          </w:tcPr>
          <w:p w:rsidR="008423E4" w:rsidRPr="00861995" w:rsidRDefault="00F47E09" w:rsidP="00345119">
            <w:pPr>
              <w:jc w:val="right"/>
            </w:pPr>
            <w:r>
              <w:t>C.S.S.B. 751</w:t>
            </w:r>
          </w:p>
        </w:tc>
      </w:tr>
      <w:tr w:rsidR="00F71FE7" w:rsidTr="00345119">
        <w:tc>
          <w:tcPr>
            <w:tcW w:w="9576" w:type="dxa"/>
          </w:tcPr>
          <w:p w:rsidR="008423E4" w:rsidRPr="00861995" w:rsidRDefault="00F47E09" w:rsidP="00345119">
            <w:pPr>
              <w:jc w:val="right"/>
            </w:pPr>
            <w:r>
              <w:t xml:space="preserve">By: </w:t>
            </w:r>
            <w:r>
              <w:t>Hughes</w:t>
            </w:r>
          </w:p>
        </w:tc>
      </w:tr>
      <w:tr w:rsidR="00F71FE7" w:rsidTr="00345119">
        <w:tc>
          <w:tcPr>
            <w:tcW w:w="9576" w:type="dxa"/>
          </w:tcPr>
          <w:p w:rsidR="008423E4" w:rsidRPr="00861995" w:rsidRDefault="00F47E09" w:rsidP="00345119">
            <w:pPr>
              <w:jc w:val="right"/>
            </w:pPr>
            <w:r>
              <w:t>Elections</w:t>
            </w:r>
          </w:p>
        </w:tc>
      </w:tr>
      <w:tr w:rsidR="00F71FE7" w:rsidTr="00345119">
        <w:tc>
          <w:tcPr>
            <w:tcW w:w="9576" w:type="dxa"/>
          </w:tcPr>
          <w:p w:rsidR="008423E4" w:rsidRDefault="00F47E0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47E09" w:rsidP="008423E4">
      <w:pPr>
        <w:tabs>
          <w:tab w:val="right" w:pos="9360"/>
        </w:tabs>
      </w:pPr>
    </w:p>
    <w:p w:rsidR="008423E4" w:rsidRDefault="00F47E09" w:rsidP="008423E4"/>
    <w:p w:rsidR="008423E4" w:rsidRDefault="00F47E0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71FE7" w:rsidTr="00345119">
        <w:tc>
          <w:tcPr>
            <w:tcW w:w="9576" w:type="dxa"/>
          </w:tcPr>
          <w:p w:rsidR="008423E4" w:rsidRPr="00A8133F" w:rsidRDefault="00F47E09" w:rsidP="00E1249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47E09" w:rsidP="00E1249C"/>
          <w:p w:rsidR="008423E4" w:rsidRDefault="00F47E09" w:rsidP="00E1249C">
            <w:pPr>
              <w:pStyle w:val="Header"/>
              <w:jc w:val="both"/>
            </w:pPr>
            <w:r>
              <w:t xml:space="preserve">As </w:t>
            </w:r>
            <w:r>
              <w:t xml:space="preserve">certain computer and video </w:t>
            </w:r>
            <w:r>
              <w:t>technologies become more accessible to the public</w:t>
            </w:r>
            <w:r>
              <w:t>, there is growing concern that certain of these</w:t>
            </w:r>
            <w:r>
              <w:t xml:space="preserve"> tools </w:t>
            </w:r>
            <w:r>
              <w:t>may</w:t>
            </w:r>
            <w:r>
              <w:t xml:space="preserve"> be used to study pictures and videos </w:t>
            </w:r>
            <w:r>
              <w:t>in order to</w:t>
            </w:r>
            <w:r>
              <w:t xml:space="preserve"> generate a computer representation of </w:t>
            </w:r>
            <w:r>
              <w:t xml:space="preserve">a </w:t>
            </w:r>
            <w:r>
              <w:t xml:space="preserve">person </w:t>
            </w:r>
            <w:r>
              <w:t xml:space="preserve">appearing to </w:t>
            </w:r>
            <w:r>
              <w:t>say</w:t>
            </w:r>
            <w:r>
              <w:t xml:space="preserve"> </w:t>
            </w:r>
            <w:r>
              <w:t xml:space="preserve">or do something that </w:t>
            </w:r>
            <w:r>
              <w:t>didn</w:t>
            </w:r>
            <w:r>
              <w:t>'</w:t>
            </w:r>
            <w:r>
              <w:t>t actually occur</w:t>
            </w:r>
            <w:r>
              <w:t xml:space="preserve">. </w:t>
            </w:r>
            <w:r>
              <w:t>Among those</w:t>
            </w:r>
            <w:r>
              <w:t xml:space="preserve"> concerns </w:t>
            </w:r>
            <w:r>
              <w:t xml:space="preserve">are </w:t>
            </w:r>
            <w:r>
              <w:t xml:space="preserve">that these videos, known as "deep fake videos," may be used to influence </w:t>
            </w:r>
            <w:r>
              <w:t xml:space="preserve">the outcome of an election. C.S.S.B. 751 seeks to address this issue by creating an offense for a person who fabricates </w:t>
            </w:r>
            <w:r>
              <w:t xml:space="preserve">and distributes such </w:t>
            </w:r>
            <w:r>
              <w:t xml:space="preserve">a video with </w:t>
            </w:r>
            <w:r>
              <w:t xml:space="preserve">the </w:t>
            </w:r>
            <w:r>
              <w:t>intent to influence the outcome of an election.</w:t>
            </w:r>
          </w:p>
          <w:p w:rsidR="008423E4" w:rsidRPr="00E26B13" w:rsidRDefault="00F47E09" w:rsidP="00E1249C">
            <w:pPr>
              <w:rPr>
                <w:b/>
              </w:rPr>
            </w:pPr>
          </w:p>
        </w:tc>
      </w:tr>
      <w:tr w:rsidR="00F71FE7" w:rsidTr="00345119">
        <w:tc>
          <w:tcPr>
            <w:tcW w:w="9576" w:type="dxa"/>
          </w:tcPr>
          <w:p w:rsidR="0017725B" w:rsidRDefault="00F47E09" w:rsidP="00E1249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47E09" w:rsidP="00E1249C">
            <w:pPr>
              <w:rPr>
                <w:b/>
                <w:u w:val="single"/>
              </w:rPr>
            </w:pPr>
          </w:p>
          <w:p w:rsidR="00E1249C" w:rsidRDefault="00F47E09" w:rsidP="00E1249C">
            <w:pPr>
              <w:jc w:val="both"/>
            </w:pPr>
            <w:r>
              <w:t>It is the committee's o</w:t>
            </w:r>
            <w:r>
              <w:t>pinion that this bill expressly does one or more of the following: creates a criminal offense, increases the punishment for an existing criminal offense or category of offenses, or changes the eligibility of a person for community supervision, parole, or m</w:t>
            </w:r>
            <w:r>
              <w:t>andatory supervision.</w:t>
            </w:r>
          </w:p>
          <w:p w:rsidR="0017725B" w:rsidRPr="0017725B" w:rsidRDefault="00F47E09" w:rsidP="00E1249C">
            <w:pPr>
              <w:jc w:val="both"/>
              <w:rPr>
                <w:b/>
                <w:u w:val="single"/>
              </w:rPr>
            </w:pPr>
            <w:r w:rsidRPr="0017725B">
              <w:rPr>
                <w:b/>
                <w:u w:val="single"/>
              </w:rPr>
              <w:t xml:space="preserve"> </w:t>
            </w:r>
          </w:p>
        </w:tc>
      </w:tr>
      <w:tr w:rsidR="00F71FE7" w:rsidTr="00345119">
        <w:tc>
          <w:tcPr>
            <w:tcW w:w="9576" w:type="dxa"/>
          </w:tcPr>
          <w:p w:rsidR="008423E4" w:rsidRPr="00A8133F" w:rsidRDefault="00F47E09" w:rsidP="00E1249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47E09" w:rsidP="00E1249C"/>
          <w:p w:rsidR="00980E2D" w:rsidRDefault="00F47E09" w:rsidP="00E12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F47E09" w:rsidP="00E1249C">
            <w:pPr>
              <w:rPr>
                <w:b/>
              </w:rPr>
            </w:pPr>
          </w:p>
        </w:tc>
      </w:tr>
      <w:tr w:rsidR="00F71FE7" w:rsidTr="00345119">
        <w:tc>
          <w:tcPr>
            <w:tcW w:w="9576" w:type="dxa"/>
          </w:tcPr>
          <w:p w:rsidR="008423E4" w:rsidRPr="00A8133F" w:rsidRDefault="00F47E09" w:rsidP="00E1249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47E09" w:rsidP="00E1249C"/>
          <w:p w:rsidR="00E1249C" w:rsidRDefault="00F47E09" w:rsidP="00E12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751 amends the Election Code to create </w:t>
            </w:r>
            <w:r>
              <w:t xml:space="preserve">a Class A misdemeanor </w:t>
            </w:r>
            <w:r>
              <w:t>offense for a person who</w:t>
            </w:r>
            <w:r>
              <w:t>,</w:t>
            </w:r>
            <w:r>
              <w:t xml:space="preserve"> </w:t>
            </w:r>
            <w:r w:rsidRPr="00C51705">
              <w:t>with intent to injure a candidate or influence the result of an election</w:t>
            </w:r>
            <w:r>
              <w:t>,</w:t>
            </w:r>
            <w:r w:rsidRPr="00C51705">
              <w:t xml:space="preserve"> </w:t>
            </w:r>
            <w:r>
              <w:t xml:space="preserve">creates </w:t>
            </w:r>
            <w:r>
              <w:t xml:space="preserve">a deep fake video </w:t>
            </w:r>
            <w:r>
              <w:t>and causes</w:t>
            </w:r>
            <w:r>
              <w:t xml:space="preserve"> the video</w:t>
            </w:r>
            <w:r>
              <w:t xml:space="preserve"> to be published or distributed within 3</w:t>
            </w:r>
            <w:r>
              <w:t>0 days of an election</w:t>
            </w:r>
            <w:r>
              <w:t>. The bill defines</w:t>
            </w:r>
            <w:r>
              <w:t xml:space="preserve"> </w:t>
            </w:r>
            <w:r>
              <w:t>"</w:t>
            </w:r>
            <w:r>
              <w:t>deep fake</w:t>
            </w:r>
            <w:r>
              <w:t xml:space="preserve"> video</w:t>
            </w:r>
            <w:r>
              <w:t>" as a video,</w:t>
            </w:r>
            <w:r>
              <w:t xml:space="preserve"> </w:t>
            </w:r>
            <w:r>
              <w:t xml:space="preserve">created </w:t>
            </w:r>
            <w:r>
              <w:t>with the intent to deceive</w:t>
            </w:r>
            <w:r>
              <w:t>,</w:t>
            </w:r>
            <w:r w:rsidRPr="00980E2D">
              <w:t xml:space="preserve"> that appears to depict a real person performing an action that did not occur in reality</w:t>
            </w:r>
            <w:r>
              <w:t>.</w:t>
            </w:r>
          </w:p>
          <w:p w:rsidR="008423E4" w:rsidRPr="00835628" w:rsidRDefault="00F47E09" w:rsidP="00E1249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F71FE7" w:rsidTr="00345119">
        <w:tc>
          <w:tcPr>
            <w:tcW w:w="9576" w:type="dxa"/>
          </w:tcPr>
          <w:p w:rsidR="008423E4" w:rsidRPr="00A8133F" w:rsidRDefault="00F47E09" w:rsidP="00E1249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47E09" w:rsidP="00E1249C"/>
          <w:p w:rsidR="00E1249C" w:rsidRPr="003624F2" w:rsidRDefault="00F47E09" w:rsidP="00E12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F47E09" w:rsidP="00E1249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71FE7" w:rsidTr="00345119">
        <w:tc>
          <w:tcPr>
            <w:tcW w:w="9576" w:type="dxa"/>
          </w:tcPr>
          <w:p w:rsidR="00980E2D" w:rsidRDefault="00F47E09" w:rsidP="00E1249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</w:t>
            </w:r>
            <w:r>
              <w:rPr>
                <w:b/>
                <w:u w:val="single"/>
              </w:rPr>
              <w:t xml:space="preserve"> ENGROSSED AND SUBSTITUTE</w:t>
            </w:r>
          </w:p>
          <w:p w:rsidR="00C51705" w:rsidRDefault="00F47E09" w:rsidP="00E1249C">
            <w:pPr>
              <w:jc w:val="both"/>
            </w:pPr>
          </w:p>
          <w:p w:rsidR="00C51705" w:rsidRDefault="00F47E09" w:rsidP="00E1249C">
            <w:pPr>
              <w:jc w:val="both"/>
            </w:pPr>
            <w:r>
              <w:t>While C.S.S.B. 751 may differ from the engrossed in minor or nonsubstantive ways, the following summarizes the substantial differences between the engrossed and committee substitute versions of the bill.</w:t>
            </w:r>
          </w:p>
          <w:p w:rsidR="00C51705" w:rsidRDefault="00F47E09" w:rsidP="00E1249C">
            <w:pPr>
              <w:jc w:val="both"/>
            </w:pPr>
          </w:p>
          <w:p w:rsidR="00C51705" w:rsidRDefault="00F47E09" w:rsidP="00E1249C">
            <w:pPr>
              <w:jc w:val="both"/>
            </w:pPr>
            <w:r>
              <w:t xml:space="preserve">The substitute </w:t>
            </w:r>
            <w:r>
              <w:t xml:space="preserve">revises the definition of "deep fake video" by removing </w:t>
            </w:r>
            <w:r>
              <w:t xml:space="preserve">the </w:t>
            </w:r>
            <w:r>
              <w:t xml:space="preserve">specification that </w:t>
            </w:r>
            <w:r>
              <w:t xml:space="preserve">such </w:t>
            </w:r>
            <w:r>
              <w:t xml:space="preserve">a video is </w:t>
            </w:r>
            <w:r>
              <w:t xml:space="preserve">one </w:t>
            </w:r>
            <w:r>
              <w:t>created with artificial intelligence</w:t>
            </w:r>
            <w:r>
              <w:t xml:space="preserve">. </w:t>
            </w:r>
          </w:p>
          <w:p w:rsidR="00C51705" w:rsidRPr="00C51705" w:rsidRDefault="00F47E09" w:rsidP="00E1249C">
            <w:pPr>
              <w:jc w:val="both"/>
            </w:pPr>
          </w:p>
        </w:tc>
      </w:tr>
    </w:tbl>
    <w:p w:rsidR="004108C3" w:rsidRPr="008423E4" w:rsidRDefault="00F47E0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7E09">
      <w:r>
        <w:separator/>
      </w:r>
    </w:p>
  </w:endnote>
  <w:endnote w:type="continuationSeparator" w:id="0">
    <w:p w:rsidR="00000000" w:rsidRDefault="00F4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71FE7" w:rsidTr="009C1E9A">
      <w:trPr>
        <w:cantSplit/>
      </w:trPr>
      <w:tc>
        <w:tcPr>
          <w:tcW w:w="0" w:type="pct"/>
        </w:tcPr>
        <w:p w:rsidR="00137D90" w:rsidRDefault="00F47E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47E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47E0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47E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47E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1FE7" w:rsidTr="009C1E9A">
      <w:trPr>
        <w:cantSplit/>
      </w:trPr>
      <w:tc>
        <w:tcPr>
          <w:tcW w:w="0" w:type="pct"/>
        </w:tcPr>
        <w:p w:rsidR="00EC379B" w:rsidRDefault="00F47E0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47E0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35110</w:t>
          </w:r>
        </w:p>
      </w:tc>
      <w:tc>
        <w:tcPr>
          <w:tcW w:w="2453" w:type="pct"/>
        </w:tcPr>
        <w:p w:rsidR="00EC379B" w:rsidRDefault="00F47E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19.137.654</w:t>
          </w:r>
          <w:r>
            <w:fldChar w:fldCharType="end"/>
          </w:r>
        </w:p>
      </w:tc>
    </w:tr>
    <w:tr w:rsidR="00F71FE7" w:rsidTr="009C1E9A">
      <w:trPr>
        <w:cantSplit/>
      </w:trPr>
      <w:tc>
        <w:tcPr>
          <w:tcW w:w="0" w:type="pct"/>
        </w:tcPr>
        <w:p w:rsidR="00EC379B" w:rsidRDefault="00F47E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47E0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32455</w:t>
          </w:r>
        </w:p>
      </w:tc>
      <w:tc>
        <w:tcPr>
          <w:tcW w:w="2453" w:type="pct"/>
        </w:tcPr>
        <w:p w:rsidR="00EC379B" w:rsidRDefault="00F47E09" w:rsidP="006D504F">
          <w:pPr>
            <w:pStyle w:val="Footer"/>
            <w:rPr>
              <w:rStyle w:val="PageNumber"/>
            </w:rPr>
          </w:pPr>
        </w:p>
        <w:p w:rsidR="00EC379B" w:rsidRDefault="00F47E0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71FE7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47E0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47E0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47E0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7E09">
      <w:r>
        <w:separator/>
      </w:r>
    </w:p>
  </w:footnote>
  <w:footnote w:type="continuationSeparator" w:id="0">
    <w:p w:rsidR="00000000" w:rsidRDefault="00F47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E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F47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7"/>
    <w:rsid w:val="00F47E09"/>
    <w:rsid w:val="00F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C5DF04-543A-4128-BB82-421E1993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80E2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80E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80E2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0E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80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1770</Characters>
  <Application>Microsoft Office Word</Application>
  <DocSecurity>4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SB00751 (Committee Report (Substituted))</vt:lpstr>
    </vt:vector>
  </TitlesOfParts>
  <Company>State of Texas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35110</dc:subject>
  <dc:creator>State of Texas</dc:creator>
  <dc:description>SB 751 by Hughes-(H)Elections (Substitute Document Number: 86R 32455)</dc:description>
  <cp:lastModifiedBy>Laura Ramsay</cp:lastModifiedBy>
  <cp:revision>2</cp:revision>
  <cp:lastPrinted>2003-11-26T17:21:00Z</cp:lastPrinted>
  <dcterms:created xsi:type="dcterms:W3CDTF">2019-05-18T17:30:00Z</dcterms:created>
  <dcterms:modified xsi:type="dcterms:W3CDTF">2019-05-18T17:30:00Z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19.137.654</vt:lpwstr>
  </property>
</Properties>
</file>