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E0" w:rsidRDefault="00F066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3FFFD96B7C4EAB9896B20EFD7B24AD"/>
          </w:placeholder>
        </w:sdtPr>
        <w:sdtContent>
          <w:r w:rsidRPr="005C2A78">
            <w:rPr>
              <w:rFonts w:cs="Times New Roman"/>
              <w:b/>
              <w:szCs w:val="24"/>
              <w:u w:val="single"/>
            </w:rPr>
            <w:t>BILL ANALYSIS</w:t>
          </w:r>
        </w:sdtContent>
      </w:sdt>
    </w:p>
    <w:p w:rsidR="00F066E0" w:rsidRPr="00585C31" w:rsidRDefault="00F066E0" w:rsidP="000F1DF9">
      <w:pPr>
        <w:spacing w:after="0" w:line="240" w:lineRule="auto"/>
        <w:rPr>
          <w:rFonts w:cs="Times New Roman"/>
          <w:szCs w:val="24"/>
        </w:rPr>
      </w:pPr>
    </w:p>
    <w:p w:rsidR="00F066E0" w:rsidRPr="00585C31" w:rsidRDefault="00F066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66E0" w:rsidTr="000F1DF9">
        <w:tc>
          <w:tcPr>
            <w:tcW w:w="2718" w:type="dxa"/>
          </w:tcPr>
          <w:p w:rsidR="00F066E0" w:rsidRPr="005C2A78" w:rsidRDefault="00F066E0" w:rsidP="006D756B">
            <w:pPr>
              <w:rPr>
                <w:rFonts w:cs="Times New Roman"/>
                <w:szCs w:val="24"/>
              </w:rPr>
            </w:pPr>
            <w:sdt>
              <w:sdtPr>
                <w:rPr>
                  <w:rFonts w:cs="Times New Roman"/>
                  <w:szCs w:val="24"/>
                </w:rPr>
                <w:alias w:val="Agency Title"/>
                <w:tag w:val="AgencyTitleContentControl"/>
                <w:id w:val="1920747753"/>
                <w:lock w:val="sdtContentLocked"/>
                <w:placeholder>
                  <w:docPart w:val="0EA64491EBA743979C7CB52229342ED1"/>
                </w:placeholder>
              </w:sdtPr>
              <w:sdtEndPr>
                <w:rPr>
                  <w:rFonts w:cstheme="minorBidi"/>
                  <w:szCs w:val="22"/>
                </w:rPr>
              </w:sdtEndPr>
              <w:sdtContent>
                <w:r>
                  <w:rPr>
                    <w:rFonts w:cs="Times New Roman"/>
                    <w:szCs w:val="24"/>
                  </w:rPr>
                  <w:t>Senate Research Center</w:t>
                </w:r>
              </w:sdtContent>
            </w:sdt>
          </w:p>
        </w:tc>
        <w:tc>
          <w:tcPr>
            <w:tcW w:w="6858" w:type="dxa"/>
          </w:tcPr>
          <w:p w:rsidR="00F066E0" w:rsidRPr="00FF6471" w:rsidRDefault="00F066E0" w:rsidP="000F1DF9">
            <w:pPr>
              <w:jc w:val="right"/>
              <w:rPr>
                <w:rFonts w:cs="Times New Roman"/>
                <w:szCs w:val="24"/>
              </w:rPr>
            </w:pPr>
            <w:sdt>
              <w:sdtPr>
                <w:rPr>
                  <w:rFonts w:cs="Times New Roman"/>
                  <w:szCs w:val="24"/>
                </w:rPr>
                <w:alias w:val="Bill Number"/>
                <w:tag w:val="BillNumberOne"/>
                <w:id w:val="-410784069"/>
                <w:lock w:val="sdtContentLocked"/>
                <w:placeholder>
                  <w:docPart w:val="5F1FD00B1BDB47BF885B7B33059A93A0"/>
                </w:placeholder>
              </w:sdtPr>
              <w:sdtContent>
                <w:r>
                  <w:rPr>
                    <w:rFonts w:cs="Times New Roman"/>
                    <w:szCs w:val="24"/>
                  </w:rPr>
                  <w:t>S.B. 804</w:t>
                </w:r>
              </w:sdtContent>
            </w:sdt>
          </w:p>
        </w:tc>
      </w:tr>
      <w:tr w:rsidR="00F066E0" w:rsidTr="000F1DF9">
        <w:sdt>
          <w:sdtPr>
            <w:rPr>
              <w:rFonts w:cs="Times New Roman"/>
              <w:szCs w:val="24"/>
            </w:rPr>
            <w:alias w:val="TLCNumber"/>
            <w:tag w:val="TLCNumber"/>
            <w:id w:val="-542600604"/>
            <w:lock w:val="sdtLocked"/>
            <w:placeholder>
              <w:docPart w:val="5E36218552D14946AF758F0FA7554253"/>
            </w:placeholder>
            <w:showingPlcHdr/>
          </w:sdtPr>
          <w:sdtContent>
            <w:tc>
              <w:tcPr>
                <w:tcW w:w="2718" w:type="dxa"/>
              </w:tcPr>
              <w:p w:rsidR="00F066E0" w:rsidRPr="000F1DF9" w:rsidRDefault="00F066E0" w:rsidP="00C65088">
                <w:pPr>
                  <w:rPr>
                    <w:rFonts w:cs="Times New Roman"/>
                    <w:szCs w:val="24"/>
                  </w:rPr>
                </w:pPr>
              </w:p>
            </w:tc>
          </w:sdtContent>
        </w:sdt>
        <w:tc>
          <w:tcPr>
            <w:tcW w:w="6858" w:type="dxa"/>
          </w:tcPr>
          <w:p w:rsidR="00F066E0" w:rsidRPr="005C2A78" w:rsidRDefault="00F066E0" w:rsidP="006D756B">
            <w:pPr>
              <w:jc w:val="right"/>
              <w:rPr>
                <w:rFonts w:cs="Times New Roman"/>
                <w:szCs w:val="24"/>
              </w:rPr>
            </w:pPr>
            <w:sdt>
              <w:sdtPr>
                <w:rPr>
                  <w:rFonts w:cs="Times New Roman"/>
                  <w:szCs w:val="24"/>
                </w:rPr>
                <w:alias w:val="Author Label"/>
                <w:tag w:val="By"/>
                <w:id w:val="72399597"/>
                <w:lock w:val="sdtLocked"/>
                <w:placeholder>
                  <w:docPart w:val="8CE7675A0F794CEA824CEEB246181F9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DFAB0F7BAC4F91BCBEDD335A12D0E0"/>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7AD6B67B54EA4644A54990F65C372868"/>
                </w:placeholder>
                <w:showingPlcHdr/>
              </w:sdtPr>
              <w:sdtContent/>
            </w:sdt>
          </w:p>
        </w:tc>
      </w:tr>
      <w:tr w:rsidR="00F066E0" w:rsidTr="000F1DF9">
        <w:tc>
          <w:tcPr>
            <w:tcW w:w="2718" w:type="dxa"/>
          </w:tcPr>
          <w:p w:rsidR="00F066E0" w:rsidRPr="00BC7495" w:rsidRDefault="00F066E0" w:rsidP="000F1DF9">
            <w:pPr>
              <w:rPr>
                <w:rFonts w:cs="Times New Roman"/>
                <w:szCs w:val="24"/>
              </w:rPr>
            </w:pPr>
          </w:p>
        </w:tc>
        <w:sdt>
          <w:sdtPr>
            <w:rPr>
              <w:rFonts w:cs="Times New Roman"/>
              <w:szCs w:val="24"/>
            </w:rPr>
            <w:alias w:val="Committee"/>
            <w:tag w:val="Committee"/>
            <w:id w:val="1914272295"/>
            <w:lock w:val="sdtContentLocked"/>
            <w:placeholder>
              <w:docPart w:val="D8DF48BA213E4C37A463C82004505AF7"/>
            </w:placeholder>
          </w:sdtPr>
          <w:sdtContent>
            <w:tc>
              <w:tcPr>
                <w:tcW w:w="6858" w:type="dxa"/>
              </w:tcPr>
              <w:p w:rsidR="00F066E0" w:rsidRPr="00FF6471" w:rsidRDefault="00F066E0" w:rsidP="000F1DF9">
                <w:pPr>
                  <w:jc w:val="right"/>
                  <w:rPr>
                    <w:rFonts w:cs="Times New Roman"/>
                    <w:szCs w:val="24"/>
                  </w:rPr>
                </w:pPr>
                <w:r>
                  <w:rPr>
                    <w:rFonts w:cs="Times New Roman"/>
                    <w:szCs w:val="24"/>
                  </w:rPr>
                  <w:t>Criminal Justice</w:t>
                </w:r>
              </w:p>
            </w:tc>
          </w:sdtContent>
        </w:sdt>
      </w:tr>
      <w:tr w:rsidR="00F066E0" w:rsidTr="000F1DF9">
        <w:tc>
          <w:tcPr>
            <w:tcW w:w="2718" w:type="dxa"/>
          </w:tcPr>
          <w:p w:rsidR="00F066E0" w:rsidRPr="00BC7495" w:rsidRDefault="00F066E0" w:rsidP="000F1DF9">
            <w:pPr>
              <w:rPr>
                <w:rFonts w:cs="Times New Roman"/>
                <w:szCs w:val="24"/>
              </w:rPr>
            </w:pPr>
          </w:p>
        </w:tc>
        <w:sdt>
          <w:sdtPr>
            <w:rPr>
              <w:rFonts w:cs="Times New Roman"/>
              <w:szCs w:val="24"/>
            </w:rPr>
            <w:alias w:val="Date"/>
            <w:tag w:val="DateContentControl"/>
            <w:id w:val="1178081906"/>
            <w:lock w:val="sdtLocked"/>
            <w:placeholder>
              <w:docPart w:val="782A4C788039469590B39CA3604B4EE4"/>
            </w:placeholder>
            <w:date w:fullDate="2019-05-07T00:00:00Z">
              <w:dateFormat w:val="M/d/yyyy"/>
              <w:lid w:val="en-US"/>
              <w:storeMappedDataAs w:val="dateTime"/>
              <w:calendar w:val="gregorian"/>
            </w:date>
          </w:sdtPr>
          <w:sdtContent>
            <w:tc>
              <w:tcPr>
                <w:tcW w:w="6858" w:type="dxa"/>
              </w:tcPr>
              <w:p w:rsidR="00F066E0" w:rsidRPr="00FF6471" w:rsidRDefault="00F066E0" w:rsidP="000F1DF9">
                <w:pPr>
                  <w:jc w:val="right"/>
                  <w:rPr>
                    <w:rFonts w:cs="Times New Roman"/>
                    <w:szCs w:val="24"/>
                  </w:rPr>
                </w:pPr>
                <w:r>
                  <w:rPr>
                    <w:rFonts w:cs="Times New Roman"/>
                    <w:szCs w:val="24"/>
                  </w:rPr>
                  <w:t>5/7/2019</w:t>
                </w:r>
              </w:p>
            </w:tc>
          </w:sdtContent>
        </w:sdt>
      </w:tr>
      <w:tr w:rsidR="00F066E0" w:rsidTr="000F1DF9">
        <w:tc>
          <w:tcPr>
            <w:tcW w:w="2718" w:type="dxa"/>
          </w:tcPr>
          <w:p w:rsidR="00F066E0" w:rsidRPr="00BC7495" w:rsidRDefault="00F066E0" w:rsidP="000F1DF9">
            <w:pPr>
              <w:rPr>
                <w:rFonts w:cs="Times New Roman"/>
                <w:szCs w:val="24"/>
              </w:rPr>
            </w:pPr>
          </w:p>
        </w:tc>
        <w:sdt>
          <w:sdtPr>
            <w:rPr>
              <w:rFonts w:cs="Times New Roman"/>
              <w:szCs w:val="24"/>
            </w:rPr>
            <w:alias w:val="BA Version"/>
            <w:tag w:val="BAVersion"/>
            <w:id w:val="-1685590809"/>
            <w:lock w:val="sdtContentLocked"/>
            <w:placeholder>
              <w:docPart w:val="82643B9295AD4276A554BC1EB0C6D74B"/>
            </w:placeholder>
          </w:sdtPr>
          <w:sdtContent>
            <w:tc>
              <w:tcPr>
                <w:tcW w:w="6858" w:type="dxa"/>
              </w:tcPr>
              <w:p w:rsidR="00F066E0" w:rsidRPr="00FF6471" w:rsidRDefault="00F066E0" w:rsidP="000F1DF9">
                <w:pPr>
                  <w:jc w:val="right"/>
                  <w:rPr>
                    <w:rFonts w:cs="Times New Roman"/>
                    <w:szCs w:val="24"/>
                  </w:rPr>
                </w:pPr>
                <w:r>
                  <w:rPr>
                    <w:rFonts w:cs="Times New Roman"/>
                    <w:szCs w:val="24"/>
                  </w:rPr>
                  <w:t>As Filed</w:t>
                </w:r>
              </w:p>
            </w:tc>
          </w:sdtContent>
        </w:sdt>
      </w:tr>
    </w:tbl>
    <w:p w:rsidR="00F066E0" w:rsidRPr="00FF6471" w:rsidRDefault="00F066E0" w:rsidP="000F1DF9">
      <w:pPr>
        <w:spacing w:after="0" w:line="240" w:lineRule="auto"/>
        <w:rPr>
          <w:rFonts w:cs="Times New Roman"/>
          <w:szCs w:val="24"/>
        </w:rPr>
      </w:pPr>
    </w:p>
    <w:p w:rsidR="00F066E0" w:rsidRPr="00FF6471" w:rsidRDefault="00F066E0" w:rsidP="000F1DF9">
      <w:pPr>
        <w:spacing w:after="0" w:line="240" w:lineRule="auto"/>
        <w:rPr>
          <w:rFonts w:cs="Times New Roman"/>
          <w:szCs w:val="24"/>
        </w:rPr>
      </w:pPr>
    </w:p>
    <w:p w:rsidR="00F066E0" w:rsidRPr="00FF6471" w:rsidRDefault="00F066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84901002864AB8AED1BDD72E087C23"/>
        </w:placeholder>
      </w:sdtPr>
      <w:sdtContent>
        <w:p w:rsidR="00F066E0" w:rsidRDefault="00F066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52EA5D0D2A48EF9535EAE717BEC87C"/>
        </w:placeholder>
      </w:sdtPr>
      <w:sdtContent>
        <w:p w:rsidR="00F066E0" w:rsidRDefault="00F066E0" w:rsidP="00F066E0">
          <w:pPr>
            <w:pStyle w:val="NormalWeb"/>
            <w:spacing w:before="0" w:beforeAutospacing="0" w:after="0" w:afterAutospacing="0"/>
            <w:jc w:val="both"/>
            <w:divId w:val="603422478"/>
            <w:rPr>
              <w:rFonts w:eastAsia="Times New Roman"/>
              <w:bCs/>
            </w:rPr>
          </w:pPr>
        </w:p>
        <w:p w:rsidR="00F066E0" w:rsidRDefault="00F066E0" w:rsidP="00F066E0">
          <w:pPr>
            <w:pStyle w:val="NormalWeb"/>
            <w:spacing w:before="0" w:beforeAutospacing="0" w:after="0" w:afterAutospacing="0"/>
            <w:jc w:val="both"/>
            <w:divId w:val="603422478"/>
            <w:rPr>
              <w:color w:val="000000"/>
            </w:rPr>
          </w:pPr>
          <w:r w:rsidRPr="00AC29E8">
            <w:rPr>
              <w:color w:val="000000"/>
            </w:rPr>
            <w:t>Possession bans have proven to be one of the most effective means to ensure that a person convicted of animal cruelty does not reoffend. Along with psychological evaluation and treatment, these sentencing measures can ensure that the root of the issues is addressed, reducing the likelihood of recidivism. Convicted abusers have shown by their actions that they may not be fit to possess or have contact with animals.</w:t>
          </w:r>
        </w:p>
        <w:p w:rsidR="00F066E0" w:rsidRPr="00AC29E8" w:rsidRDefault="00F066E0" w:rsidP="00F066E0">
          <w:pPr>
            <w:pStyle w:val="NormalWeb"/>
            <w:spacing w:before="0" w:beforeAutospacing="0" w:after="0" w:afterAutospacing="0"/>
            <w:jc w:val="both"/>
            <w:divId w:val="603422478"/>
            <w:rPr>
              <w:color w:val="000000"/>
            </w:rPr>
          </w:pPr>
        </w:p>
        <w:p w:rsidR="00F066E0" w:rsidRDefault="00F066E0" w:rsidP="00F066E0">
          <w:pPr>
            <w:pStyle w:val="NormalWeb"/>
            <w:spacing w:before="0" w:beforeAutospacing="0" w:after="0" w:afterAutospacing="0"/>
            <w:jc w:val="both"/>
            <w:divId w:val="603422478"/>
            <w:rPr>
              <w:color w:val="000000"/>
            </w:rPr>
          </w:pPr>
          <w:r w:rsidRPr="00AC29E8">
            <w:rPr>
              <w:color w:val="000000"/>
            </w:rPr>
            <w:t>Current law allows judges, in the case of community supervision, to prohibit a defendant convicted of bestiality from possessing or exercising control over any animals or residing in a household where animals are present.</w:t>
          </w:r>
        </w:p>
        <w:p w:rsidR="00F066E0" w:rsidRPr="00AC29E8" w:rsidRDefault="00F066E0" w:rsidP="00F066E0">
          <w:pPr>
            <w:pStyle w:val="NormalWeb"/>
            <w:spacing w:before="0" w:beforeAutospacing="0" w:after="0" w:afterAutospacing="0"/>
            <w:jc w:val="both"/>
            <w:divId w:val="603422478"/>
            <w:rPr>
              <w:color w:val="000000"/>
            </w:rPr>
          </w:pPr>
        </w:p>
        <w:p w:rsidR="00F066E0" w:rsidRDefault="00F066E0" w:rsidP="00F066E0">
          <w:pPr>
            <w:pStyle w:val="NormalWeb"/>
            <w:spacing w:before="0" w:beforeAutospacing="0" w:after="0" w:afterAutospacing="0"/>
            <w:jc w:val="both"/>
            <w:divId w:val="603422478"/>
            <w:rPr>
              <w:color w:val="000000"/>
            </w:rPr>
          </w:pPr>
          <w:r w:rsidRPr="00AC29E8">
            <w:rPr>
              <w:color w:val="000000"/>
            </w:rPr>
            <w:t xml:space="preserve">S.B. 804 would expand current law authorizing judges to impose a possession ban on offenders convicted of bestiality during community supervision to include other statutory forms of animal cruelty, including cruelty to livestock, assistance animals, non-livestock animals, and dog fighting and cock fighting. </w:t>
          </w:r>
        </w:p>
        <w:p w:rsidR="00F066E0" w:rsidRPr="00AC29E8" w:rsidRDefault="00F066E0" w:rsidP="00F066E0">
          <w:pPr>
            <w:pStyle w:val="NormalWeb"/>
            <w:spacing w:before="0" w:beforeAutospacing="0" w:after="0" w:afterAutospacing="0"/>
            <w:jc w:val="both"/>
            <w:divId w:val="603422478"/>
            <w:rPr>
              <w:color w:val="000000"/>
            </w:rPr>
          </w:pPr>
        </w:p>
        <w:p w:rsidR="00F066E0" w:rsidRDefault="00F066E0" w:rsidP="00F066E0">
          <w:pPr>
            <w:pStyle w:val="NormalWeb"/>
            <w:spacing w:before="0" w:beforeAutospacing="0" w:after="0" w:afterAutospacing="0"/>
            <w:jc w:val="both"/>
            <w:divId w:val="603422478"/>
            <w:rPr>
              <w:color w:val="000000"/>
            </w:rPr>
          </w:pPr>
          <w:r w:rsidRPr="00AC29E8">
            <w:rPr>
              <w:color w:val="000000"/>
            </w:rPr>
            <w:t>There is a proven cycle of repeat animal cruelty offenders; S.B. 804 can assist judges end this cycle by separating offenders from potential new victims, both animal and hum</w:t>
          </w:r>
          <w:r>
            <w:rPr>
              <w:color w:val="000000"/>
            </w:rPr>
            <w:t>an. Both the National Sheriff'</w:t>
          </w:r>
          <w:r w:rsidRPr="00AC29E8">
            <w:rPr>
              <w:color w:val="000000"/>
            </w:rPr>
            <w:t xml:space="preserve">s Association and the Federal Bureau of Investigation recognize animal cruelty as a reliable indicator of future violence towards people. </w:t>
          </w:r>
        </w:p>
        <w:p w:rsidR="00F066E0" w:rsidRPr="00AC29E8" w:rsidRDefault="00F066E0" w:rsidP="00F066E0">
          <w:pPr>
            <w:pStyle w:val="NormalWeb"/>
            <w:spacing w:before="0" w:beforeAutospacing="0" w:after="0" w:afterAutospacing="0"/>
            <w:jc w:val="both"/>
            <w:divId w:val="603422478"/>
            <w:rPr>
              <w:color w:val="000000"/>
            </w:rPr>
          </w:pPr>
        </w:p>
        <w:p w:rsidR="00F066E0" w:rsidRPr="00AC29E8" w:rsidRDefault="00F066E0" w:rsidP="00F066E0">
          <w:pPr>
            <w:pStyle w:val="NormalWeb"/>
            <w:spacing w:before="0" w:beforeAutospacing="0" w:after="0" w:afterAutospacing="0"/>
            <w:jc w:val="both"/>
            <w:divId w:val="603422478"/>
            <w:rPr>
              <w:color w:val="000000"/>
            </w:rPr>
          </w:pPr>
          <w:r w:rsidRPr="00AC29E8">
            <w:rPr>
              <w:color w:val="000000"/>
            </w:rPr>
            <w:t>S.B. 804 would provide judges and law enforcement with an additional tool to intervene to protect their communities from further crimes against animals and people. Further, by preventing future cruelty to animals, S.B. 804 can help save taxpayer resources by avoiding further trials and incarceration.</w:t>
          </w:r>
        </w:p>
        <w:p w:rsidR="00F066E0" w:rsidRPr="00D70925" w:rsidRDefault="00F066E0" w:rsidP="00F066E0">
          <w:pPr>
            <w:spacing w:after="0" w:line="240" w:lineRule="auto"/>
            <w:jc w:val="both"/>
            <w:rPr>
              <w:rFonts w:eastAsia="Times New Roman" w:cs="Times New Roman"/>
              <w:bCs/>
              <w:szCs w:val="24"/>
            </w:rPr>
          </w:pPr>
        </w:p>
      </w:sdtContent>
    </w:sdt>
    <w:p w:rsidR="00F066E0" w:rsidRDefault="00F066E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804 </w:t>
      </w:r>
      <w:bookmarkStart w:id="1" w:name="AmendsCurrentLaw"/>
      <w:bookmarkEnd w:id="1"/>
      <w:r>
        <w:rPr>
          <w:rFonts w:cs="Times New Roman"/>
          <w:szCs w:val="24"/>
        </w:rPr>
        <w:t>amends current law relating to conditions of community supervision for defendants convicted of certain criminal offenses involving animals.</w:t>
      </w:r>
    </w:p>
    <w:p w:rsidR="00F066E0" w:rsidRPr="00AC29E8" w:rsidRDefault="00F066E0" w:rsidP="000F1DF9">
      <w:pPr>
        <w:spacing w:after="0" w:line="240" w:lineRule="auto"/>
        <w:jc w:val="both"/>
        <w:rPr>
          <w:rFonts w:eastAsia="Times New Roman" w:cs="Times New Roman"/>
          <w:szCs w:val="24"/>
        </w:rPr>
      </w:pPr>
    </w:p>
    <w:p w:rsidR="00F066E0" w:rsidRPr="005C2A78" w:rsidRDefault="00F066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21F4021D9B451F851AE0CD04A9B434"/>
          </w:placeholder>
        </w:sdtPr>
        <w:sdtContent>
          <w:r>
            <w:rPr>
              <w:rFonts w:eastAsia="Times New Roman" w:cs="Times New Roman"/>
              <w:b/>
              <w:szCs w:val="24"/>
              <w:u w:val="single"/>
            </w:rPr>
            <w:t>RULEMAKING AUTHORITY</w:t>
          </w:r>
        </w:sdtContent>
      </w:sdt>
    </w:p>
    <w:p w:rsidR="00F066E0" w:rsidRPr="006529C4" w:rsidRDefault="00F066E0" w:rsidP="00F066E0">
      <w:pPr>
        <w:spacing w:after="0" w:line="240" w:lineRule="auto"/>
        <w:jc w:val="both"/>
        <w:rPr>
          <w:rFonts w:cs="Times New Roman"/>
          <w:szCs w:val="24"/>
        </w:rPr>
      </w:pPr>
    </w:p>
    <w:p w:rsidR="00F066E0" w:rsidRPr="006529C4" w:rsidRDefault="00F066E0" w:rsidP="00F066E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066E0" w:rsidRPr="006529C4" w:rsidRDefault="00F066E0" w:rsidP="00F066E0">
      <w:pPr>
        <w:spacing w:after="0" w:line="240" w:lineRule="auto"/>
        <w:jc w:val="both"/>
        <w:rPr>
          <w:rFonts w:cs="Times New Roman"/>
          <w:szCs w:val="24"/>
        </w:rPr>
      </w:pPr>
    </w:p>
    <w:p w:rsidR="00F066E0" w:rsidRPr="005C2A78" w:rsidRDefault="00F066E0" w:rsidP="00F066E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B7AE67FD8EF480AAABC05D9FB0E213E"/>
          </w:placeholder>
        </w:sdtPr>
        <w:sdtContent>
          <w:r>
            <w:rPr>
              <w:rFonts w:eastAsia="Times New Roman" w:cs="Times New Roman"/>
              <w:b/>
              <w:szCs w:val="24"/>
              <w:u w:val="single"/>
            </w:rPr>
            <w:t>SECTION BY SECTION ANALYSIS</w:t>
          </w:r>
        </w:sdtContent>
      </w:sdt>
    </w:p>
    <w:p w:rsidR="00F066E0" w:rsidRPr="005C2A78" w:rsidRDefault="00F066E0" w:rsidP="00F066E0">
      <w:pPr>
        <w:spacing w:after="0" w:line="240" w:lineRule="auto"/>
        <w:jc w:val="both"/>
        <w:rPr>
          <w:rFonts w:eastAsia="Times New Roman" w:cs="Times New Roman"/>
          <w:szCs w:val="24"/>
        </w:rPr>
      </w:pPr>
    </w:p>
    <w:p w:rsidR="00F066E0" w:rsidRPr="00AC29E8" w:rsidRDefault="00F066E0" w:rsidP="00F066E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C29E8">
        <w:rPr>
          <w:rFonts w:eastAsia="Times New Roman" w:cs="Times New Roman"/>
          <w:szCs w:val="24"/>
        </w:rPr>
        <w:t xml:space="preserve">Article 42A.511, Code of Criminal Procedure, </w:t>
      </w:r>
      <w:r>
        <w:rPr>
          <w:rFonts w:eastAsia="Times New Roman" w:cs="Times New Roman"/>
          <w:szCs w:val="24"/>
        </w:rPr>
        <w:t xml:space="preserve">to authorize a judge, if a judge grants </w:t>
      </w:r>
      <w:r w:rsidRPr="00AC29E8">
        <w:rPr>
          <w:rFonts w:eastAsia="Times New Roman" w:cs="Times New Roman"/>
          <w:szCs w:val="24"/>
        </w:rPr>
        <w:t>community supervision to a defendant convicted of an offense under Sections 42.09</w:t>
      </w:r>
      <w:r>
        <w:rPr>
          <w:rFonts w:eastAsia="Times New Roman" w:cs="Times New Roman"/>
          <w:szCs w:val="24"/>
        </w:rPr>
        <w:t xml:space="preserve"> (Cruelty to Livestock Animals)</w:t>
      </w:r>
      <w:r w:rsidRPr="00AC29E8">
        <w:rPr>
          <w:rFonts w:eastAsia="Times New Roman" w:cs="Times New Roman"/>
          <w:szCs w:val="24"/>
        </w:rPr>
        <w:t>, 42.091</w:t>
      </w:r>
      <w:r>
        <w:rPr>
          <w:rFonts w:eastAsia="Times New Roman" w:cs="Times New Roman"/>
          <w:szCs w:val="24"/>
        </w:rPr>
        <w:t xml:space="preserve"> (Attack on Assistance Animal)</w:t>
      </w:r>
      <w:r w:rsidRPr="00AC29E8">
        <w:rPr>
          <w:rFonts w:eastAsia="Times New Roman" w:cs="Times New Roman"/>
          <w:szCs w:val="24"/>
        </w:rPr>
        <w:t>, 42.092</w:t>
      </w:r>
      <w:r>
        <w:rPr>
          <w:rFonts w:eastAsia="Times New Roman" w:cs="Times New Roman"/>
          <w:szCs w:val="24"/>
        </w:rPr>
        <w:t xml:space="preserve"> (Cruelty to Nonlivestock Animals)</w:t>
      </w:r>
      <w:r w:rsidRPr="00AC29E8">
        <w:rPr>
          <w:rFonts w:eastAsia="Times New Roman" w:cs="Times New Roman"/>
          <w:szCs w:val="24"/>
        </w:rPr>
        <w:t>, 42.10</w:t>
      </w:r>
      <w:r>
        <w:rPr>
          <w:rFonts w:eastAsia="Times New Roman" w:cs="Times New Roman"/>
          <w:szCs w:val="24"/>
        </w:rPr>
        <w:t xml:space="preserve"> (Dog Fighting)</w:t>
      </w:r>
      <w:r w:rsidRPr="00AC29E8">
        <w:rPr>
          <w:rFonts w:eastAsia="Times New Roman" w:cs="Times New Roman"/>
          <w:szCs w:val="24"/>
        </w:rPr>
        <w:t>, and 42.105</w:t>
      </w:r>
      <w:r>
        <w:rPr>
          <w:rFonts w:eastAsia="Times New Roman" w:cs="Times New Roman"/>
          <w:szCs w:val="24"/>
        </w:rPr>
        <w:t xml:space="preserve"> (Cockfighting)</w:t>
      </w:r>
      <w:r w:rsidRPr="00AC29E8">
        <w:rPr>
          <w:rFonts w:eastAsia="Times New Roman" w:cs="Times New Roman"/>
          <w:szCs w:val="24"/>
        </w:rPr>
        <w:t>, Penal Code,</w:t>
      </w:r>
      <w:r>
        <w:rPr>
          <w:rFonts w:eastAsia="Times New Roman" w:cs="Times New Roman"/>
          <w:szCs w:val="24"/>
        </w:rPr>
        <w:t xml:space="preserve"> among other offenses, to require the defendant to meet certain conditions of community supervision. </w:t>
      </w:r>
    </w:p>
    <w:p w:rsidR="00F066E0" w:rsidRPr="005C2A78" w:rsidRDefault="00F066E0" w:rsidP="00F066E0">
      <w:pPr>
        <w:spacing w:after="0" w:line="240" w:lineRule="auto"/>
        <w:jc w:val="both"/>
        <w:rPr>
          <w:rFonts w:eastAsia="Times New Roman" w:cs="Times New Roman"/>
          <w:szCs w:val="24"/>
        </w:rPr>
      </w:pPr>
    </w:p>
    <w:p w:rsidR="00F066E0" w:rsidRPr="00C8671F" w:rsidRDefault="00F066E0" w:rsidP="00F066E0">
      <w:pPr>
        <w:spacing w:after="0" w:line="240" w:lineRule="auto"/>
        <w:jc w:val="both"/>
        <w:rPr>
          <w:rFonts w:eastAsia="Times New Roman" w:cs="Times New Roman"/>
          <w:szCs w:val="24"/>
        </w:rPr>
      </w:pPr>
      <w:r>
        <w:rPr>
          <w:rFonts w:eastAsia="Times New Roman" w:cs="Times New Roman"/>
          <w:szCs w:val="24"/>
        </w:rPr>
        <w:t xml:space="preserve">SECTION 2. Effective date: September 1, 2019. </w:t>
      </w:r>
      <w:r w:rsidRPr="005C2A78">
        <w:rPr>
          <w:rFonts w:eastAsia="Times New Roman" w:cs="Times New Roman"/>
          <w:szCs w:val="24"/>
        </w:rPr>
        <w:t xml:space="preserve"> </w:t>
      </w:r>
    </w:p>
    <w:sectPr w:rsidR="00F066E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001" w:rsidRDefault="00725001" w:rsidP="000F1DF9">
      <w:pPr>
        <w:spacing w:after="0" w:line="240" w:lineRule="auto"/>
      </w:pPr>
      <w:r>
        <w:separator/>
      </w:r>
    </w:p>
  </w:endnote>
  <w:endnote w:type="continuationSeparator" w:id="0">
    <w:p w:rsidR="00725001" w:rsidRDefault="007250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50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66E0">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066E0">
                <w:rPr>
                  <w:sz w:val="20"/>
                  <w:szCs w:val="20"/>
                </w:rPr>
                <w:t>S.B. 804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066E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50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066E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066E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001" w:rsidRDefault="00725001" w:rsidP="000F1DF9">
      <w:pPr>
        <w:spacing w:after="0" w:line="240" w:lineRule="auto"/>
      </w:pPr>
      <w:r>
        <w:separator/>
      </w:r>
    </w:p>
  </w:footnote>
  <w:footnote w:type="continuationSeparator" w:id="0">
    <w:p w:rsidR="00725001" w:rsidRDefault="007250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5001"/>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66E0"/>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73A42"/>
  <w15:docId w15:val="{CD8CE35A-486A-4281-945E-99154D60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66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2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06C7E" w:rsidP="00006C7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3FFFD96B7C4EAB9896B20EFD7B24AD"/>
        <w:category>
          <w:name w:val="General"/>
          <w:gallery w:val="placeholder"/>
        </w:category>
        <w:types>
          <w:type w:val="bbPlcHdr"/>
        </w:types>
        <w:behaviors>
          <w:behavior w:val="content"/>
        </w:behaviors>
        <w:guid w:val="{E96116BF-8991-43DB-87A0-863344633621}"/>
      </w:docPartPr>
      <w:docPartBody>
        <w:p w:rsidR="00000000" w:rsidRDefault="00AD2C5C"/>
      </w:docPartBody>
    </w:docPart>
    <w:docPart>
      <w:docPartPr>
        <w:name w:val="0EA64491EBA743979C7CB52229342ED1"/>
        <w:category>
          <w:name w:val="General"/>
          <w:gallery w:val="placeholder"/>
        </w:category>
        <w:types>
          <w:type w:val="bbPlcHdr"/>
        </w:types>
        <w:behaviors>
          <w:behavior w:val="content"/>
        </w:behaviors>
        <w:guid w:val="{54E2E6EE-E31C-4F8E-A028-EEBA32FB0CDD}"/>
      </w:docPartPr>
      <w:docPartBody>
        <w:p w:rsidR="00000000" w:rsidRDefault="00AD2C5C"/>
      </w:docPartBody>
    </w:docPart>
    <w:docPart>
      <w:docPartPr>
        <w:name w:val="5F1FD00B1BDB47BF885B7B33059A93A0"/>
        <w:category>
          <w:name w:val="General"/>
          <w:gallery w:val="placeholder"/>
        </w:category>
        <w:types>
          <w:type w:val="bbPlcHdr"/>
        </w:types>
        <w:behaviors>
          <w:behavior w:val="content"/>
        </w:behaviors>
        <w:guid w:val="{8636B273-FE5E-4787-8C17-1C3B716D5208}"/>
      </w:docPartPr>
      <w:docPartBody>
        <w:p w:rsidR="00000000" w:rsidRDefault="00AD2C5C"/>
      </w:docPartBody>
    </w:docPart>
    <w:docPart>
      <w:docPartPr>
        <w:name w:val="5E36218552D14946AF758F0FA7554253"/>
        <w:category>
          <w:name w:val="General"/>
          <w:gallery w:val="placeholder"/>
        </w:category>
        <w:types>
          <w:type w:val="bbPlcHdr"/>
        </w:types>
        <w:behaviors>
          <w:behavior w:val="content"/>
        </w:behaviors>
        <w:guid w:val="{44137E94-C117-4D7A-8CC0-4995B87B6A63}"/>
      </w:docPartPr>
      <w:docPartBody>
        <w:p w:rsidR="00000000" w:rsidRDefault="00AD2C5C"/>
      </w:docPartBody>
    </w:docPart>
    <w:docPart>
      <w:docPartPr>
        <w:name w:val="8CE7675A0F794CEA824CEEB246181F91"/>
        <w:category>
          <w:name w:val="General"/>
          <w:gallery w:val="placeholder"/>
        </w:category>
        <w:types>
          <w:type w:val="bbPlcHdr"/>
        </w:types>
        <w:behaviors>
          <w:behavior w:val="content"/>
        </w:behaviors>
        <w:guid w:val="{7F38CEAC-79A6-4721-9F7E-CDDB753108B9}"/>
      </w:docPartPr>
      <w:docPartBody>
        <w:p w:rsidR="00000000" w:rsidRDefault="00AD2C5C"/>
      </w:docPartBody>
    </w:docPart>
    <w:docPart>
      <w:docPartPr>
        <w:name w:val="EDDFAB0F7BAC4F91BCBEDD335A12D0E0"/>
        <w:category>
          <w:name w:val="General"/>
          <w:gallery w:val="placeholder"/>
        </w:category>
        <w:types>
          <w:type w:val="bbPlcHdr"/>
        </w:types>
        <w:behaviors>
          <w:behavior w:val="content"/>
        </w:behaviors>
        <w:guid w:val="{E9A4E4D4-BE2B-4748-8D83-13BCDE08D0D4}"/>
      </w:docPartPr>
      <w:docPartBody>
        <w:p w:rsidR="00000000" w:rsidRDefault="00AD2C5C"/>
      </w:docPartBody>
    </w:docPart>
    <w:docPart>
      <w:docPartPr>
        <w:name w:val="7AD6B67B54EA4644A54990F65C372868"/>
        <w:category>
          <w:name w:val="General"/>
          <w:gallery w:val="placeholder"/>
        </w:category>
        <w:types>
          <w:type w:val="bbPlcHdr"/>
        </w:types>
        <w:behaviors>
          <w:behavior w:val="content"/>
        </w:behaviors>
        <w:guid w:val="{3AC91D16-0163-47F2-9DF6-A9101F48B8DF}"/>
      </w:docPartPr>
      <w:docPartBody>
        <w:p w:rsidR="00000000" w:rsidRDefault="00AD2C5C"/>
      </w:docPartBody>
    </w:docPart>
    <w:docPart>
      <w:docPartPr>
        <w:name w:val="D8DF48BA213E4C37A463C82004505AF7"/>
        <w:category>
          <w:name w:val="General"/>
          <w:gallery w:val="placeholder"/>
        </w:category>
        <w:types>
          <w:type w:val="bbPlcHdr"/>
        </w:types>
        <w:behaviors>
          <w:behavior w:val="content"/>
        </w:behaviors>
        <w:guid w:val="{2B2624CD-4C80-444B-AEF1-B5FEEBD361DC}"/>
      </w:docPartPr>
      <w:docPartBody>
        <w:p w:rsidR="00000000" w:rsidRDefault="00AD2C5C"/>
      </w:docPartBody>
    </w:docPart>
    <w:docPart>
      <w:docPartPr>
        <w:name w:val="782A4C788039469590B39CA3604B4EE4"/>
        <w:category>
          <w:name w:val="General"/>
          <w:gallery w:val="placeholder"/>
        </w:category>
        <w:types>
          <w:type w:val="bbPlcHdr"/>
        </w:types>
        <w:behaviors>
          <w:behavior w:val="content"/>
        </w:behaviors>
        <w:guid w:val="{3324FA5F-4663-474C-A6FE-1E591030F068}"/>
      </w:docPartPr>
      <w:docPartBody>
        <w:p w:rsidR="00000000" w:rsidRDefault="00006C7E" w:rsidP="00006C7E">
          <w:pPr>
            <w:pStyle w:val="782A4C788039469590B39CA3604B4EE4"/>
          </w:pPr>
          <w:r w:rsidRPr="00A30DD1">
            <w:rPr>
              <w:rStyle w:val="PlaceholderText"/>
            </w:rPr>
            <w:t>Click here to enter a date.</w:t>
          </w:r>
        </w:p>
      </w:docPartBody>
    </w:docPart>
    <w:docPart>
      <w:docPartPr>
        <w:name w:val="82643B9295AD4276A554BC1EB0C6D74B"/>
        <w:category>
          <w:name w:val="General"/>
          <w:gallery w:val="placeholder"/>
        </w:category>
        <w:types>
          <w:type w:val="bbPlcHdr"/>
        </w:types>
        <w:behaviors>
          <w:behavior w:val="content"/>
        </w:behaviors>
        <w:guid w:val="{07ADEFB6-3642-4BB3-84B6-C0C6C665D5AE}"/>
      </w:docPartPr>
      <w:docPartBody>
        <w:p w:rsidR="00000000" w:rsidRDefault="00AD2C5C"/>
      </w:docPartBody>
    </w:docPart>
    <w:docPart>
      <w:docPartPr>
        <w:name w:val="FD84901002864AB8AED1BDD72E087C23"/>
        <w:category>
          <w:name w:val="General"/>
          <w:gallery w:val="placeholder"/>
        </w:category>
        <w:types>
          <w:type w:val="bbPlcHdr"/>
        </w:types>
        <w:behaviors>
          <w:behavior w:val="content"/>
        </w:behaviors>
        <w:guid w:val="{8CA53D65-BE7E-4AD7-83DD-06A0B49F0D0D}"/>
      </w:docPartPr>
      <w:docPartBody>
        <w:p w:rsidR="00000000" w:rsidRDefault="00AD2C5C"/>
      </w:docPartBody>
    </w:docPart>
    <w:docPart>
      <w:docPartPr>
        <w:name w:val="4852EA5D0D2A48EF9535EAE717BEC87C"/>
        <w:category>
          <w:name w:val="General"/>
          <w:gallery w:val="placeholder"/>
        </w:category>
        <w:types>
          <w:type w:val="bbPlcHdr"/>
        </w:types>
        <w:behaviors>
          <w:behavior w:val="content"/>
        </w:behaviors>
        <w:guid w:val="{6EAA4443-212C-4EE9-9307-310DEA0632C7}"/>
      </w:docPartPr>
      <w:docPartBody>
        <w:p w:rsidR="00000000" w:rsidRDefault="00006C7E" w:rsidP="00006C7E">
          <w:pPr>
            <w:pStyle w:val="4852EA5D0D2A48EF9535EAE717BEC87C"/>
          </w:pPr>
          <w:r>
            <w:rPr>
              <w:rFonts w:eastAsia="Times New Roman" w:cs="Times New Roman"/>
              <w:bCs/>
              <w:szCs w:val="24"/>
            </w:rPr>
            <w:t xml:space="preserve"> </w:t>
          </w:r>
        </w:p>
      </w:docPartBody>
    </w:docPart>
    <w:docPart>
      <w:docPartPr>
        <w:name w:val="B421F4021D9B451F851AE0CD04A9B434"/>
        <w:category>
          <w:name w:val="General"/>
          <w:gallery w:val="placeholder"/>
        </w:category>
        <w:types>
          <w:type w:val="bbPlcHdr"/>
        </w:types>
        <w:behaviors>
          <w:behavior w:val="content"/>
        </w:behaviors>
        <w:guid w:val="{AF3BE2F1-D1C6-46FA-A4F7-9309516DE58D}"/>
      </w:docPartPr>
      <w:docPartBody>
        <w:p w:rsidR="00000000" w:rsidRDefault="00AD2C5C"/>
      </w:docPartBody>
    </w:docPart>
    <w:docPart>
      <w:docPartPr>
        <w:name w:val="EB7AE67FD8EF480AAABC05D9FB0E213E"/>
        <w:category>
          <w:name w:val="General"/>
          <w:gallery w:val="placeholder"/>
        </w:category>
        <w:types>
          <w:type w:val="bbPlcHdr"/>
        </w:types>
        <w:behaviors>
          <w:behavior w:val="content"/>
        </w:behaviors>
        <w:guid w:val="{7145F532-9FD7-49F7-99A5-E76ABBFB5FAD}"/>
      </w:docPartPr>
      <w:docPartBody>
        <w:p w:rsidR="00000000" w:rsidRDefault="00AD2C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6C7E"/>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2C5C"/>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C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06C7E"/>
    <w:rPr>
      <w:rFonts w:ascii="Times New Roman" w:hAnsi="Times New Roman"/>
      <w:sz w:val="24"/>
    </w:rPr>
  </w:style>
  <w:style w:type="paragraph" w:customStyle="1" w:styleId="487D89B4F8B34DB4967D41FE18F7F88D9">
    <w:name w:val="487D89B4F8B34DB4967D41FE18F7F88D9"/>
    <w:rsid w:val="00006C7E"/>
    <w:rPr>
      <w:rFonts w:ascii="Times New Roman" w:hAnsi="Times New Roman"/>
      <w:sz w:val="24"/>
    </w:rPr>
  </w:style>
  <w:style w:type="paragraph" w:customStyle="1" w:styleId="AE2570ED5D764CD7AF9686706F550F4622">
    <w:name w:val="AE2570ED5D764CD7AF9686706F550F4622"/>
    <w:rsid w:val="00006C7E"/>
    <w:pPr>
      <w:tabs>
        <w:tab w:val="center" w:pos="4680"/>
        <w:tab w:val="right" w:pos="9360"/>
      </w:tabs>
      <w:spacing w:after="0" w:line="240" w:lineRule="auto"/>
    </w:pPr>
    <w:rPr>
      <w:rFonts w:ascii="Times New Roman" w:hAnsi="Times New Roman"/>
      <w:sz w:val="24"/>
    </w:rPr>
  </w:style>
  <w:style w:type="paragraph" w:customStyle="1" w:styleId="782A4C788039469590B39CA3604B4EE4">
    <w:name w:val="782A4C788039469590B39CA3604B4EE4"/>
    <w:rsid w:val="00006C7E"/>
    <w:pPr>
      <w:spacing w:after="160" w:line="259" w:lineRule="auto"/>
    </w:pPr>
  </w:style>
  <w:style w:type="paragraph" w:customStyle="1" w:styleId="4852EA5D0D2A48EF9535EAE717BEC87C">
    <w:name w:val="4852EA5D0D2A48EF9535EAE717BEC87C"/>
    <w:rsid w:val="00006C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D5BD29-B9F1-4CEA-AE0B-C923F475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390</Words>
  <Characters>2226</Characters>
  <Application>Microsoft Office Word</Application>
  <DocSecurity>0</DocSecurity>
  <Lines>18</Lines>
  <Paragraphs>5</Paragraphs>
  <ScaleCrop>false</ScaleCrop>
  <Company>Texas Legislative Council</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2019-05-08T02:29:00Z</dcterms:modified>
</cp:coreProperties>
</file>

<file path=docProps/custom.xml><?xml version="1.0" encoding="utf-8"?>
<op:Properties xmlns:vt="http://schemas.openxmlformats.org/officeDocument/2006/docPropsVTypes" xmlns:op="http://schemas.openxmlformats.org/officeDocument/2006/custom-properties"/>
</file>