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E3ED7" w:rsidTr="00345119">
        <w:tc>
          <w:tcPr>
            <w:tcW w:w="9576" w:type="dxa"/>
            <w:noWrap/>
          </w:tcPr>
          <w:p w:rsidR="008423E4" w:rsidRPr="0022177D" w:rsidRDefault="000701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01E0" w:rsidP="008423E4">
      <w:pPr>
        <w:jc w:val="center"/>
      </w:pPr>
    </w:p>
    <w:p w:rsidR="008423E4" w:rsidRPr="00B31F0E" w:rsidRDefault="000701E0" w:rsidP="008423E4"/>
    <w:p w:rsidR="008423E4" w:rsidRPr="00742794" w:rsidRDefault="000701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3ED7" w:rsidTr="00345119">
        <w:tc>
          <w:tcPr>
            <w:tcW w:w="9576" w:type="dxa"/>
          </w:tcPr>
          <w:p w:rsidR="008423E4" w:rsidRPr="00861995" w:rsidRDefault="000701E0" w:rsidP="00345119">
            <w:pPr>
              <w:jc w:val="right"/>
            </w:pPr>
            <w:r>
              <w:t>C.S.S.B. 810</w:t>
            </w:r>
          </w:p>
        </w:tc>
      </w:tr>
      <w:tr w:rsidR="008E3ED7" w:rsidTr="00345119">
        <w:tc>
          <w:tcPr>
            <w:tcW w:w="9576" w:type="dxa"/>
          </w:tcPr>
          <w:p w:rsidR="008423E4" w:rsidRPr="00861995" w:rsidRDefault="000701E0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E3ED7" w:rsidTr="00345119">
        <w:tc>
          <w:tcPr>
            <w:tcW w:w="9576" w:type="dxa"/>
          </w:tcPr>
          <w:p w:rsidR="008423E4" w:rsidRPr="00861995" w:rsidRDefault="000701E0" w:rsidP="00345119">
            <w:pPr>
              <w:jc w:val="right"/>
            </w:pPr>
            <w:r>
              <w:t>Culture, Recreation &amp; Tourism</w:t>
            </w:r>
          </w:p>
        </w:tc>
      </w:tr>
      <w:tr w:rsidR="008E3ED7" w:rsidTr="00345119">
        <w:tc>
          <w:tcPr>
            <w:tcW w:w="9576" w:type="dxa"/>
          </w:tcPr>
          <w:p w:rsidR="008423E4" w:rsidRDefault="000701E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701E0" w:rsidP="008423E4">
      <w:pPr>
        <w:tabs>
          <w:tab w:val="right" w:pos="9360"/>
        </w:tabs>
      </w:pPr>
    </w:p>
    <w:p w:rsidR="008423E4" w:rsidRDefault="000701E0" w:rsidP="008423E4"/>
    <w:p w:rsidR="008423E4" w:rsidRDefault="000701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E3ED7" w:rsidTr="00345119">
        <w:tc>
          <w:tcPr>
            <w:tcW w:w="9576" w:type="dxa"/>
          </w:tcPr>
          <w:p w:rsidR="008423E4" w:rsidRPr="00A8133F" w:rsidRDefault="000701E0" w:rsidP="00A345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01E0" w:rsidP="00A345BF"/>
          <w:p w:rsidR="008423E4" w:rsidRDefault="000701E0" w:rsidP="00A34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the current requirements for identification of breeder deer may result in some deer having</w:t>
            </w:r>
            <w:r>
              <w:t xml:space="preserve"> only one form of identification for an extended period of time. C.S.S.B. 810 seeks to address this issue by revising those requirements.</w:t>
            </w:r>
          </w:p>
          <w:p w:rsidR="008423E4" w:rsidRPr="00E26B13" w:rsidRDefault="000701E0" w:rsidP="00A345BF">
            <w:pPr>
              <w:rPr>
                <w:b/>
              </w:rPr>
            </w:pPr>
          </w:p>
        </w:tc>
      </w:tr>
      <w:tr w:rsidR="008E3ED7" w:rsidTr="00345119">
        <w:tc>
          <w:tcPr>
            <w:tcW w:w="9576" w:type="dxa"/>
          </w:tcPr>
          <w:p w:rsidR="0017725B" w:rsidRDefault="000701E0" w:rsidP="00A345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01E0" w:rsidP="00A345BF">
            <w:pPr>
              <w:rPr>
                <w:b/>
                <w:u w:val="single"/>
              </w:rPr>
            </w:pPr>
          </w:p>
          <w:p w:rsidR="009D7557" w:rsidRPr="009D7557" w:rsidRDefault="000701E0" w:rsidP="00A345BF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701E0" w:rsidP="00A345BF">
            <w:pPr>
              <w:rPr>
                <w:b/>
                <w:u w:val="single"/>
              </w:rPr>
            </w:pPr>
          </w:p>
        </w:tc>
      </w:tr>
      <w:tr w:rsidR="008E3ED7" w:rsidTr="00345119">
        <w:tc>
          <w:tcPr>
            <w:tcW w:w="9576" w:type="dxa"/>
          </w:tcPr>
          <w:p w:rsidR="008423E4" w:rsidRPr="00A8133F" w:rsidRDefault="000701E0" w:rsidP="00A345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01E0" w:rsidP="00A345BF"/>
          <w:p w:rsidR="009D7557" w:rsidRDefault="000701E0" w:rsidP="00A34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0701E0" w:rsidP="00A345BF">
            <w:pPr>
              <w:rPr>
                <w:b/>
              </w:rPr>
            </w:pPr>
          </w:p>
        </w:tc>
      </w:tr>
      <w:tr w:rsidR="008E3ED7" w:rsidTr="00345119">
        <w:tc>
          <w:tcPr>
            <w:tcW w:w="9576" w:type="dxa"/>
          </w:tcPr>
          <w:p w:rsidR="008423E4" w:rsidRPr="00A8133F" w:rsidRDefault="000701E0" w:rsidP="00A345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01E0" w:rsidP="00A345BF"/>
          <w:p w:rsidR="002E0772" w:rsidRDefault="000701E0" w:rsidP="00A345BF">
            <w:pPr>
              <w:pStyle w:val="Header"/>
              <w:jc w:val="both"/>
            </w:pPr>
            <w:r>
              <w:t>C.S.</w:t>
            </w:r>
            <w:r>
              <w:t xml:space="preserve">S.B. 810 amends the Parks and Wildlife Code </w:t>
            </w:r>
            <w:r>
              <w:t>to</w:t>
            </w:r>
            <w:r>
              <w:t xml:space="preserve"> remove the requirement that a breeder deer </w:t>
            </w:r>
            <w:r w:rsidRPr="002E0772">
              <w:t xml:space="preserve">held in a permitted deer breeding </w:t>
            </w:r>
            <w:r w:rsidRPr="002E0772">
              <w:t>facility</w:t>
            </w:r>
            <w:r w:rsidRPr="00246948">
              <w:t>, not later than March 31 of the year following the year in which the deer is born</w:t>
            </w:r>
            <w:r>
              <w:t xml:space="preserve">, </w:t>
            </w:r>
            <w:r w:rsidRPr="002E0772">
              <w:t>be identified by</w:t>
            </w:r>
            <w:r>
              <w:t xml:space="preserve"> the</w:t>
            </w:r>
            <w:r w:rsidRPr="002E0772">
              <w:t xml:space="preserve"> </w:t>
            </w:r>
            <w:r>
              <w:t xml:space="preserve">placement </w:t>
            </w:r>
            <w:r>
              <w:t>on the deer of</w:t>
            </w:r>
            <w:r w:rsidRPr="002E0772">
              <w:t xml:space="preserve"> a single, reasonably visible, durable identification tag bearing an alphanumeric number of not more than four characters assigned by the </w:t>
            </w:r>
            <w:r w:rsidRPr="002B4DD6">
              <w:t>Parks and Wildlife Department (TPWD)</w:t>
            </w:r>
            <w:r w:rsidRPr="002E0772">
              <w:t xml:space="preserve"> to the breeding facility in which the deer was born and unique to that deer</w:t>
            </w:r>
            <w:r>
              <w:t xml:space="preserve">. The </w:t>
            </w:r>
            <w:r>
              <w:t>bill replaces that requirement with a requirement that a breeder deer</w:t>
            </w:r>
            <w:r w:rsidRPr="00246948">
              <w:t>, by such deadline,</w:t>
            </w:r>
            <w:r>
              <w:t xml:space="preserve"> be identified by </w:t>
            </w:r>
            <w:r>
              <w:t>the attachment of</w:t>
            </w:r>
            <w:r>
              <w:t xml:space="preserve"> an identification tag to the pinna of either ear of the deer in a manner so that the face of the tag is clearly visible on the anter</w:t>
            </w:r>
            <w:r>
              <w:t xml:space="preserve">ior side of the ear and </w:t>
            </w:r>
            <w:r>
              <w:t>by</w:t>
            </w:r>
            <w:r>
              <w:t xml:space="preserve"> the application of</w:t>
            </w:r>
            <w:r>
              <w:t xml:space="preserve"> </w:t>
            </w:r>
            <w:r>
              <w:t xml:space="preserve">a single </w:t>
            </w:r>
            <w:r w:rsidRPr="00246948">
              <w:t>electronic identification device</w:t>
            </w:r>
            <w:r>
              <w:t>, defined by the bill as a button tag or implant that uses radio frequency identification technology</w:t>
            </w:r>
            <w:r>
              <w:t xml:space="preserve">. The bill sets out requirements for the </w:t>
            </w:r>
            <w:r w:rsidRPr="00246948">
              <w:t>identification tag</w:t>
            </w:r>
            <w:r>
              <w:t>, includin</w:t>
            </w:r>
            <w:r>
              <w:t>g a requirement that the device b</w:t>
            </w:r>
            <w:r>
              <w:t>e commercially manufactured and</w:t>
            </w:r>
            <w:r>
              <w:t xml:space="preserve"> requirement</w:t>
            </w:r>
            <w:r>
              <w:t>s</w:t>
            </w:r>
            <w:r>
              <w:t xml:space="preserve"> relating to the </w:t>
            </w:r>
            <w:r>
              <w:t xml:space="preserve">inclusion </w:t>
            </w:r>
            <w:r>
              <w:t>of a unique identifier</w:t>
            </w:r>
            <w:r>
              <w:t xml:space="preserve"> </w:t>
            </w:r>
            <w:r w:rsidRPr="00D227F7">
              <w:t>composed of five alphanumeric characters</w:t>
            </w:r>
            <w:r>
              <w:t xml:space="preserve"> assigned by TPWD. The bill also</w:t>
            </w:r>
            <w:r>
              <w:t xml:space="preserve"> sets out requirements for the</w:t>
            </w:r>
            <w:r>
              <w:t xml:space="preserve"> electronic identification </w:t>
            </w:r>
            <w:r>
              <w:t xml:space="preserve">device, </w:t>
            </w:r>
            <w:r w:rsidRPr="00246948">
              <w:t>including a requirement that such a device be approved by the U.S. Department of Agriculture</w:t>
            </w:r>
            <w:r>
              <w:t>,</w:t>
            </w:r>
            <w:r w:rsidRPr="00246948">
              <w:t xml:space="preserve"> and prohibit</w:t>
            </w:r>
            <w:r>
              <w:t>s</w:t>
            </w:r>
            <w:r w:rsidRPr="00246948">
              <w:t xml:space="preserve"> a person </w:t>
            </w:r>
            <w:r>
              <w:t xml:space="preserve">from </w:t>
            </w:r>
            <w:r w:rsidRPr="00246948">
              <w:t>removing the device</w:t>
            </w:r>
            <w:r w:rsidRPr="00246948">
              <w:t>.</w:t>
            </w:r>
          </w:p>
          <w:p w:rsidR="009C4A68" w:rsidRDefault="000701E0" w:rsidP="00A345BF">
            <w:pPr>
              <w:pStyle w:val="Header"/>
              <w:jc w:val="both"/>
            </w:pPr>
          </w:p>
          <w:p w:rsidR="00D248E8" w:rsidRDefault="000701E0" w:rsidP="00A345BF">
            <w:pPr>
              <w:pStyle w:val="Header"/>
              <w:jc w:val="both"/>
            </w:pPr>
            <w:r>
              <w:t xml:space="preserve">C.S.S.B. 810 requires a deer breeder </w:t>
            </w:r>
            <w:r>
              <w:t xml:space="preserve">immediately </w:t>
            </w:r>
            <w:r>
              <w:t>to replace an identification tag that has been dislodge</w:t>
            </w:r>
            <w:r>
              <w:t xml:space="preserve">d, damaged, or removed by means other than human agency to the extent that the identification tag does not meet </w:t>
            </w:r>
            <w:r w:rsidRPr="00246948">
              <w:t>applicable bill requirements with another identification tag that meets those</w:t>
            </w:r>
            <w:r w:rsidRPr="00246948">
              <w:t xml:space="preserve"> requirements</w:t>
            </w:r>
            <w:r w:rsidRPr="00246948">
              <w:t>,</w:t>
            </w:r>
            <w:r w:rsidRPr="00246948">
              <w:t xml:space="preserve"> except that</w:t>
            </w:r>
            <w:r w:rsidRPr="00246948">
              <w:t xml:space="preserve"> a deer breeder </w:t>
            </w:r>
            <w:r w:rsidRPr="00246948">
              <w:t>may</w:t>
            </w:r>
            <w:r w:rsidRPr="00246948">
              <w:t xml:space="preserve"> create and attach a r</w:t>
            </w:r>
            <w:r w:rsidRPr="00246948">
              <w:t>eplacement identification tag</w:t>
            </w:r>
            <w:r w:rsidRPr="00246948">
              <w:t>. The bill</w:t>
            </w:r>
            <w:r w:rsidRPr="00246948">
              <w:t xml:space="preserve"> sets out requirements for such</w:t>
            </w:r>
            <w:r w:rsidRPr="00246948">
              <w:t xml:space="preserve"> a replacement</w:t>
            </w:r>
            <w:r w:rsidRPr="00246948">
              <w:t xml:space="preserve"> tag.</w:t>
            </w:r>
            <w:r>
              <w:t xml:space="preserve"> </w:t>
            </w:r>
            <w:r w:rsidRPr="00246948">
              <w:t>The bill authorizes a breeder deer born before January 1, 2022, to be identified by an identification tag</w:t>
            </w:r>
            <w:r>
              <w:t xml:space="preserve"> </w:t>
            </w:r>
            <w:r w:rsidRPr="00246948">
              <w:t xml:space="preserve">or a replacement identification tag. The bill requires a breeder deer born on or after </w:t>
            </w:r>
            <w:r w:rsidRPr="00246948">
              <w:t>such date</w:t>
            </w:r>
            <w:r w:rsidRPr="00246948">
              <w:t xml:space="preserve"> to be identified first by an identification tag before the breeder deer may be identified by a replacement identification tag.</w:t>
            </w:r>
          </w:p>
          <w:p w:rsidR="009C4A68" w:rsidRDefault="000701E0" w:rsidP="00A345BF">
            <w:pPr>
              <w:pStyle w:val="Header"/>
              <w:jc w:val="both"/>
            </w:pPr>
          </w:p>
          <w:p w:rsidR="009C4A68" w:rsidRDefault="000701E0" w:rsidP="00A345BF">
            <w:pPr>
              <w:pStyle w:val="Header"/>
              <w:jc w:val="both"/>
            </w:pPr>
            <w:r>
              <w:t>C.S.S.B. 810 requires TPWD to</w:t>
            </w:r>
            <w:r w:rsidRPr="009C4A68">
              <w:t xml:space="preserve"> c</w:t>
            </w:r>
            <w:r w:rsidRPr="009C4A68">
              <w:t>reate and maintain a database containing electronic identification device numbers entered by deer breeders</w:t>
            </w:r>
            <w:r>
              <w:t xml:space="preserve"> and makes a</w:t>
            </w:r>
            <w:r>
              <w:t xml:space="preserve"> device</w:t>
            </w:r>
            <w:r>
              <w:t xml:space="preserve"> </w:t>
            </w:r>
            <w:r w:rsidRPr="009C4A68">
              <w:t xml:space="preserve">valid for </w:t>
            </w:r>
            <w:r>
              <w:t xml:space="preserve">identification </w:t>
            </w:r>
            <w:r w:rsidRPr="009C4A68">
              <w:t xml:space="preserve">purposes only if the number associated with the device has been entered into the </w:t>
            </w:r>
            <w:r>
              <w:t>TPWD</w:t>
            </w:r>
            <w:r w:rsidRPr="009C4A68">
              <w:t xml:space="preserve"> database and corres</w:t>
            </w:r>
            <w:r w:rsidRPr="009C4A68">
              <w:t>ponds with the unique identifier assigned to the breeder deer to or in which the device is attached or implanted.</w:t>
            </w:r>
            <w:r>
              <w:t xml:space="preserve"> The bill requires TPWD, i</w:t>
            </w:r>
            <w:r w:rsidRPr="009C4A68">
              <w:t xml:space="preserve">n making a determination to destroy a deer, </w:t>
            </w:r>
            <w:r>
              <w:t>to</w:t>
            </w:r>
            <w:r w:rsidRPr="009C4A68">
              <w:t xml:space="preserve"> consider an</w:t>
            </w:r>
            <w:r>
              <w:t xml:space="preserve"> </w:t>
            </w:r>
            <w:r w:rsidRPr="009C4A68">
              <w:t xml:space="preserve">electronic identification device </w:t>
            </w:r>
            <w:r>
              <w:t>t</w:t>
            </w:r>
            <w:r w:rsidRPr="009C4A68">
              <w:t>hat meets the</w:t>
            </w:r>
            <w:r>
              <w:t xml:space="preserve"> bill's</w:t>
            </w:r>
            <w:r w:rsidRPr="009C4A68">
              <w:t xml:space="preserve"> req</w:t>
            </w:r>
            <w:r w:rsidRPr="009C4A68">
              <w:t>uirements as evidence of positive identification for a breeder deer that cannot be identified by either the</w:t>
            </w:r>
            <w:r>
              <w:t xml:space="preserve"> required</w:t>
            </w:r>
            <w:r w:rsidRPr="009C4A68">
              <w:t xml:space="preserve"> identification tag or tattoo, provided that the deer breeder entered the device number into the database before the identity of the breeder</w:t>
            </w:r>
            <w:r w:rsidRPr="009C4A68">
              <w:t xml:space="preserve"> deer was in question as determined by </w:t>
            </w:r>
            <w:r>
              <w:t>TPWD</w:t>
            </w:r>
            <w:r w:rsidRPr="009C4A68">
              <w:t>.</w:t>
            </w:r>
          </w:p>
          <w:p w:rsidR="00AD527E" w:rsidRDefault="000701E0" w:rsidP="00A345BF">
            <w:pPr>
              <w:pStyle w:val="Header"/>
              <w:jc w:val="both"/>
            </w:pPr>
          </w:p>
          <w:p w:rsidR="00AD527E" w:rsidRDefault="000701E0" w:rsidP="00A345BF">
            <w:pPr>
              <w:pStyle w:val="Header"/>
              <w:jc w:val="both"/>
            </w:pPr>
            <w:r>
              <w:t>C.S.S.B. 810</w:t>
            </w:r>
            <w:r>
              <w:t xml:space="preserve"> revises the requirements for the tattoo that must be applied to a breeder deer held in a facility by a deer breeder permittee before</w:t>
            </w:r>
            <w:r>
              <w:t xml:space="preserve"> a person </w:t>
            </w:r>
            <w:r>
              <w:t>may</w:t>
            </w:r>
            <w:r>
              <w:t xml:space="preserve"> remove or knowingly permit the removal of </w:t>
            </w:r>
            <w:r>
              <w:t>the</w:t>
            </w:r>
            <w:r>
              <w:t xml:space="preserve"> deer</w:t>
            </w:r>
            <w:r>
              <w:t>.</w:t>
            </w:r>
            <w:r>
              <w:t xml:space="preserve"> The bill</w:t>
            </w:r>
            <w:r>
              <w:t xml:space="preserve"> replaces the requirement for a certain tattoo to be applied to a breeder deer before a person may</w:t>
            </w:r>
            <w:r>
              <w:t xml:space="preserve"> </w:t>
            </w:r>
            <w:r w:rsidRPr="00B33B33">
              <w:t xml:space="preserve">knowingly accept or permit the acceptance of </w:t>
            </w:r>
            <w:r>
              <w:t>the</w:t>
            </w:r>
            <w:r w:rsidRPr="00B33B33">
              <w:t xml:space="preserve"> deer into a</w:t>
            </w:r>
            <w:r>
              <w:t xml:space="preserve"> </w:t>
            </w:r>
            <w:r>
              <w:t xml:space="preserve">regulated </w:t>
            </w:r>
            <w:r w:rsidRPr="00B33B33">
              <w:t xml:space="preserve">facility </w:t>
            </w:r>
            <w:r>
              <w:t xml:space="preserve">with a requirement that the deer </w:t>
            </w:r>
            <w:r w:rsidRPr="00246948">
              <w:t xml:space="preserve">be identified </w:t>
            </w:r>
            <w:r>
              <w:t>in the manner</w:t>
            </w:r>
            <w:r>
              <w:t xml:space="preserve"> </w:t>
            </w:r>
            <w:r>
              <w:t>require</w:t>
            </w:r>
            <w:r>
              <w:t xml:space="preserve">d by the bill </w:t>
            </w:r>
            <w:r>
              <w:t>before such acceptance</w:t>
            </w:r>
            <w:r>
              <w:t>.</w:t>
            </w:r>
          </w:p>
          <w:p w:rsidR="00406FF7" w:rsidRDefault="000701E0" w:rsidP="00A345BF">
            <w:pPr>
              <w:pStyle w:val="Header"/>
              <w:jc w:val="both"/>
            </w:pPr>
          </w:p>
          <w:p w:rsidR="00F821B4" w:rsidRDefault="000701E0" w:rsidP="00A345BF">
            <w:pPr>
              <w:pStyle w:val="Header"/>
              <w:jc w:val="both"/>
            </w:pPr>
            <w:r>
              <w:t xml:space="preserve">C.S.S.B. 810 </w:t>
            </w:r>
            <w:r w:rsidRPr="00F821B4">
              <w:t>appl</w:t>
            </w:r>
            <w:r>
              <w:t>ies</w:t>
            </w:r>
            <w:r w:rsidRPr="00F821B4">
              <w:t xml:space="preserve"> only to a breeder deer born on or after January 1, 2020.</w:t>
            </w:r>
          </w:p>
          <w:p w:rsidR="00F821B4" w:rsidRDefault="000701E0" w:rsidP="00A345BF">
            <w:pPr>
              <w:pStyle w:val="Header"/>
              <w:jc w:val="both"/>
            </w:pPr>
          </w:p>
          <w:p w:rsidR="00406FF7" w:rsidRPr="00480022" w:rsidRDefault="000701E0" w:rsidP="00A345BF">
            <w:pPr>
              <w:pStyle w:val="Header"/>
              <w:jc w:val="both"/>
              <w:rPr>
                <w:b/>
              </w:rPr>
            </w:pPr>
            <w:r>
              <w:t xml:space="preserve">C.S.S.B. 810 repeals </w:t>
            </w:r>
            <w:r w:rsidRPr="00406FF7">
              <w:t>Section 43.351(5), Parks and Wildlife Code</w:t>
            </w:r>
            <w:r>
              <w:t>.</w:t>
            </w:r>
            <w:r>
              <w:t xml:space="preserve"> </w:t>
            </w:r>
          </w:p>
          <w:p w:rsidR="008423E4" w:rsidRPr="00835628" w:rsidRDefault="000701E0" w:rsidP="00A345BF">
            <w:pPr>
              <w:rPr>
                <w:b/>
              </w:rPr>
            </w:pPr>
          </w:p>
        </w:tc>
      </w:tr>
      <w:tr w:rsidR="008E3ED7" w:rsidTr="00345119">
        <w:tc>
          <w:tcPr>
            <w:tcW w:w="9576" w:type="dxa"/>
          </w:tcPr>
          <w:p w:rsidR="008423E4" w:rsidRPr="00A8133F" w:rsidRDefault="000701E0" w:rsidP="00A345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01E0" w:rsidP="00A345BF"/>
          <w:p w:rsidR="009D7557" w:rsidRPr="003624F2" w:rsidRDefault="000701E0" w:rsidP="00A345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701E0" w:rsidP="00A345BF">
            <w:pPr>
              <w:rPr>
                <w:b/>
              </w:rPr>
            </w:pPr>
          </w:p>
        </w:tc>
      </w:tr>
      <w:tr w:rsidR="008E3ED7" w:rsidTr="00345119">
        <w:tc>
          <w:tcPr>
            <w:tcW w:w="9576" w:type="dxa"/>
          </w:tcPr>
          <w:p w:rsidR="000246EE" w:rsidRDefault="000701E0" w:rsidP="00A345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</w:t>
            </w:r>
            <w:r>
              <w:rPr>
                <w:b/>
                <w:u w:val="single"/>
              </w:rPr>
              <w:t>AND SUBSTITUTE</w:t>
            </w:r>
          </w:p>
          <w:p w:rsidR="003B116B" w:rsidRDefault="000701E0" w:rsidP="00A345BF">
            <w:pPr>
              <w:jc w:val="both"/>
              <w:rPr>
                <w:b/>
                <w:u w:val="single"/>
              </w:rPr>
            </w:pPr>
          </w:p>
          <w:p w:rsidR="005C4D48" w:rsidRDefault="000701E0" w:rsidP="00A345BF">
            <w:pPr>
              <w:jc w:val="both"/>
            </w:pPr>
            <w:r>
              <w:t>While C.S.S.B. 810 may differ from the engrossed in minor or nonsubstantive ways, the following summarizes the substantial differences between the engrossed and committee substitute versions of the bill.</w:t>
            </w:r>
          </w:p>
          <w:p w:rsidR="005C4D48" w:rsidRDefault="000701E0" w:rsidP="00A345BF">
            <w:pPr>
              <w:jc w:val="both"/>
            </w:pPr>
          </w:p>
          <w:p w:rsidR="00FA2E64" w:rsidRDefault="000701E0" w:rsidP="00A345BF">
            <w:pPr>
              <w:jc w:val="both"/>
            </w:pPr>
            <w:r>
              <w:t>The substitute does not include pro</w:t>
            </w:r>
            <w:r>
              <w:t xml:space="preserve">visions </w:t>
            </w:r>
            <w:r>
              <w:t xml:space="preserve">requiring </w:t>
            </w:r>
            <w:r w:rsidRPr="00D227F7">
              <w:t xml:space="preserve">a breeder </w:t>
            </w:r>
            <w:r w:rsidRPr="00D227F7">
              <w:t>deer</w:t>
            </w:r>
            <w:r>
              <w:t xml:space="preserve"> to be identified</w:t>
            </w:r>
            <w:r>
              <w:t xml:space="preserve"> by </w:t>
            </w:r>
            <w:r>
              <w:t xml:space="preserve">the </w:t>
            </w:r>
            <w:r>
              <w:t>application of a certain tattoo</w:t>
            </w:r>
            <w:r>
              <w:t xml:space="preserve"> or</w:t>
            </w:r>
            <w:r>
              <w:t xml:space="preserve"> by the attachment of a certain electronic identification device button tag, or by both the tattoo and button tag</w:t>
            </w:r>
            <w:r>
              <w:t>, and authorizing a deer breeder to use an electroni</w:t>
            </w:r>
            <w:r>
              <w:t>c identification device implant to identify a breeder deer if an electronic identification device button tag has not been attached to the deer</w:t>
            </w:r>
            <w:r>
              <w:t xml:space="preserve">. The substitute includes a </w:t>
            </w:r>
            <w:r>
              <w:t>requirement for</w:t>
            </w:r>
            <w:r>
              <w:t xml:space="preserve"> </w:t>
            </w:r>
            <w:r>
              <w:t>a breeder</w:t>
            </w:r>
            <w:r>
              <w:t xml:space="preserve"> deer to be identified by the application of a single electro</w:t>
            </w:r>
            <w:r>
              <w:t>nic identification device</w:t>
            </w:r>
            <w:r>
              <w:t>, which may be a button tag</w:t>
            </w:r>
            <w:r>
              <w:t xml:space="preserve"> or implant</w:t>
            </w:r>
            <w:r>
              <w:t xml:space="preserve">, </w:t>
            </w:r>
            <w:r>
              <w:t xml:space="preserve">and </w:t>
            </w:r>
            <w:r>
              <w:t>revises the</w:t>
            </w:r>
            <w:r>
              <w:t xml:space="preserve"> </w:t>
            </w:r>
            <w:r>
              <w:t>requirements</w:t>
            </w:r>
            <w:r>
              <w:t xml:space="preserve"> regarding </w:t>
            </w:r>
            <w:r>
              <w:t>electronic identification device</w:t>
            </w:r>
            <w:r>
              <w:t>s used for identification purposes</w:t>
            </w:r>
            <w:r>
              <w:t>.</w:t>
            </w:r>
            <w:r>
              <w:t xml:space="preserve"> The substitute </w:t>
            </w:r>
            <w:r>
              <w:t>makes certain revisions to the requirements for the</w:t>
            </w:r>
            <w:r>
              <w:t xml:space="preserve"> r</w:t>
            </w:r>
            <w:r>
              <w:t xml:space="preserve">equisite </w:t>
            </w:r>
            <w:r>
              <w:t xml:space="preserve">identification tag. </w:t>
            </w:r>
          </w:p>
          <w:p w:rsidR="00ED6879" w:rsidRDefault="000701E0" w:rsidP="00A345BF">
            <w:pPr>
              <w:jc w:val="both"/>
            </w:pPr>
          </w:p>
          <w:p w:rsidR="00ED6879" w:rsidRDefault="000701E0" w:rsidP="00A345BF">
            <w:pPr>
              <w:jc w:val="both"/>
            </w:pPr>
            <w:r>
              <w:t>T</w:t>
            </w:r>
            <w:r w:rsidRPr="00D227F7">
              <w:t>he substitute does</w:t>
            </w:r>
            <w:r>
              <w:t xml:space="preserve"> not</w:t>
            </w:r>
            <w:r w:rsidRPr="00D227F7">
              <w:t xml:space="preserve"> </w:t>
            </w:r>
            <w:r>
              <w:t xml:space="preserve">include a prohibition against a person removing an identification tag and does </w:t>
            </w:r>
            <w:r w:rsidRPr="00D227F7">
              <w:t xml:space="preserve">not remove a provision specifying that a deer breeder is not required to remove an </w:t>
            </w:r>
            <w:r w:rsidRPr="00D227F7">
              <w:t>identification tag</w:t>
            </w:r>
            <w:r w:rsidRPr="00D227F7">
              <w:t xml:space="preserve"> for any purpose but may remov</w:t>
            </w:r>
            <w:r w:rsidRPr="00D227F7">
              <w:t>e the tag and replace the tag immediately to meet applicable requirements.</w:t>
            </w:r>
            <w:r>
              <w:t xml:space="preserve"> The substitute includes a specification that a replacement identification tag ma</w:t>
            </w:r>
            <w:r>
              <w:t>y be created and attached by a</w:t>
            </w:r>
            <w:r>
              <w:t xml:space="preserve"> deer breeder. </w:t>
            </w:r>
          </w:p>
          <w:p w:rsidR="00B61C91" w:rsidRDefault="000701E0" w:rsidP="00A345BF">
            <w:pPr>
              <w:jc w:val="both"/>
            </w:pPr>
          </w:p>
          <w:p w:rsidR="00B61C91" w:rsidRDefault="000701E0" w:rsidP="00A345BF">
            <w:pPr>
              <w:jc w:val="both"/>
            </w:pPr>
            <w:r>
              <w:t xml:space="preserve">The substitute includes provisions </w:t>
            </w:r>
            <w:r w:rsidRPr="00627890">
              <w:t>authoriz</w:t>
            </w:r>
            <w:r>
              <w:t>ing</w:t>
            </w:r>
            <w:r w:rsidRPr="00627890">
              <w:t xml:space="preserve"> a breed</w:t>
            </w:r>
            <w:r w:rsidRPr="00627890">
              <w:t>er deer born before January 1, 2022, to be identified by an identification tag or a replacement identification tag</w:t>
            </w:r>
            <w:r>
              <w:t xml:space="preserve"> and requiring</w:t>
            </w:r>
            <w:r w:rsidRPr="00627890">
              <w:t xml:space="preserve"> a breeder deer born on or after such date to be identified first by an identification tag before the breeder deer may be identi</w:t>
            </w:r>
            <w:r w:rsidRPr="00627890">
              <w:t>fied by a replacement identification tag.</w:t>
            </w:r>
            <w:r>
              <w:t xml:space="preserve"> </w:t>
            </w:r>
          </w:p>
          <w:p w:rsidR="004033BE" w:rsidRDefault="000701E0" w:rsidP="00A345BF">
            <w:pPr>
              <w:jc w:val="both"/>
            </w:pPr>
          </w:p>
          <w:p w:rsidR="00F3287A" w:rsidRDefault="000701E0" w:rsidP="00A345BF">
            <w:pPr>
              <w:jc w:val="both"/>
            </w:pPr>
            <w:r>
              <w:t>The substitute does not include provisions authorizing TPWD</w:t>
            </w:r>
            <w:r>
              <w:t>, under certain conditions,</w:t>
            </w:r>
            <w:r>
              <w:t xml:space="preserve"> to</w:t>
            </w:r>
            <w:r w:rsidRPr="004033BE">
              <w:t xml:space="preserve"> consider an electronic identification number for a valid electronic identification device implant as evidence of positive </w:t>
            </w:r>
            <w:r w:rsidRPr="004033BE">
              <w:t xml:space="preserve">identification for </w:t>
            </w:r>
            <w:r>
              <w:t xml:space="preserve">a </w:t>
            </w:r>
            <w:r w:rsidRPr="004033BE">
              <w:t>breeder deer</w:t>
            </w:r>
            <w:r>
              <w:t xml:space="preserve"> that cannot be identified by the required identification tag or tattoo</w:t>
            </w:r>
            <w:r>
              <w:t xml:space="preserve"> and establishing that the presence of an implant is not a defense to prosecution for a violation of breeder deer identification requirements</w:t>
            </w:r>
            <w:r>
              <w:t>. The subst</w:t>
            </w:r>
            <w:r>
              <w:t>itute includes a provision requiring</w:t>
            </w:r>
            <w:r w:rsidRPr="005E7EB5">
              <w:t xml:space="preserve"> TPWD, in making a determination to destroy a deer, to consider an electronic identification device as evidence of positive identification for a breeder deer that cannot be identified by either the required identificatio</w:t>
            </w:r>
            <w:r w:rsidRPr="005E7EB5">
              <w:t>n tag or tattoo</w:t>
            </w:r>
            <w:r>
              <w:t xml:space="preserve"> under certain conditions</w:t>
            </w:r>
            <w:r w:rsidRPr="005E7EB5">
              <w:t>.</w:t>
            </w:r>
            <w:r>
              <w:t xml:space="preserve"> </w:t>
            </w:r>
          </w:p>
          <w:p w:rsidR="00F3287A" w:rsidRDefault="000701E0" w:rsidP="00A345BF">
            <w:pPr>
              <w:jc w:val="both"/>
            </w:pPr>
          </w:p>
          <w:p w:rsidR="00F3287A" w:rsidRDefault="000701E0" w:rsidP="00A345BF">
            <w:pPr>
              <w:jc w:val="both"/>
            </w:pPr>
            <w:r>
              <w:t xml:space="preserve">The substitute does not include provisions relating to the removal of an </w:t>
            </w:r>
            <w:r w:rsidRPr="005E7EB5">
              <w:t>identification tag from a breeder deer for liberation purposes after a transfer permit for the breeder deer has been activated</w:t>
            </w:r>
            <w:r>
              <w:t>.</w:t>
            </w:r>
            <w:r>
              <w:t xml:space="preserve"> </w:t>
            </w:r>
          </w:p>
          <w:p w:rsidR="00F3287A" w:rsidRDefault="000701E0" w:rsidP="00A345BF">
            <w:pPr>
              <w:jc w:val="both"/>
            </w:pPr>
          </w:p>
          <w:p w:rsidR="005C4D48" w:rsidRDefault="000701E0" w:rsidP="00A345BF">
            <w:pPr>
              <w:jc w:val="both"/>
            </w:pPr>
            <w:r>
              <w:t>The subst</w:t>
            </w:r>
            <w:r>
              <w:t xml:space="preserve">itute </w:t>
            </w:r>
            <w:r>
              <w:t xml:space="preserve">does not replace the requirement that a certain tattoo be applied to a breeder deer held in a facility by a deer breeder permittee before removal of the deer with a requirement </w:t>
            </w:r>
            <w:r>
              <w:t xml:space="preserve">that the deer be identified in </w:t>
            </w:r>
            <w:r>
              <w:t xml:space="preserve">the </w:t>
            </w:r>
            <w:r>
              <w:t>manner required by the bill before rem</w:t>
            </w:r>
            <w:r>
              <w:t>oval</w:t>
            </w:r>
            <w:r>
              <w:t>. The substitute maintains the tattoo requirement but</w:t>
            </w:r>
            <w:r>
              <w:t xml:space="preserve"> revises the </w:t>
            </w:r>
            <w:r>
              <w:t>criteria the tattoo must satisfy</w:t>
            </w:r>
            <w:r>
              <w:t>.</w:t>
            </w:r>
            <w:r>
              <w:t xml:space="preserve"> </w:t>
            </w:r>
          </w:p>
          <w:p w:rsidR="005C4D48" w:rsidRPr="005C4D48" w:rsidRDefault="000701E0" w:rsidP="00A345BF">
            <w:pPr>
              <w:jc w:val="both"/>
            </w:pPr>
          </w:p>
        </w:tc>
      </w:tr>
      <w:tr w:rsidR="008E3ED7" w:rsidTr="00345119">
        <w:tc>
          <w:tcPr>
            <w:tcW w:w="9576" w:type="dxa"/>
          </w:tcPr>
          <w:p w:rsidR="000246EE" w:rsidRPr="009C1E9A" w:rsidRDefault="000701E0" w:rsidP="00A345BF">
            <w:pPr>
              <w:rPr>
                <w:b/>
                <w:u w:val="single"/>
              </w:rPr>
            </w:pPr>
          </w:p>
        </w:tc>
      </w:tr>
      <w:tr w:rsidR="008E3ED7" w:rsidTr="00345119">
        <w:tc>
          <w:tcPr>
            <w:tcW w:w="9576" w:type="dxa"/>
          </w:tcPr>
          <w:p w:rsidR="000246EE" w:rsidRPr="000246EE" w:rsidRDefault="000701E0" w:rsidP="00A345BF">
            <w:pPr>
              <w:jc w:val="both"/>
            </w:pPr>
          </w:p>
        </w:tc>
      </w:tr>
    </w:tbl>
    <w:p w:rsidR="008423E4" w:rsidRPr="00BE0E75" w:rsidRDefault="000701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01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01E0">
      <w:r>
        <w:separator/>
      </w:r>
    </w:p>
  </w:endnote>
  <w:endnote w:type="continuationSeparator" w:id="0">
    <w:p w:rsidR="00000000" w:rsidRDefault="000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3ED7" w:rsidTr="009C1E9A">
      <w:trPr>
        <w:cantSplit/>
      </w:trPr>
      <w:tc>
        <w:tcPr>
          <w:tcW w:w="0" w:type="pct"/>
        </w:tcPr>
        <w:p w:rsidR="00137D90" w:rsidRDefault="00070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01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01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0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0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3ED7" w:rsidTr="009C1E9A">
      <w:trPr>
        <w:cantSplit/>
      </w:trPr>
      <w:tc>
        <w:tcPr>
          <w:tcW w:w="0" w:type="pct"/>
        </w:tcPr>
        <w:p w:rsidR="00EC379B" w:rsidRDefault="00070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01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32396</w:t>
          </w:r>
        </w:p>
      </w:tc>
      <w:tc>
        <w:tcPr>
          <w:tcW w:w="2453" w:type="pct"/>
        </w:tcPr>
        <w:p w:rsidR="00EC379B" w:rsidRDefault="00070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19.128.740</w:t>
          </w:r>
          <w:r>
            <w:fldChar w:fldCharType="end"/>
          </w:r>
        </w:p>
      </w:tc>
    </w:tr>
    <w:tr w:rsidR="008E3ED7" w:rsidTr="009C1E9A">
      <w:trPr>
        <w:cantSplit/>
      </w:trPr>
      <w:tc>
        <w:tcPr>
          <w:tcW w:w="0" w:type="pct"/>
        </w:tcPr>
        <w:p w:rsidR="00EC379B" w:rsidRDefault="000701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01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32322</w:t>
          </w:r>
        </w:p>
      </w:tc>
      <w:tc>
        <w:tcPr>
          <w:tcW w:w="2453" w:type="pct"/>
        </w:tcPr>
        <w:p w:rsidR="00EC379B" w:rsidRDefault="000701E0" w:rsidP="006D504F">
          <w:pPr>
            <w:pStyle w:val="Footer"/>
            <w:rPr>
              <w:rStyle w:val="PageNumber"/>
            </w:rPr>
          </w:pPr>
        </w:p>
        <w:p w:rsidR="00EC379B" w:rsidRDefault="00070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3E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01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0701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01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01E0">
      <w:r>
        <w:separator/>
      </w:r>
    </w:p>
  </w:footnote>
  <w:footnote w:type="continuationSeparator" w:id="0">
    <w:p w:rsidR="00000000" w:rsidRDefault="0007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0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0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7"/>
    <w:rsid w:val="000701E0"/>
    <w:rsid w:val="008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2F5A2-C377-4E93-9481-315355A2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3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A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6570</Characters>
  <Application>Microsoft Office Word</Application>
  <DocSecurity>4</DocSecurity>
  <Lines>130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SB00810 (Committee Report (Substituted))</vt:lpstr>
    </vt:vector>
  </TitlesOfParts>
  <Company>State of Texas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32396</dc:subject>
  <dc:creator>State of Texas</dc:creator>
  <dc:description>SB 810 by Perry-(H)Culture, Recreation &amp; Tourism (Substitute Document Number: 86R 32322)</dc:description>
  <cp:lastModifiedBy>Scotty Wimberley</cp:lastModifiedBy>
  <cp:revision>2</cp:revision>
  <cp:lastPrinted>2003-11-26T17:21:00Z</cp:lastPrinted>
  <dcterms:created xsi:type="dcterms:W3CDTF">2019-05-08T21:15:00Z</dcterms:created>
  <dcterms:modified xsi:type="dcterms:W3CDTF">2019-05-08T21:15:00Z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19.128.740</vt:lpwstr>
  </property>
</Properties>
</file>