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A5A" w:rsidRDefault="00193A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BCBCD5A2A924FC1B6C201B7DA4A5EDA"/>
          </w:placeholder>
        </w:sdtPr>
        <w:sdtContent>
          <w:r w:rsidRPr="005C2A78">
            <w:rPr>
              <w:rFonts w:cs="Times New Roman"/>
              <w:b/>
              <w:szCs w:val="24"/>
              <w:u w:val="single"/>
            </w:rPr>
            <w:t>BILL ANALYSIS</w:t>
          </w:r>
        </w:sdtContent>
      </w:sdt>
    </w:p>
    <w:p w:rsidR="00193A5A" w:rsidRPr="00585C31" w:rsidRDefault="00193A5A" w:rsidP="000F1DF9">
      <w:pPr>
        <w:spacing w:after="0" w:line="240" w:lineRule="auto"/>
        <w:rPr>
          <w:rFonts w:cs="Times New Roman"/>
          <w:szCs w:val="24"/>
        </w:rPr>
      </w:pPr>
    </w:p>
    <w:p w:rsidR="00193A5A" w:rsidRPr="00585C31" w:rsidRDefault="00193A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3A5A" w:rsidTr="000F1DF9">
        <w:tc>
          <w:tcPr>
            <w:tcW w:w="2718" w:type="dxa"/>
          </w:tcPr>
          <w:p w:rsidR="00193A5A" w:rsidRPr="005C2A78" w:rsidRDefault="00193A5A" w:rsidP="006D756B">
            <w:pPr>
              <w:rPr>
                <w:rFonts w:cs="Times New Roman"/>
                <w:szCs w:val="24"/>
              </w:rPr>
            </w:pPr>
            <w:sdt>
              <w:sdtPr>
                <w:rPr>
                  <w:rFonts w:cs="Times New Roman"/>
                  <w:szCs w:val="24"/>
                </w:rPr>
                <w:alias w:val="Agency Title"/>
                <w:tag w:val="AgencyTitleContentControl"/>
                <w:id w:val="1920747753"/>
                <w:lock w:val="sdtContentLocked"/>
                <w:placeholder>
                  <w:docPart w:val="8A98FB09A73C4275B8D21D715A2DCD90"/>
                </w:placeholder>
              </w:sdtPr>
              <w:sdtEndPr>
                <w:rPr>
                  <w:rFonts w:cstheme="minorBidi"/>
                  <w:szCs w:val="22"/>
                </w:rPr>
              </w:sdtEndPr>
              <w:sdtContent>
                <w:r>
                  <w:rPr>
                    <w:rFonts w:cs="Times New Roman"/>
                    <w:szCs w:val="24"/>
                  </w:rPr>
                  <w:t>Senate Research Center</w:t>
                </w:r>
              </w:sdtContent>
            </w:sdt>
          </w:p>
        </w:tc>
        <w:tc>
          <w:tcPr>
            <w:tcW w:w="6858" w:type="dxa"/>
          </w:tcPr>
          <w:p w:rsidR="00193A5A" w:rsidRPr="00FF6471" w:rsidRDefault="00193A5A" w:rsidP="000F1DF9">
            <w:pPr>
              <w:jc w:val="right"/>
              <w:rPr>
                <w:rFonts w:cs="Times New Roman"/>
                <w:szCs w:val="24"/>
              </w:rPr>
            </w:pPr>
            <w:sdt>
              <w:sdtPr>
                <w:rPr>
                  <w:rFonts w:cs="Times New Roman"/>
                  <w:szCs w:val="24"/>
                </w:rPr>
                <w:alias w:val="Bill Number"/>
                <w:tag w:val="BillNumberOne"/>
                <w:id w:val="-410784069"/>
                <w:lock w:val="sdtContentLocked"/>
                <w:placeholder>
                  <w:docPart w:val="B6E24AC5DCAD4CBC9500CA1053FC49F8"/>
                </w:placeholder>
              </w:sdtPr>
              <w:sdtContent>
                <w:r>
                  <w:rPr>
                    <w:rFonts w:cs="Times New Roman"/>
                    <w:szCs w:val="24"/>
                  </w:rPr>
                  <w:t>S.B. 833</w:t>
                </w:r>
              </w:sdtContent>
            </w:sdt>
          </w:p>
        </w:tc>
      </w:tr>
      <w:tr w:rsidR="00193A5A" w:rsidTr="000F1DF9">
        <w:sdt>
          <w:sdtPr>
            <w:rPr>
              <w:rFonts w:cs="Times New Roman"/>
              <w:szCs w:val="24"/>
            </w:rPr>
            <w:alias w:val="TLCNumber"/>
            <w:tag w:val="TLCNumber"/>
            <w:id w:val="-542600604"/>
            <w:lock w:val="sdtLocked"/>
            <w:placeholder>
              <w:docPart w:val="FA612648C2474FB6ABB4FFA96A640BAD"/>
            </w:placeholder>
          </w:sdtPr>
          <w:sdtContent>
            <w:tc>
              <w:tcPr>
                <w:tcW w:w="2718" w:type="dxa"/>
              </w:tcPr>
              <w:p w:rsidR="00193A5A" w:rsidRPr="000F1DF9" w:rsidRDefault="00193A5A" w:rsidP="00C65088">
                <w:pPr>
                  <w:rPr>
                    <w:rFonts w:cs="Times New Roman"/>
                    <w:szCs w:val="24"/>
                  </w:rPr>
                </w:pPr>
                <w:r>
                  <w:rPr>
                    <w:rFonts w:cs="Times New Roman"/>
                    <w:szCs w:val="24"/>
                  </w:rPr>
                  <w:t>86R5271 SRA-D</w:t>
                </w:r>
              </w:p>
            </w:tc>
          </w:sdtContent>
        </w:sdt>
        <w:tc>
          <w:tcPr>
            <w:tcW w:w="6858" w:type="dxa"/>
          </w:tcPr>
          <w:p w:rsidR="00193A5A" w:rsidRPr="005C2A78" w:rsidRDefault="00193A5A" w:rsidP="006D756B">
            <w:pPr>
              <w:jc w:val="right"/>
              <w:rPr>
                <w:rFonts w:cs="Times New Roman"/>
                <w:szCs w:val="24"/>
              </w:rPr>
            </w:pPr>
            <w:sdt>
              <w:sdtPr>
                <w:rPr>
                  <w:rFonts w:cs="Times New Roman"/>
                  <w:szCs w:val="24"/>
                </w:rPr>
                <w:alias w:val="Author Label"/>
                <w:tag w:val="By"/>
                <w:id w:val="72399597"/>
                <w:lock w:val="sdtLocked"/>
                <w:placeholder>
                  <w:docPart w:val="A2834D8A8843458C8586BDF06C0026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17EFEDAAECB4843AAFAB7FFFA51A424"/>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3093907656EC42E8829B8F102FC117CB"/>
                </w:placeholder>
                <w:showingPlcHdr/>
              </w:sdtPr>
              <w:sdtContent/>
            </w:sdt>
          </w:p>
        </w:tc>
      </w:tr>
      <w:tr w:rsidR="00193A5A" w:rsidTr="000F1DF9">
        <w:tc>
          <w:tcPr>
            <w:tcW w:w="2718" w:type="dxa"/>
          </w:tcPr>
          <w:p w:rsidR="00193A5A" w:rsidRPr="00BC7495" w:rsidRDefault="00193A5A" w:rsidP="000F1DF9">
            <w:pPr>
              <w:rPr>
                <w:rFonts w:cs="Times New Roman"/>
                <w:szCs w:val="24"/>
              </w:rPr>
            </w:pPr>
          </w:p>
        </w:tc>
        <w:sdt>
          <w:sdtPr>
            <w:rPr>
              <w:rFonts w:cs="Times New Roman"/>
              <w:szCs w:val="24"/>
            </w:rPr>
            <w:alias w:val="Committee"/>
            <w:tag w:val="Committee"/>
            <w:id w:val="1914272295"/>
            <w:lock w:val="sdtContentLocked"/>
            <w:placeholder>
              <w:docPart w:val="E2BABF37ED534F2CA5A2C653C5F4402D"/>
            </w:placeholder>
          </w:sdtPr>
          <w:sdtContent>
            <w:tc>
              <w:tcPr>
                <w:tcW w:w="6858" w:type="dxa"/>
              </w:tcPr>
              <w:p w:rsidR="00193A5A" w:rsidRPr="00FF6471" w:rsidRDefault="00193A5A" w:rsidP="000F1DF9">
                <w:pPr>
                  <w:jc w:val="right"/>
                  <w:rPr>
                    <w:rFonts w:cs="Times New Roman"/>
                    <w:szCs w:val="24"/>
                  </w:rPr>
                </w:pPr>
                <w:r>
                  <w:rPr>
                    <w:rFonts w:cs="Times New Roman"/>
                    <w:szCs w:val="24"/>
                  </w:rPr>
                  <w:t>Finance</w:t>
                </w:r>
              </w:p>
            </w:tc>
          </w:sdtContent>
        </w:sdt>
      </w:tr>
      <w:tr w:rsidR="00193A5A" w:rsidTr="000F1DF9">
        <w:tc>
          <w:tcPr>
            <w:tcW w:w="2718" w:type="dxa"/>
          </w:tcPr>
          <w:p w:rsidR="00193A5A" w:rsidRPr="00BC7495" w:rsidRDefault="00193A5A" w:rsidP="000F1DF9">
            <w:pPr>
              <w:rPr>
                <w:rFonts w:cs="Times New Roman"/>
                <w:szCs w:val="24"/>
              </w:rPr>
            </w:pPr>
          </w:p>
        </w:tc>
        <w:sdt>
          <w:sdtPr>
            <w:rPr>
              <w:rFonts w:cs="Times New Roman"/>
              <w:szCs w:val="24"/>
            </w:rPr>
            <w:alias w:val="Date"/>
            <w:tag w:val="DateContentControl"/>
            <w:id w:val="1178081906"/>
            <w:lock w:val="sdtLocked"/>
            <w:placeholder>
              <w:docPart w:val="402794C2788E49C99F270AB908C518CC"/>
            </w:placeholder>
            <w:date w:fullDate="2019-03-21T00:00:00Z">
              <w:dateFormat w:val="M/d/yyyy"/>
              <w:lid w:val="en-US"/>
              <w:storeMappedDataAs w:val="dateTime"/>
              <w:calendar w:val="gregorian"/>
            </w:date>
          </w:sdtPr>
          <w:sdtContent>
            <w:tc>
              <w:tcPr>
                <w:tcW w:w="6858" w:type="dxa"/>
              </w:tcPr>
              <w:p w:rsidR="00193A5A" w:rsidRPr="00FF6471" w:rsidRDefault="00193A5A" w:rsidP="000F1DF9">
                <w:pPr>
                  <w:jc w:val="right"/>
                  <w:rPr>
                    <w:rFonts w:cs="Times New Roman"/>
                    <w:szCs w:val="24"/>
                  </w:rPr>
                </w:pPr>
                <w:r>
                  <w:rPr>
                    <w:rFonts w:cs="Times New Roman"/>
                    <w:szCs w:val="24"/>
                  </w:rPr>
                  <w:t>3/21/2019</w:t>
                </w:r>
              </w:p>
            </w:tc>
          </w:sdtContent>
        </w:sdt>
      </w:tr>
      <w:tr w:rsidR="00193A5A" w:rsidTr="000F1DF9">
        <w:tc>
          <w:tcPr>
            <w:tcW w:w="2718" w:type="dxa"/>
          </w:tcPr>
          <w:p w:rsidR="00193A5A" w:rsidRPr="00BC7495" w:rsidRDefault="00193A5A" w:rsidP="000F1DF9">
            <w:pPr>
              <w:rPr>
                <w:rFonts w:cs="Times New Roman"/>
                <w:szCs w:val="24"/>
              </w:rPr>
            </w:pPr>
          </w:p>
        </w:tc>
        <w:sdt>
          <w:sdtPr>
            <w:rPr>
              <w:rFonts w:cs="Times New Roman"/>
              <w:szCs w:val="24"/>
            </w:rPr>
            <w:alias w:val="BA Version"/>
            <w:tag w:val="BAVersion"/>
            <w:id w:val="-1685590809"/>
            <w:lock w:val="sdtContentLocked"/>
            <w:placeholder>
              <w:docPart w:val="D1B7E3E24F754A28AE0B0A85B5A46C89"/>
            </w:placeholder>
          </w:sdtPr>
          <w:sdtContent>
            <w:tc>
              <w:tcPr>
                <w:tcW w:w="6858" w:type="dxa"/>
              </w:tcPr>
              <w:p w:rsidR="00193A5A" w:rsidRPr="00FF6471" w:rsidRDefault="00193A5A" w:rsidP="000F1DF9">
                <w:pPr>
                  <w:jc w:val="right"/>
                  <w:rPr>
                    <w:rFonts w:cs="Times New Roman"/>
                    <w:szCs w:val="24"/>
                  </w:rPr>
                </w:pPr>
                <w:r>
                  <w:rPr>
                    <w:rFonts w:cs="Times New Roman"/>
                    <w:szCs w:val="24"/>
                  </w:rPr>
                  <w:t>As Filed</w:t>
                </w:r>
              </w:p>
            </w:tc>
          </w:sdtContent>
        </w:sdt>
      </w:tr>
    </w:tbl>
    <w:p w:rsidR="00193A5A" w:rsidRPr="00FF6471" w:rsidRDefault="00193A5A" w:rsidP="000F1DF9">
      <w:pPr>
        <w:spacing w:after="0" w:line="240" w:lineRule="auto"/>
        <w:rPr>
          <w:rFonts w:cs="Times New Roman"/>
          <w:szCs w:val="24"/>
        </w:rPr>
      </w:pPr>
    </w:p>
    <w:p w:rsidR="00193A5A" w:rsidRPr="00FF6471" w:rsidRDefault="00193A5A" w:rsidP="000F1DF9">
      <w:pPr>
        <w:spacing w:after="0" w:line="240" w:lineRule="auto"/>
        <w:rPr>
          <w:rFonts w:cs="Times New Roman"/>
          <w:szCs w:val="24"/>
        </w:rPr>
      </w:pPr>
    </w:p>
    <w:p w:rsidR="00193A5A" w:rsidRPr="00FF6471" w:rsidRDefault="00193A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B1895344C142A2BB6004771CE7FE9F"/>
        </w:placeholder>
      </w:sdtPr>
      <w:sdtContent>
        <w:p w:rsidR="00193A5A" w:rsidRDefault="00193A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E5BF28E82BE42018F5350773853BF89"/>
        </w:placeholder>
      </w:sdtPr>
      <w:sdtContent>
        <w:p w:rsidR="00193A5A" w:rsidRDefault="00193A5A" w:rsidP="00193A5A">
          <w:pPr>
            <w:pStyle w:val="NormalWeb"/>
            <w:spacing w:before="0" w:beforeAutospacing="0" w:after="0" w:afterAutospacing="0"/>
            <w:jc w:val="both"/>
            <w:divId w:val="936597858"/>
            <w:rPr>
              <w:rFonts w:eastAsia="Times New Roman"/>
              <w:bCs/>
            </w:rPr>
          </w:pPr>
        </w:p>
        <w:p w:rsidR="00193A5A" w:rsidRDefault="00193A5A" w:rsidP="00193A5A">
          <w:pPr>
            <w:pStyle w:val="NormalWeb"/>
            <w:spacing w:before="0" w:beforeAutospacing="0" w:after="0" w:afterAutospacing="0"/>
            <w:jc w:val="both"/>
            <w:divId w:val="936597858"/>
            <w:rPr>
              <w:color w:val="000000"/>
            </w:rPr>
          </w:pPr>
          <w:r>
            <w:rPr>
              <w:color w:val="000000"/>
            </w:rPr>
            <w:t>S.B.</w:t>
          </w:r>
          <w:r w:rsidRPr="0051654D">
            <w:rPr>
              <w:color w:val="000000"/>
            </w:rPr>
            <w:t xml:space="preserve"> 833 would exempt books from the sales tax w</w:t>
          </w:r>
          <w:r>
            <w:rPr>
              <w:color w:val="000000"/>
            </w:rPr>
            <w:t>hen purchased by a full or part-</w:t>
          </w:r>
          <w:r w:rsidRPr="0051654D">
            <w:rPr>
              <w:color w:val="000000"/>
            </w:rPr>
            <w:t>time student enrolled at a public or private institution of higher education in Texas during a seve</w:t>
          </w:r>
          <w:r>
            <w:rPr>
              <w:color w:val="000000"/>
            </w:rPr>
            <w:t>n-day period designated by the c</w:t>
          </w:r>
          <w:r w:rsidRPr="0051654D">
            <w:rPr>
              <w:color w:val="000000"/>
            </w:rPr>
            <w:t>omptroller</w:t>
          </w:r>
          <w:r>
            <w:rPr>
              <w:color w:val="000000"/>
            </w:rPr>
            <w:t xml:space="preserve"> of public accounts of the State of Texas</w:t>
          </w:r>
          <w:r w:rsidRPr="0051654D">
            <w:rPr>
              <w:color w:val="000000"/>
            </w:rPr>
            <w:t>. Similar legislation filed in 2013 (</w:t>
          </w:r>
          <w:r>
            <w:rPr>
              <w:color w:val="000000"/>
            </w:rPr>
            <w:t>S.B.</w:t>
          </w:r>
          <w:r w:rsidRPr="0051654D">
            <w:rPr>
              <w:color w:val="000000"/>
            </w:rPr>
            <w:t xml:space="preserve"> 46) carried an approximate cost of $60 mill</w:t>
          </w:r>
          <w:r>
            <w:rPr>
              <w:color w:val="000000"/>
            </w:rPr>
            <w:t>ion for the biennium (over a 10</w:t>
          </w:r>
          <w:r>
            <w:rPr>
              <w:color w:val="000000"/>
            </w:rPr>
            <w:noBreakHyphen/>
          </w:r>
          <w:r w:rsidRPr="0051654D">
            <w:rPr>
              <w:color w:val="000000"/>
            </w:rPr>
            <w:t>day period).</w:t>
          </w:r>
        </w:p>
        <w:p w:rsidR="00193A5A" w:rsidRPr="0051654D" w:rsidRDefault="00193A5A" w:rsidP="00193A5A">
          <w:pPr>
            <w:pStyle w:val="NormalWeb"/>
            <w:spacing w:before="0" w:beforeAutospacing="0" w:after="0" w:afterAutospacing="0"/>
            <w:jc w:val="both"/>
            <w:divId w:val="936597858"/>
            <w:rPr>
              <w:color w:val="000000"/>
            </w:rPr>
          </w:pPr>
        </w:p>
        <w:p w:rsidR="00193A5A" w:rsidRDefault="00193A5A" w:rsidP="00193A5A">
          <w:pPr>
            <w:pStyle w:val="NormalWeb"/>
            <w:spacing w:before="0" w:beforeAutospacing="0" w:after="0" w:afterAutospacing="0"/>
            <w:jc w:val="both"/>
            <w:divId w:val="936597858"/>
            <w:rPr>
              <w:color w:val="000000"/>
            </w:rPr>
          </w:pPr>
          <w:r w:rsidRPr="0051654D">
            <w:rPr>
              <w:color w:val="000000"/>
            </w:rPr>
            <w:t xml:space="preserve">Textbooks are an increasing barrier to college affordability. According to a review of Bureau of Labor Statistics (BLS) data, textbook prices rose at over three times the rate of inflation from January 1977 to June 2015, a 1,041 percent increase. </w:t>
          </w:r>
        </w:p>
        <w:p w:rsidR="00193A5A" w:rsidRPr="0051654D" w:rsidRDefault="00193A5A" w:rsidP="00193A5A">
          <w:pPr>
            <w:pStyle w:val="NormalWeb"/>
            <w:spacing w:before="0" w:beforeAutospacing="0" w:after="0" w:afterAutospacing="0"/>
            <w:jc w:val="both"/>
            <w:divId w:val="936597858"/>
            <w:rPr>
              <w:color w:val="000000"/>
            </w:rPr>
          </w:pPr>
        </w:p>
        <w:p w:rsidR="00193A5A" w:rsidRDefault="00193A5A" w:rsidP="00193A5A">
          <w:pPr>
            <w:pStyle w:val="NormalWeb"/>
            <w:spacing w:before="0" w:beforeAutospacing="0" w:after="0" w:afterAutospacing="0"/>
            <w:jc w:val="both"/>
            <w:divId w:val="936597858"/>
            <w:rPr>
              <w:color w:val="000000"/>
            </w:rPr>
          </w:pPr>
          <w:r w:rsidRPr="0051654D">
            <w:rPr>
              <w:color w:val="000000"/>
            </w:rPr>
            <w:t>"Economics classes, ironically, have the most expensive book</w:t>
          </w:r>
          <w:r>
            <w:rPr>
              <w:color w:val="000000"/>
            </w:rPr>
            <w:t>s per class at $317 per class</w:t>
          </w:r>
          <w:r w:rsidRPr="0051654D">
            <w:rPr>
              <w:color w:val="000000"/>
            </w:rPr>
            <w:t>.</w:t>
          </w:r>
          <w:r>
            <w:rPr>
              <w:color w:val="000000"/>
            </w:rPr>
            <w:t xml:space="preserve"> </w:t>
          </w:r>
          <w:r w:rsidRPr="0051654D">
            <w:rPr>
              <w:color w:val="000000"/>
            </w:rPr>
            <w:t>The average new book for a Physics c</w:t>
          </w:r>
          <w:r>
            <w:rPr>
              <w:color w:val="000000"/>
            </w:rPr>
            <w:t>lass is $158 and $124 for engineering books. English/l</w:t>
          </w:r>
          <w:r w:rsidRPr="0051654D">
            <w:rPr>
              <w:color w:val="000000"/>
            </w:rPr>
            <w:t xml:space="preserve">iterature books are, on average, the least expensive at $19, though students are expected to buy far more books in these classes. The chart below shows the average price </w:t>
          </w:r>
          <w:r>
            <w:rPr>
              <w:color w:val="000000"/>
            </w:rPr>
            <w:t xml:space="preserve">of a book for major departments . . </w:t>
          </w:r>
          <w:r w:rsidRPr="0051654D">
            <w:rPr>
              <w:color w:val="000000"/>
            </w:rPr>
            <w:t>.</w:t>
          </w:r>
          <w:r>
            <w:rPr>
              <w:color w:val="000000"/>
            </w:rPr>
            <w:t xml:space="preserve"> . </w:t>
          </w:r>
          <w:r w:rsidRPr="0051654D">
            <w:rPr>
              <w:color w:val="000000"/>
            </w:rPr>
            <w:t>Biochemistry will set a student back over $400."</w:t>
          </w:r>
        </w:p>
        <w:p w:rsidR="00193A5A" w:rsidRPr="0051654D" w:rsidRDefault="00193A5A" w:rsidP="00193A5A">
          <w:pPr>
            <w:pStyle w:val="NormalWeb"/>
            <w:spacing w:before="0" w:beforeAutospacing="0" w:after="0" w:afterAutospacing="0"/>
            <w:jc w:val="both"/>
            <w:divId w:val="936597858"/>
            <w:rPr>
              <w:color w:val="000000"/>
            </w:rPr>
          </w:pPr>
        </w:p>
        <w:p w:rsidR="00193A5A" w:rsidRDefault="00193A5A" w:rsidP="00193A5A">
          <w:pPr>
            <w:pStyle w:val="NormalWeb"/>
            <w:spacing w:before="0" w:beforeAutospacing="0" w:after="0" w:afterAutospacing="0"/>
            <w:jc w:val="both"/>
            <w:divId w:val="936597858"/>
            <w:rPr>
              <w:color w:val="000000"/>
            </w:rPr>
          </w:pPr>
          <w:r w:rsidRPr="0051654D">
            <w:rPr>
              <w:color w:val="000000"/>
            </w:rPr>
            <w:t xml:space="preserve">https://capitol.texas.gov/tlodocs/83R/fiscalnotes/pdf/SB00046I.pdf#navpanes=0 &lt;https://capitol.texas.gov/tlodocs/83R/fiscalnotes/pdf/SB00046I.pdf&gt; </w:t>
          </w:r>
        </w:p>
        <w:p w:rsidR="00193A5A" w:rsidRPr="0051654D" w:rsidRDefault="00193A5A" w:rsidP="00193A5A">
          <w:pPr>
            <w:pStyle w:val="NormalWeb"/>
            <w:spacing w:before="0" w:beforeAutospacing="0" w:after="0" w:afterAutospacing="0"/>
            <w:jc w:val="both"/>
            <w:divId w:val="936597858"/>
            <w:rPr>
              <w:color w:val="000000"/>
            </w:rPr>
          </w:pPr>
        </w:p>
        <w:p w:rsidR="00193A5A" w:rsidRDefault="00193A5A" w:rsidP="00193A5A">
          <w:pPr>
            <w:pStyle w:val="NormalWeb"/>
            <w:spacing w:before="0" w:beforeAutospacing="0" w:after="0" w:afterAutospacing="0"/>
            <w:jc w:val="both"/>
            <w:divId w:val="936597858"/>
            <w:rPr>
              <w:color w:val="000000"/>
            </w:rPr>
          </w:pPr>
          <w:r w:rsidRPr="0051654D">
            <w:rPr>
              <w:color w:val="000000"/>
            </w:rPr>
            <w:t xml:space="preserve">&lt;https://www.nbcnews.com/feature/freshman-year/college-textbook-prices-have-risen-812-percent-1978-n399926&gt; </w:t>
          </w:r>
        </w:p>
        <w:p w:rsidR="00193A5A" w:rsidRPr="0051654D" w:rsidRDefault="00193A5A" w:rsidP="00193A5A">
          <w:pPr>
            <w:pStyle w:val="NormalWeb"/>
            <w:spacing w:before="0" w:beforeAutospacing="0" w:after="0" w:afterAutospacing="0"/>
            <w:jc w:val="both"/>
            <w:divId w:val="936597858"/>
            <w:rPr>
              <w:color w:val="000000"/>
            </w:rPr>
          </w:pPr>
        </w:p>
        <w:p w:rsidR="00193A5A" w:rsidRPr="0051654D" w:rsidRDefault="00193A5A" w:rsidP="00193A5A">
          <w:pPr>
            <w:pStyle w:val="NormalWeb"/>
            <w:spacing w:before="0" w:beforeAutospacing="0" w:after="0" w:afterAutospacing="0"/>
            <w:jc w:val="both"/>
            <w:divId w:val="936597858"/>
            <w:rPr>
              <w:color w:val="000000"/>
            </w:rPr>
          </w:pPr>
          <w:r w:rsidRPr="0051654D">
            <w:rPr>
              <w:color w:val="000000"/>
            </w:rPr>
            <w:t>&lt;https://priceonomics.com/which-major-has-the-most-expensive-textbooks/&gt;</w:t>
          </w:r>
        </w:p>
        <w:p w:rsidR="00193A5A" w:rsidRPr="00D70925" w:rsidRDefault="00193A5A" w:rsidP="00193A5A">
          <w:pPr>
            <w:spacing w:after="0" w:line="240" w:lineRule="auto"/>
            <w:jc w:val="both"/>
            <w:rPr>
              <w:rFonts w:eastAsia="Times New Roman" w:cs="Times New Roman"/>
              <w:bCs/>
              <w:szCs w:val="24"/>
            </w:rPr>
          </w:pPr>
        </w:p>
      </w:sdtContent>
    </w:sdt>
    <w:p w:rsidR="00193A5A" w:rsidRDefault="00193A5A" w:rsidP="00B247B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833 </w:t>
      </w:r>
      <w:bookmarkStart w:id="1" w:name="AmendsCurrentLaw"/>
      <w:bookmarkEnd w:id="1"/>
      <w:r>
        <w:rPr>
          <w:rFonts w:cs="Times New Roman"/>
          <w:szCs w:val="24"/>
        </w:rPr>
        <w:t>amends current law relating to exempting textbooks purchased, used, or consumed by university and college students from the sales and use tax for limited periods.</w:t>
      </w:r>
    </w:p>
    <w:p w:rsidR="00193A5A" w:rsidRPr="0051654D" w:rsidRDefault="00193A5A" w:rsidP="00B247BF">
      <w:pPr>
        <w:spacing w:after="0" w:line="240" w:lineRule="auto"/>
        <w:jc w:val="both"/>
        <w:rPr>
          <w:rFonts w:eastAsia="Times New Roman" w:cs="Times New Roman"/>
          <w:szCs w:val="24"/>
        </w:rPr>
      </w:pPr>
    </w:p>
    <w:p w:rsidR="00193A5A" w:rsidRPr="005C2A78" w:rsidRDefault="00193A5A" w:rsidP="00B247B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5FE8E9D847042C590C83C982335D085"/>
          </w:placeholder>
        </w:sdtPr>
        <w:sdtContent>
          <w:r>
            <w:rPr>
              <w:rFonts w:eastAsia="Times New Roman" w:cs="Times New Roman"/>
              <w:b/>
              <w:szCs w:val="24"/>
              <w:u w:val="single"/>
            </w:rPr>
            <w:t>RULEMAKING AUTHORITY</w:t>
          </w:r>
        </w:sdtContent>
      </w:sdt>
    </w:p>
    <w:p w:rsidR="00193A5A" w:rsidRPr="006529C4" w:rsidRDefault="00193A5A" w:rsidP="00B247BF">
      <w:pPr>
        <w:spacing w:after="0" w:line="240" w:lineRule="auto"/>
        <w:jc w:val="both"/>
        <w:rPr>
          <w:rFonts w:cs="Times New Roman"/>
          <w:szCs w:val="24"/>
        </w:rPr>
      </w:pPr>
    </w:p>
    <w:p w:rsidR="00193A5A" w:rsidRPr="006529C4" w:rsidRDefault="00193A5A" w:rsidP="00B247BF">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the comptroller of public accounts of the State of Texas</w:t>
      </w:r>
      <w:r>
        <w:rPr>
          <w:rFonts w:cs="Times New Roman"/>
          <w:szCs w:val="24"/>
        </w:rPr>
        <w:t xml:space="preserve"> in SECTION 1 (Section 151.3211, Tax Code) of this bill.</w:t>
      </w:r>
    </w:p>
    <w:p w:rsidR="00193A5A" w:rsidRPr="006529C4" w:rsidRDefault="00193A5A" w:rsidP="00B247BF">
      <w:pPr>
        <w:spacing w:after="0" w:line="240" w:lineRule="auto"/>
        <w:jc w:val="both"/>
        <w:rPr>
          <w:rFonts w:cs="Times New Roman"/>
          <w:szCs w:val="24"/>
        </w:rPr>
      </w:pPr>
    </w:p>
    <w:p w:rsidR="00193A5A" w:rsidRPr="005C2A78" w:rsidRDefault="00193A5A" w:rsidP="00B247B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1FAF4E6B4EC460CA5FFD97FB96ACF1E"/>
          </w:placeholder>
        </w:sdtPr>
        <w:sdtContent>
          <w:r>
            <w:rPr>
              <w:rFonts w:eastAsia="Times New Roman" w:cs="Times New Roman"/>
              <w:b/>
              <w:szCs w:val="24"/>
              <w:u w:val="single"/>
            </w:rPr>
            <w:t>SECTION BY SECTION ANALYSIS</w:t>
          </w:r>
        </w:sdtContent>
      </w:sdt>
    </w:p>
    <w:p w:rsidR="00193A5A" w:rsidRPr="005C2A78" w:rsidRDefault="00193A5A" w:rsidP="00B247BF">
      <w:pPr>
        <w:spacing w:after="0" w:line="240" w:lineRule="auto"/>
        <w:jc w:val="both"/>
        <w:rPr>
          <w:rFonts w:eastAsia="Times New Roman" w:cs="Times New Roman"/>
          <w:szCs w:val="24"/>
        </w:rPr>
      </w:pPr>
    </w:p>
    <w:p w:rsidR="00193A5A" w:rsidRDefault="00193A5A" w:rsidP="00B247B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H, Chapter 151, Tax Code, by adding Section 151.3211, as follows: </w:t>
      </w:r>
    </w:p>
    <w:p w:rsidR="00193A5A" w:rsidRDefault="00193A5A" w:rsidP="00B247BF">
      <w:pPr>
        <w:spacing w:after="0" w:line="240" w:lineRule="auto"/>
        <w:jc w:val="both"/>
        <w:rPr>
          <w:rFonts w:eastAsia="Times New Roman" w:cs="Times New Roman"/>
          <w:szCs w:val="24"/>
        </w:rPr>
      </w:pPr>
    </w:p>
    <w:p w:rsidR="00193A5A" w:rsidRDefault="00193A5A" w:rsidP="00B247BF">
      <w:pPr>
        <w:spacing w:after="0" w:line="240" w:lineRule="auto"/>
        <w:ind w:left="720"/>
        <w:jc w:val="both"/>
        <w:rPr>
          <w:rFonts w:eastAsia="Times New Roman" w:cs="Times New Roman"/>
          <w:szCs w:val="24"/>
        </w:rPr>
      </w:pPr>
      <w:r>
        <w:rPr>
          <w:rFonts w:eastAsia="Times New Roman" w:cs="Times New Roman"/>
          <w:szCs w:val="24"/>
        </w:rPr>
        <w:t xml:space="preserve">Sec. 151.3211. </w:t>
      </w:r>
      <w:r w:rsidRPr="0051654D">
        <w:rPr>
          <w:rFonts w:eastAsia="Times New Roman" w:cs="Times New Roman"/>
          <w:szCs w:val="24"/>
        </w:rPr>
        <w:t>TEXTBOOKS PURCHASED, USED, OR CONSUMED BY UNIVERSITY AND COLLEGE STUDENTS FOR LIMITED PERIODS</w:t>
      </w:r>
      <w:r>
        <w:rPr>
          <w:rFonts w:eastAsia="Times New Roman" w:cs="Times New Roman"/>
          <w:szCs w:val="24"/>
        </w:rPr>
        <w:t xml:space="preserve">. (a) Defines "college," "university," "institution of higher education," "recognized accrediting agency," and "term." </w:t>
      </w:r>
    </w:p>
    <w:p w:rsidR="00193A5A" w:rsidRDefault="00193A5A" w:rsidP="00B247BF">
      <w:pPr>
        <w:spacing w:after="0" w:line="240" w:lineRule="auto"/>
        <w:ind w:left="720"/>
        <w:jc w:val="both"/>
        <w:rPr>
          <w:rFonts w:eastAsia="Times New Roman" w:cs="Times New Roman"/>
          <w:szCs w:val="24"/>
        </w:rPr>
      </w:pPr>
    </w:p>
    <w:p w:rsidR="00193A5A" w:rsidRDefault="00193A5A" w:rsidP="00B247BF">
      <w:pPr>
        <w:spacing w:after="0" w:line="240" w:lineRule="auto"/>
        <w:ind w:left="1440"/>
        <w:jc w:val="both"/>
        <w:rPr>
          <w:rFonts w:eastAsia="Times New Roman" w:cs="Times New Roman"/>
          <w:szCs w:val="24"/>
        </w:rPr>
      </w:pPr>
      <w:r>
        <w:rPr>
          <w:rFonts w:eastAsia="Times New Roman" w:cs="Times New Roman"/>
          <w:szCs w:val="24"/>
        </w:rPr>
        <w:t xml:space="preserve">(b) Exempts the </w:t>
      </w:r>
      <w:r w:rsidRPr="0051654D">
        <w:rPr>
          <w:rFonts w:eastAsia="Times New Roman" w:cs="Times New Roman"/>
          <w:szCs w:val="24"/>
        </w:rPr>
        <w:t xml:space="preserve"> sale, use, or consumption of a book written, designed, and produced for educational, instructional, or pedagogical purposes from the taxes imposed by this chapter</w:t>
      </w:r>
      <w:r>
        <w:rPr>
          <w:rFonts w:eastAsia="Times New Roman" w:cs="Times New Roman"/>
          <w:szCs w:val="24"/>
        </w:rPr>
        <w:t xml:space="preserve"> (Limited Sales, Excise, and Use Tax)</w:t>
      </w:r>
      <w:r w:rsidRPr="0051654D">
        <w:rPr>
          <w:rFonts w:eastAsia="Times New Roman" w:cs="Times New Roman"/>
          <w:szCs w:val="24"/>
        </w:rPr>
        <w:t xml:space="preserve"> if:</w:t>
      </w:r>
    </w:p>
    <w:p w:rsidR="00193A5A" w:rsidRDefault="00193A5A" w:rsidP="00B247BF">
      <w:pPr>
        <w:spacing w:after="0" w:line="240" w:lineRule="auto"/>
        <w:ind w:left="1440"/>
        <w:jc w:val="both"/>
        <w:rPr>
          <w:rFonts w:eastAsia="Times New Roman" w:cs="Times New Roman"/>
          <w:szCs w:val="24"/>
        </w:rPr>
      </w:pPr>
    </w:p>
    <w:p w:rsidR="00193A5A" w:rsidRPr="0051654D" w:rsidRDefault="00193A5A" w:rsidP="00B247BF">
      <w:pPr>
        <w:spacing w:after="0" w:line="240" w:lineRule="auto"/>
        <w:ind w:left="2160"/>
        <w:jc w:val="both"/>
        <w:rPr>
          <w:rFonts w:eastAsia="Times New Roman" w:cs="Times New Roman"/>
          <w:szCs w:val="24"/>
        </w:rPr>
      </w:pPr>
      <w:r>
        <w:rPr>
          <w:rFonts w:eastAsia="Times New Roman" w:cs="Times New Roman"/>
          <w:szCs w:val="24"/>
        </w:rPr>
        <w:t>(1)</w:t>
      </w:r>
      <w:r w:rsidRPr="0051654D">
        <w:rPr>
          <w:rFonts w:eastAsia="Times New Roman" w:cs="Times New Roman"/>
          <w:szCs w:val="24"/>
        </w:rPr>
        <w:t xml:space="preserve"> the book is purchased by a full-time or part-time student enrolled at an institution of higher education, college, or university; and</w:t>
      </w:r>
    </w:p>
    <w:p w:rsidR="00193A5A" w:rsidRPr="0051654D" w:rsidRDefault="00193A5A" w:rsidP="00B247BF">
      <w:pPr>
        <w:spacing w:after="0" w:line="240" w:lineRule="auto"/>
        <w:ind w:left="2160"/>
        <w:jc w:val="both"/>
        <w:rPr>
          <w:rFonts w:eastAsia="Times New Roman" w:cs="Times New Roman"/>
          <w:szCs w:val="24"/>
        </w:rPr>
      </w:pPr>
    </w:p>
    <w:p w:rsidR="00193A5A" w:rsidRDefault="00193A5A" w:rsidP="00B247BF">
      <w:pPr>
        <w:spacing w:after="0" w:line="240" w:lineRule="auto"/>
        <w:ind w:left="2160"/>
        <w:jc w:val="both"/>
        <w:rPr>
          <w:rFonts w:eastAsia="Times New Roman" w:cs="Times New Roman"/>
          <w:szCs w:val="24"/>
        </w:rPr>
      </w:pPr>
      <w:r>
        <w:rPr>
          <w:rFonts w:eastAsia="Times New Roman" w:cs="Times New Roman"/>
          <w:szCs w:val="24"/>
        </w:rPr>
        <w:t xml:space="preserve">(2) </w:t>
      </w:r>
      <w:r w:rsidRPr="0051654D">
        <w:rPr>
          <w:rFonts w:eastAsia="Times New Roman" w:cs="Times New Roman"/>
          <w:szCs w:val="24"/>
        </w:rPr>
        <w:t>the purchase takes place at or after 12:01 a.m. on the first day, but at or before 11:59 p.m. on the last day, of an exemption period designated by the comptroller</w:t>
      </w:r>
      <w:r w:rsidRPr="00727977">
        <w:rPr>
          <w:rFonts w:eastAsia="Times New Roman" w:cs="Times New Roman"/>
          <w:szCs w:val="24"/>
        </w:rPr>
        <w:t xml:space="preserve"> </w:t>
      </w:r>
      <w:r>
        <w:rPr>
          <w:rFonts w:eastAsia="Times New Roman" w:cs="Times New Roman"/>
          <w:szCs w:val="24"/>
        </w:rPr>
        <w:t xml:space="preserve">of public accounts of the State of Texas (comptroller) </w:t>
      </w:r>
      <w:r w:rsidRPr="0051654D">
        <w:rPr>
          <w:rFonts w:eastAsia="Times New Roman" w:cs="Times New Roman"/>
          <w:szCs w:val="24"/>
        </w:rPr>
        <w:t xml:space="preserve"> under Subsection (c).</w:t>
      </w:r>
    </w:p>
    <w:p w:rsidR="00193A5A" w:rsidRDefault="00193A5A" w:rsidP="00B247BF">
      <w:pPr>
        <w:spacing w:after="0" w:line="240" w:lineRule="auto"/>
        <w:ind w:left="2160"/>
        <w:jc w:val="both"/>
        <w:rPr>
          <w:rFonts w:eastAsia="Times New Roman" w:cs="Times New Roman"/>
          <w:szCs w:val="24"/>
        </w:rPr>
      </w:pPr>
    </w:p>
    <w:p w:rsidR="00193A5A" w:rsidRDefault="00193A5A" w:rsidP="00B247BF">
      <w:pPr>
        <w:spacing w:after="0" w:line="240" w:lineRule="auto"/>
        <w:ind w:left="1440"/>
        <w:jc w:val="both"/>
        <w:rPr>
          <w:rFonts w:eastAsia="Times New Roman" w:cs="Times New Roman"/>
          <w:szCs w:val="24"/>
        </w:rPr>
      </w:pPr>
      <w:r>
        <w:rPr>
          <w:rFonts w:eastAsia="Times New Roman" w:cs="Times New Roman"/>
          <w:szCs w:val="24"/>
        </w:rPr>
        <w:t xml:space="preserve">(c) Requires the comptroller to </w:t>
      </w:r>
      <w:r w:rsidRPr="0051654D">
        <w:rPr>
          <w:rFonts w:eastAsia="Times New Roman" w:cs="Times New Roman"/>
          <w:szCs w:val="24"/>
        </w:rPr>
        <w:t>designate seven consecutive days preceding or during the months in which the terms of institutions of higher education, colleges, and universities begin during which the exemption authorized by this section is effective.</w:t>
      </w:r>
      <w:r>
        <w:rPr>
          <w:rFonts w:eastAsia="Times New Roman" w:cs="Times New Roman"/>
          <w:szCs w:val="24"/>
        </w:rPr>
        <w:t xml:space="preserve"> Requires the comptroller to </w:t>
      </w:r>
      <w:r w:rsidRPr="0051654D">
        <w:rPr>
          <w:rFonts w:eastAsia="Times New Roman" w:cs="Times New Roman"/>
          <w:szCs w:val="24"/>
        </w:rPr>
        <w:t>designate each exemption period for the time during which the greatest number of books described by Subsection (b) is likely to be purchased, as determined by the comptroller based on a review of the academic calendars of institutions of higher education, colleges, and universities.</w:t>
      </w:r>
      <w:r>
        <w:rPr>
          <w:rFonts w:eastAsia="Times New Roman" w:cs="Times New Roman"/>
          <w:szCs w:val="24"/>
        </w:rPr>
        <w:t xml:space="preserve"> Requires the comptroller to </w:t>
      </w:r>
      <w:r w:rsidRPr="0051654D">
        <w:rPr>
          <w:rFonts w:eastAsia="Times New Roman" w:cs="Times New Roman"/>
          <w:szCs w:val="24"/>
        </w:rPr>
        <w:t>designate the exemption period in a manner and at a time that provides reasonable notice of the exemption period to retailers and the public.</w:t>
      </w:r>
    </w:p>
    <w:p w:rsidR="00193A5A" w:rsidRDefault="00193A5A" w:rsidP="00B247BF">
      <w:pPr>
        <w:spacing w:after="0" w:line="240" w:lineRule="auto"/>
        <w:ind w:left="1440"/>
        <w:jc w:val="both"/>
        <w:rPr>
          <w:rFonts w:eastAsia="Times New Roman" w:cs="Times New Roman"/>
          <w:szCs w:val="24"/>
        </w:rPr>
      </w:pPr>
    </w:p>
    <w:p w:rsidR="00193A5A" w:rsidRPr="0051654D" w:rsidRDefault="00193A5A" w:rsidP="00B247BF">
      <w:pPr>
        <w:spacing w:after="0" w:line="240" w:lineRule="auto"/>
        <w:ind w:left="1440"/>
        <w:jc w:val="both"/>
        <w:rPr>
          <w:rFonts w:eastAsia="Times New Roman" w:cs="Times New Roman"/>
          <w:szCs w:val="24"/>
        </w:rPr>
      </w:pPr>
      <w:r>
        <w:rPr>
          <w:rFonts w:eastAsia="Times New Roman" w:cs="Times New Roman"/>
          <w:szCs w:val="24"/>
        </w:rPr>
        <w:t xml:space="preserve">(d) Authorizes a person to </w:t>
      </w:r>
      <w:r w:rsidRPr="0051654D">
        <w:rPr>
          <w:rFonts w:eastAsia="Times New Roman" w:cs="Times New Roman"/>
          <w:szCs w:val="24"/>
        </w:rPr>
        <w:t>establish that the person is a full-time or part-time student by presenting a valid student identification card.</w:t>
      </w:r>
      <w:r>
        <w:rPr>
          <w:rFonts w:eastAsia="Times New Roman" w:cs="Times New Roman"/>
          <w:szCs w:val="24"/>
        </w:rPr>
        <w:t xml:space="preserve"> Requires the comptroller by rule to </w:t>
      </w:r>
      <w:r w:rsidRPr="0051654D">
        <w:rPr>
          <w:rFonts w:eastAsia="Times New Roman" w:cs="Times New Roman"/>
          <w:szCs w:val="24"/>
        </w:rPr>
        <w:t>prescribe the manner by which a person making an online purchase</w:t>
      </w:r>
      <w:r>
        <w:rPr>
          <w:rFonts w:eastAsia="Times New Roman" w:cs="Times New Roman"/>
          <w:szCs w:val="24"/>
        </w:rPr>
        <w:t xml:space="preserve"> is authorized to</w:t>
      </w:r>
      <w:r w:rsidRPr="0051654D">
        <w:rPr>
          <w:rFonts w:eastAsia="Times New Roman" w:cs="Times New Roman"/>
          <w:szCs w:val="24"/>
        </w:rPr>
        <w:t xml:space="preserve"> electronically establish that the person is a full-time or part-time student.</w:t>
      </w:r>
    </w:p>
    <w:p w:rsidR="00193A5A" w:rsidRPr="005C2A78" w:rsidRDefault="00193A5A" w:rsidP="00B247BF">
      <w:pPr>
        <w:spacing w:after="0" w:line="240" w:lineRule="auto"/>
        <w:jc w:val="both"/>
        <w:rPr>
          <w:rFonts w:eastAsia="Times New Roman" w:cs="Times New Roman"/>
          <w:szCs w:val="24"/>
        </w:rPr>
      </w:pPr>
    </w:p>
    <w:p w:rsidR="00193A5A" w:rsidRPr="005C2A78" w:rsidRDefault="00193A5A" w:rsidP="00B247B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Prohibits the comptroller, n</w:t>
      </w:r>
      <w:r w:rsidRPr="0051654D">
        <w:rPr>
          <w:rFonts w:eastAsia="Times New Roman" w:cs="Times New Roman"/>
          <w:szCs w:val="24"/>
        </w:rPr>
        <w:t>otwithstanding Section 151.3211, Tax Code, as added by this Act, if this Act takes effect July 1, 2019,</w:t>
      </w:r>
      <w:r>
        <w:rPr>
          <w:rFonts w:eastAsia="Times New Roman" w:cs="Times New Roman"/>
          <w:szCs w:val="24"/>
        </w:rPr>
        <w:t xml:space="preserve"> from designating </w:t>
      </w:r>
      <w:r w:rsidRPr="0051654D">
        <w:rPr>
          <w:rFonts w:eastAsia="Times New Roman" w:cs="Times New Roman"/>
          <w:szCs w:val="24"/>
        </w:rPr>
        <w:t>an exemption period under that section that begins before August 1, 2019.</w:t>
      </w:r>
    </w:p>
    <w:p w:rsidR="00193A5A" w:rsidRPr="005C2A78" w:rsidRDefault="00193A5A" w:rsidP="00B247BF">
      <w:pPr>
        <w:spacing w:after="0" w:line="240" w:lineRule="auto"/>
        <w:jc w:val="both"/>
        <w:rPr>
          <w:rFonts w:eastAsia="Times New Roman" w:cs="Times New Roman"/>
          <w:szCs w:val="24"/>
        </w:rPr>
      </w:pPr>
    </w:p>
    <w:p w:rsidR="00193A5A" w:rsidRDefault="00193A5A" w:rsidP="00B247B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the</w:t>
      </w:r>
      <w:r w:rsidRPr="0051654D">
        <w:t xml:space="preserve"> </w:t>
      </w:r>
      <w:r>
        <w:t>c</w:t>
      </w:r>
      <w:r w:rsidRPr="0051654D">
        <w:rPr>
          <w:rFonts w:eastAsia="Times New Roman" w:cs="Times New Roman"/>
          <w:szCs w:val="24"/>
        </w:rPr>
        <w:t xml:space="preserve">hange in law made by this Act does not affect tax liability accruing before the effective date of this Act. </w:t>
      </w:r>
      <w:r>
        <w:rPr>
          <w:rFonts w:eastAsia="Times New Roman" w:cs="Times New Roman"/>
          <w:szCs w:val="24"/>
        </w:rPr>
        <w:t xml:space="preserve">Provides that that </w:t>
      </w:r>
      <w:r w:rsidRPr="0051654D">
        <w:rPr>
          <w:rFonts w:eastAsia="Times New Roman" w:cs="Times New Roman"/>
          <w:szCs w:val="24"/>
        </w:rPr>
        <w:t>liability continues in effect as if this Act had not been enacted, and the former law is continued in effect for the collection of taxes due and for civil and criminal enforcement of the liability for those taxes.</w:t>
      </w:r>
    </w:p>
    <w:p w:rsidR="00193A5A" w:rsidRDefault="00193A5A" w:rsidP="00B247BF">
      <w:pPr>
        <w:spacing w:after="0" w:line="240" w:lineRule="auto"/>
        <w:jc w:val="both"/>
        <w:rPr>
          <w:rFonts w:eastAsia="Times New Roman" w:cs="Times New Roman"/>
          <w:szCs w:val="24"/>
        </w:rPr>
      </w:pPr>
    </w:p>
    <w:p w:rsidR="00193A5A" w:rsidRPr="00C8671F" w:rsidRDefault="00193A5A" w:rsidP="00B247BF">
      <w:pPr>
        <w:spacing w:after="0" w:line="240" w:lineRule="auto"/>
        <w:jc w:val="both"/>
        <w:rPr>
          <w:rFonts w:eastAsia="Times New Roman" w:cs="Times New Roman"/>
          <w:szCs w:val="24"/>
        </w:rPr>
      </w:pPr>
      <w:r>
        <w:rPr>
          <w:rFonts w:eastAsia="Times New Roman" w:cs="Times New Roman"/>
          <w:szCs w:val="24"/>
        </w:rPr>
        <w:t xml:space="preserve">SECTION 4. Effective date: July 1, 2019, or October 1, 2019. </w:t>
      </w:r>
    </w:p>
    <w:sectPr w:rsidR="00193A5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333" w:rsidRDefault="006B4333" w:rsidP="000F1DF9">
      <w:pPr>
        <w:spacing w:after="0" w:line="240" w:lineRule="auto"/>
      </w:pPr>
      <w:r>
        <w:separator/>
      </w:r>
    </w:p>
  </w:endnote>
  <w:endnote w:type="continuationSeparator" w:id="0">
    <w:p w:rsidR="006B4333" w:rsidRDefault="006B43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B43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3A5A">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93A5A">
                <w:rPr>
                  <w:sz w:val="20"/>
                  <w:szCs w:val="20"/>
                </w:rPr>
                <w:t>S.B. 833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93A5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B43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93A5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93A5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333" w:rsidRDefault="006B4333" w:rsidP="000F1DF9">
      <w:pPr>
        <w:spacing w:after="0" w:line="240" w:lineRule="auto"/>
      </w:pPr>
      <w:r>
        <w:separator/>
      </w:r>
    </w:p>
  </w:footnote>
  <w:footnote w:type="continuationSeparator" w:id="0">
    <w:p w:rsidR="006B4333" w:rsidRDefault="006B433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3A5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4333"/>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6568"/>
  <w15:docId w15:val="{DFDB89BF-7C03-4E9A-BE85-9AC1C0D9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3A5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59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11719" w:rsidP="0041171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BCBCD5A2A924FC1B6C201B7DA4A5EDA"/>
        <w:category>
          <w:name w:val="General"/>
          <w:gallery w:val="placeholder"/>
        </w:category>
        <w:types>
          <w:type w:val="bbPlcHdr"/>
        </w:types>
        <w:behaviors>
          <w:behavior w:val="content"/>
        </w:behaviors>
        <w:guid w:val="{3530D632-AEAF-49AC-BCDC-F7357640C705}"/>
      </w:docPartPr>
      <w:docPartBody>
        <w:p w:rsidR="00000000" w:rsidRDefault="004913AA"/>
      </w:docPartBody>
    </w:docPart>
    <w:docPart>
      <w:docPartPr>
        <w:name w:val="8A98FB09A73C4275B8D21D715A2DCD90"/>
        <w:category>
          <w:name w:val="General"/>
          <w:gallery w:val="placeholder"/>
        </w:category>
        <w:types>
          <w:type w:val="bbPlcHdr"/>
        </w:types>
        <w:behaviors>
          <w:behavior w:val="content"/>
        </w:behaviors>
        <w:guid w:val="{420F128D-3C77-4BCC-9163-93941427FDB7}"/>
      </w:docPartPr>
      <w:docPartBody>
        <w:p w:rsidR="00000000" w:rsidRDefault="004913AA"/>
      </w:docPartBody>
    </w:docPart>
    <w:docPart>
      <w:docPartPr>
        <w:name w:val="B6E24AC5DCAD4CBC9500CA1053FC49F8"/>
        <w:category>
          <w:name w:val="General"/>
          <w:gallery w:val="placeholder"/>
        </w:category>
        <w:types>
          <w:type w:val="bbPlcHdr"/>
        </w:types>
        <w:behaviors>
          <w:behavior w:val="content"/>
        </w:behaviors>
        <w:guid w:val="{111BDB29-CDEC-411B-A316-9C4928058872}"/>
      </w:docPartPr>
      <w:docPartBody>
        <w:p w:rsidR="00000000" w:rsidRDefault="004913AA"/>
      </w:docPartBody>
    </w:docPart>
    <w:docPart>
      <w:docPartPr>
        <w:name w:val="FA612648C2474FB6ABB4FFA96A640BAD"/>
        <w:category>
          <w:name w:val="General"/>
          <w:gallery w:val="placeholder"/>
        </w:category>
        <w:types>
          <w:type w:val="bbPlcHdr"/>
        </w:types>
        <w:behaviors>
          <w:behavior w:val="content"/>
        </w:behaviors>
        <w:guid w:val="{7207488C-9BFF-49A4-B2CC-15BBFA08E7B6}"/>
      </w:docPartPr>
      <w:docPartBody>
        <w:p w:rsidR="00000000" w:rsidRDefault="004913AA"/>
      </w:docPartBody>
    </w:docPart>
    <w:docPart>
      <w:docPartPr>
        <w:name w:val="A2834D8A8843458C8586BDF06C0026CA"/>
        <w:category>
          <w:name w:val="General"/>
          <w:gallery w:val="placeholder"/>
        </w:category>
        <w:types>
          <w:type w:val="bbPlcHdr"/>
        </w:types>
        <w:behaviors>
          <w:behavior w:val="content"/>
        </w:behaviors>
        <w:guid w:val="{5D6DED01-96D6-40CB-B0C8-5AD7095FE5C5}"/>
      </w:docPartPr>
      <w:docPartBody>
        <w:p w:rsidR="00000000" w:rsidRDefault="004913AA"/>
      </w:docPartBody>
    </w:docPart>
    <w:docPart>
      <w:docPartPr>
        <w:name w:val="217EFEDAAECB4843AAFAB7FFFA51A424"/>
        <w:category>
          <w:name w:val="General"/>
          <w:gallery w:val="placeholder"/>
        </w:category>
        <w:types>
          <w:type w:val="bbPlcHdr"/>
        </w:types>
        <w:behaviors>
          <w:behavior w:val="content"/>
        </w:behaviors>
        <w:guid w:val="{0476B04D-94EF-4E51-A12D-07C8082B9AD2}"/>
      </w:docPartPr>
      <w:docPartBody>
        <w:p w:rsidR="00000000" w:rsidRDefault="004913AA"/>
      </w:docPartBody>
    </w:docPart>
    <w:docPart>
      <w:docPartPr>
        <w:name w:val="3093907656EC42E8829B8F102FC117CB"/>
        <w:category>
          <w:name w:val="General"/>
          <w:gallery w:val="placeholder"/>
        </w:category>
        <w:types>
          <w:type w:val="bbPlcHdr"/>
        </w:types>
        <w:behaviors>
          <w:behavior w:val="content"/>
        </w:behaviors>
        <w:guid w:val="{EC077C45-6B96-4948-9E19-EE20AEEEB83B}"/>
      </w:docPartPr>
      <w:docPartBody>
        <w:p w:rsidR="00000000" w:rsidRDefault="004913AA"/>
      </w:docPartBody>
    </w:docPart>
    <w:docPart>
      <w:docPartPr>
        <w:name w:val="E2BABF37ED534F2CA5A2C653C5F4402D"/>
        <w:category>
          <w:name w:val="General"/>
          <w:gallery w:val="placeholder"/>
        </w:category>
        <w:types>
          <w:type w:val="bbPlcHdr"/>
        </w:types>
        <w:behaviors>
          <w:behavior w:val="content"/>
        </w:behaviors>
        <w:guid w:val="{BCFB3D67-46F5-4716-85F8-4329197DE911}"/>
      </w:docPartPr>
      <w:docPartBody>
        <w:p w:rsidR="00000000" w:rsidRDefault="004913AA"/>
      </w:docPartBody>
    </w:docPart>
    <w:docPart>
      <w:docPartPr>
        <w:name w:val="402794C2788E49C99F270AB908C518CC"/>
        <w:category>
          <w:name w:val="General"/>
          <w:gallery w:val="placeholder"/>
        </w:category>
        <w:types>
          <w:type w:val="bbPlcHdr"/>
        </w:types>
        <w:behaviors>
          <w:behavior w:val="content"/>
        </w:behaviors>
        <w:guid w:val="{CD06F2F4-7695-4E67-8F48-0B97A0733DF8}"/>
      </w:docPartPr>
      <w:docPartBody>
        <w:p w:rsidR="00000000" w:rsidRDefault="00411719" w:rsidP="00411719">
          <w:pPr>
            <w:pStyle w:val="402794C2788E49C99F270AB908C518CC"/>
          </w:pPr>
          <w:r w:rsidRPr="00A30DD1">
            <w:rPr>
              <w:rStyle w:val="PlaceholderText"/>
            </w:rPr>
            <w:t>Click here to enter a date.</w:t>
          </w:r>
        </w:p>
      </w:docPartBody>
    </w:docPart>
    <w:docPart>
      <w:docPartPr>
        <w:name w:val="D1B7E3E24F754A28AE0B0A85B5A46C89"/>
        <w:category>
          <w:name w:val="General"/>
          <w:gallery w:val="placeholder"/>
        </w:category>
        <w:types>
          <w:type w:val="bbPlcHdr"/>
        </w:types>
        <w:behaviors>
          <w:behavior w:val="content"/>
        </w:behaviors>
        <w:guid w:val="{0967D78D-75FB-43EA-8CF8-EC5260248DC8}"/>
      </w:docPartPr>
      <w:docPartBody>
        <w:p w:rsidR="00000000" w:rsidRDefault="004913AA"/>
      </w:docPartBody>
    </w:docPart>
    <w:docPart>
      <w:docPartPr>
        <w:name w:val="8BB1895344C142A2BB6004771CE7FE9F"/>
        <w:category>
          <w:name w:val="General"/>
          <w:gallery w:val="placeholder"/>
        </w:category>
        <w:types>
          <w:type w:val="bbPlcHdr"/>
        </w:types>
        <w:behaviors>
          <w:behavior w:val="content"/>
        </w:behaviors>
        <w:guid w:val="{F1FD4373-A412-4314-ADC5-2B41530AC746}"/>
      </w:docPartPr>
      <w:docPartBody>
        <w:p w:rsidR="00000000" w:rsidRDefault="004913AA"/>
      </w:docPartBody>
    </w:docPart>
    <w:docPart>
      <w:docPartPr>
        <w:name w:val="6E5BF28E82BE42018F5350773853BF89"/>
        <w:category>
          <w:name w:val="General"/>
          <w:gallery w:val="placeholder"/>
        </w:category>
        <w:types>
          <w:type w:val="bbPlcHdr"/>
        </w:types>
        <w:behaviors>
          <w:behavior w:val="content"/>
        </w:behaviors>
        <w:guid w:val="{F48D6E50-F899-4DC4-8766-18248517663D}"/>
      </w:docPartPr>
      <w:docPartBody>
        <w:p w:rsidR="00000000" w:rsidRDefault="00411719" w:rsidP="00411719">
          <w:pPr>
            <w:pStyle w:val="6E5BF28E82BE42018F5350773853BF89"/>
          </w:pPr>
          <w:r>
            <w:rPr>
              <w:rFonts w:eastAsia="Times New Roman" w:cs="Times New Roman"/>
              <w:bCs/>
              <w:szCs w:val="24"/>
            </w:rPr>
            <w:t xml:space="preserve"> </w:t>
          </w:r>
        </w:p>
      </w:docPartBody>
    </w:docPart>
    <w:docPart>
      <w:docPartPr>
        <w:name w:val="85FE8E9D847042C590C83C982335D085"/>
        <w:category>
          <w:name w:val="General"/>
          <w:gallery w:val="placeholder"/>
        </w:category>
        <w:types>
          <w:type w:val="bbPlcHdr"/>
        </w:types>
        <w:behaviors>
          <w:behavior w:val="content"/>
        </w:behaviors>
        <w:guid w:val="{4E82D67B-70FD-4A64-8C61-95857F0D3C9B}"/>
      </w:docPartPr>
      <w:docPartBody>
        <w:p w:rsidR="00000000" w:rsidRDefault="004913AA"/>
      </w:docPartBody>
    </w:docPart>
    <w:docPart>
      <w:docPartPr>
        <w:name w:val="01FAF4E6B4EC460CA5FFD97FB96ACF1E"/>
        <w:category>
          <w:name w:val="General"/>
          <w:gallery w:val="placeholder"/>
        </w:category>
        <w:types>
          <w:type w:val="bbPlcHdr"/>
        </w:types>
        <w:behaviors>
          <w:behavior w:val="content"/>
        </w:behaviors>
        <w:guid w:val="{F90EC441-5E26-426B-87A9-DAC200A762BF}"/>
      </w:docPartPr>
      <w:docPartBody>
        <w:p w:rsidR="00000000" w:rsidRDefault="004913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11719"/>
    <w:rsid w:val="004816E8"/>
    <w:rsid w:val="004913AA"/>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7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11719"/>
    <w:rPr>
      <w:rFonts w:ascii="Times New Roman" w:hAnsi="Times New Roman"/>
      <w:sz w:val="24"/>
    </w:rPr>
  </w:style>
  <w:style w:type="paragraph" w:customStyle="1" w:styleId="487D89B4F8B34DB4967D41FE18F7F88D9">
    <w:name w:val="487D89B4F8B34DB4967D41FE18F7F88D9"/>
    <w:rsid w:val="00411719"/>
    <w:rPr>
      <w:rFonts w:ascii="Times New Roman" w:hAnsi="Times New Roman"/>
      <w:sz w:val="24"/>
    </w:rPr>
  </w:style>
  <w:style w:type="paragraph" w:customStyle="1" w:styleId="AE2570ED5D764CD7AF9686706F550F4622">
    <w:name w:val="AE2570ED5D764CD7AF9686706F550F4622"/>
    <w:rsid w:val="00411719"/>
    <w:pPr>
      <w:tabs>
        <w:tab w:val="center" w:pos="4680"/>
        <w:tab w:val="right" w:pos="9360"/>
      </w:tabs>
      <w:spacing w:after="0" w:line="240" w:lineRule="auto"/>
    </w:pPr>
    <w:rPr>
      <w:rFonts w:ascii="Times New Roman" w:hAnsi="Times New Roman"/>
      <w:sz w:val="24"/>
    </w:rPr>
  </w:style>
  <w:style w:type="paragraph" w:customStyle="1" w:styleId="402794C2788E49C99F270AB908C518CC">
    <w:name w:val="402794C2788E49C99F270AB908C518CC"/>
    <w:rsid w:val="00411719"/>
    <w:pPr>
      <w:spacing w:after="160" w:line="259" w:lineRule="auto"/>
    </w:pPr>
  </w:style>
  <w:style w:type="paragraph" w:customStyle="1" w:styleId="6E5BF28E82BE42018F5350773853BF89">
    <w:name w:val="6E5BF28E82BE42018F5350773853BF89"/>
    <w:rsid w:val="0041171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47497DF-A594-4276-B440-793C9E30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696</Words>
  <Characters>3973</Characters>
  <Application>Microsoft Office Word</Application>
  <DocSecurity>0</DocSecurity>
  <Lines>33</Lines>
  <Paragraphs>9</Paragraphs>
  <ScaleCrop>false</ScaleCrop>
  <Company>Texas Legislative Council</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2019-03-21T22:43:00Z</cp:lastPrinted>
  <dcterms:created xsi:type="dcterms:W3CDTF">2015-05-29T14:24:00Z</dcterms:created>
  <dcterms:modified xsi:type="dcterms:W3CDTF">2019-03-21T22:43:00Z</dcterms:modified>
</cp:coreProperties>
</file>

<file path=docProps/custom.xml><?xml version="1.0" encoding="utf-8"?>
<op:Properties xmlns:vt="http://schemas.openxmlformats.org/officeDocument/2006/docPropsVTypes" xmlns:op="http://schemas.openxmlformats.org/officeDocument/2006/custom-properties"/>
</file>