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4F43" w:rsidTr="00345119">
        <w:tc>
          <w:tcPr>
            <w:tcW w:w="9576" w:type="dxa"/>
            <w:noWrap/>
          </w:tcPr>
          <w:p w:rsidR="008423E4" w:rsidRPr="0022177D" w:rsidRDefault="00A62A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2A52" w:rsidP="008423E4">
      <w:pPr>
        <w:jc w:val="center"/>
      </w:pPr>
    </w:p>
    <w:p w:rsidR="008423E4" w:rsidRPr="00B31F0E" w:rsidRDefault="00A62A52" w:rsidP="008423E4"/>
    <w:p w:rsidR="008423E4" w:rsidRPr="00742794" w:rsidRDefault="00A62A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4F43" w:rsidTr="00345119">
        <w:tc>
          <w:tcPr>
            <w:tcW w:w="9576" w:type="dxa"/>
          </w:tcPr>
          <w:p w:rsidR="008423E4" w:rsidRPr="00861995" w:rsidRDefault="00A62A52" w:rsidP="00345119">
            <w:pPr>
              <w:jc w:val="right"/>
            </w:pPr>
            <w:r>
              <w:t>S.B. 863</w:t>
            </w:r>
          </w:p>
        </w:tc>
      </w:tr>
      <w:tr w:rsidR="00694F43" w:rsidTr="00345119">
        <w:tc>
          <w:tcPr>
            <w:tcW w:w="9576" w:type="dxa"/>
          </w:tcPr>
          <w:p w:rsidR="008423E4" w:rsidRPr="00861995" w:rsidRDefault="00A62A52" w:rsidP="009C7D43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694F43" w:rsidTr="00345119">
        <w:tc>
          <w:tcPr>
            <w:tcW w:w="9576" w:type="dxa"/>
          </w:tcPr>
          <w:p w:rsidR="008423E4" w:rsidRPr="00861995" w:rsidRDefault="00A62A52" w:rsidP="00345119">
            <w:pPr>
              <w:jc w:val="right"/>
            </w:pPr>
            <w:r>
              <w:t>Higher Education</w:t>
            </w:r>
          </w:p>
        </w:tc>
      </w:tr>
      <w:tr w:rsidR="00694F43" w:rsidTr="00345119">
        <w:tc>
          <w:tcPr>
            <w:tcW w:w="9576" w:type="dxa"/>
          </w:tcPr>
          <w:p w:rsidR="008423E4" w:rsidRDefault="00A62A5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62A52" w:rsidP="008423E4">
      <w:pPr>
        <w:tabs>
          <w:tab w:val="right" w:pos="9360"/>
        </w:tabs>
      </w:pPr>
    </w:p>
    <w:p w:rsidR="008423E4" w:rsidRDefault="00A62A52" w:rsidP="008423E4"/>
    <w:p w:rsidR="008423E4" w:rsidRDefault="00A62A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94F43" w:rsidTr="00345119">
        <w:tc>
          <w:tcPr>
            <w:tcW w:w="9576" w:type="dxa"/>
          </w:tcPr>
          <w:p w:rsidR="008423E4" w:rsidRPr="00A8133F" w:rsidRDefault="00A62A52" w:rsidP="000312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2A52" w:rsidP="00031277"/>
          <w:p w:rsidR="008423E4" w:rsidRDefault="00A62A52" w:rsidP="0003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513B1">
              <w:t>Although dual credit</w:t>
            </w:r>
            <w:r>
              <w:t xml:space="preserve"> courses</w:t>
            </w:r>
            <w:r w:rsidRPr="007513B1">
              <w:t xml:space="preserve"> </w:t>
            </w:r>
            <w:r>
              <w:t>are</w:t>
            </w:r>
            <w:r w:rsidRPr="007513B1">
              <w:t xml:space="preserve"> </w:t>
            </w:r>
            <w:r w:rsidRPr="007513B1">
              <w:t xml:space="preserve">widely used across the state, it </w:t>
            </w:r>
            <w:r>
              <w:t xml:space="preserve">has </w:t>
            </w:r>
            <w:r>
              <w:t xml:space="preserve">been noted </w:t>
            </w:r>
            <w:r w:rsidRPr="007513B1">
              <w:t xml:space="preserve">that the state does not have </w:t>
            </w:r>
            <w:r>
              <w:t>adequate</w:t>
            </w:r>
            <w:r w:rsidRPr="007513B1">
              <w:t xml:space="preserve"> </w:t>
            </w:r>
            <w:r w:rsidRPr="007513B1">
              <w:t xml:space="preserve">data on the costs </w:t>
            </w:r>
            <w:r w:rsidRPr="007513B1">
              <w:t>associated with these programs</w:t>
            </w:r>
            <w:r>
              <w:t xml:space="preserve"> </w:t>
            </w:r>
            <w:r>
              <w:t>for</w:t>
            </w:r>
            <w:r w:rsidRPr="007513B1">
              <w:t xml:space="preserve"> the </w:t>
            </w:r>
            <w:r>
              <w:t xml:space="preserve">public high </w:t>
            </w:r>
            <w:r w:rsidRPr="007513B1">
              <w:t xml:space="preserve">schools implementing them </w:t>
            </w:r>
            <w:r>
              <w:t>or</w:t>
            </w:r>
            <w:r w:rsidRPr="007513B1">
              <w:t xml:space="preserve"> </w:t>
            </w:r>
            <w:r w:rsidRPr="007513B1">
              <w:t>the students enrolled</w:t>
            </w:r>
            <w:r>
              <w:t xml:space="preserve"> in them</w:t>
            </w:r>
            <w:r w:rsidRPr="007513B1">
              <w:t xml:space="preserve">. </w:t>
            </w:r>
            <w:r>
              <w:t xml:space="preserve">S.B. 863 </w:t>
            </w:r>
            <w:r>
              <w:t>seeks to provide the state with adequate information to address cost outliers and understand any barriers to access associated with cost</w:t>
            </w:r>
            <w:r>
              <w:t xml:space="preserve">s faced by students </w:t>
            </w:r>
            <w:r w:rsidRPr="007513B1">
              <w:t xml:space="preserve">by </w:t>
            </w:r>
            <w:r>
              <w:t>providing for</w:t>
            </w:r>
            <w:r w:rsidRPr="007513B1">
              <w:t xml:space="preserve"> an ongoing </w:t>
            </w:r>
            <w:r w:rsidRPr="002C0A5B">
              <w:t xml:space="preserve">study </w:t>
            </w:r>
            <w:r>
              <w:t>to</w:t>
            </w:r>
            <w:r w:rsidRPr="002C0A5B">
              <w:t xml:space="preserve"> examin</w:t>
            </w:r>
            <w:r>
              <w:t>e</w:t>
            </w:r>
            <w:r w:rsidRPr="002C0A5B">
              <w:t xml:space="preserve"> costs associated with dual credit courses </w:t>
            </w:r>
            <w:r>
              <w:t>at these schools.</w:t>
            </w:r>
          </w:p>
          <w:p w:rsidR="008423E4" w:rsidRPr="00E26B13" w:rsidRDefault="00A62A52" w:rsidP="00031277">
            <w:pPr>
              <w:rPr>
                <w:b/>
              </w:rPr>
            </w:pPr>
          </w:p>
        </w:tc>
      </w:tr>
      <w:tr w:rsidR="00694F43" w:rsidTr="00345119">
        <w:tc>
          <w:tcPr>
            <w:tcW w:w="9576" w:type="dxa"/>
          </w:tcPr>
          <w:p w:rsidR="0017725B" w:rsidRDefault="00A62A52" w:rsidP="000312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2A52" w:rsidP="00031277">
            <w:pPr>
              <w:rPr>
                <w:b/>
                <w:u w:val="single"/>
              </w:rPr>
            </w:pPr>
          </w:p>
          <w:p w:rsidR="00CD3CFC" w:rsidRPr="00CD3CFC" w:rsidRDefault="00A62A52" w:rsidP="00031277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62A52" w:rsidP="00031277">
            <w:pPr>
              <w:rPr>
                <w:b/>
                <w:u w:val="single"/>
              </w:rPr>
            </w:pPr>
          </w:p>
        </w:tc>
      </w:tr>
      <w:tr w:rsidR="00694F43" w:rsidTr="00345119">
        <w:tc>
          <w:tcPr>
            <w:tcW w:w="9576" w:type="dxa"/>
          </w:tcPr>
          <w:p w:rsidR="008423E4" w:rsidRPr="00A8133F" w:rsidRDefault="00A62A52" w:rsidP="000312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2A52" w:rsidP="00031277"/>
          <w:p w:rsidR="00CD3CFC" w:rsidRDefault="00A62A52" w:rsidP="0003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</w:t>
            </w:r>
            <w:r>
              <w:t>essly granted to the commissioner of education in SECTION 1 of this bill.</w:t>
            </w:r>
          </w:p>
          <w:p w:rsidR="008423E4" w:rsidRPr="00E21FDC" w:rsidRDefault="00A62A52" w:rsidP="00031277">
            <w:pPr>
              <w:rPr>
                <w:b/>
              </w:rPr>
            </w:pPr>
          </w:p>
        </w:tc>
      </w:tr>
      <w:tr w:rsidR="00694F43" w:rsidTr="00345119">
        <w:tc>
          <w:tcPr>
            <w:tcW w:w="9576" w:type="dxa"/>
          </w:tcPr>
          <w:p w:rsidR="008423E4" w:rsidRPr="00A8133F" w:rsidRDefault="00A62A52" w:rsidP="000312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2A52" w:rsidP="00031277"/>
          <w:p w:rsidR="008423E4" w:rsidRPr="00603983" w:rsidRDefault="00A62A52" w:rsidP="00031277">
            <w:pPr>
              <w:pStyle w:val="Header"/>
              <w:jc w:val="both"/>
            </w:pPr>
            <w:r>
              <w:t>S.B. 863</w:t>
            </w:r>
            <w:r>
              <w:t xml:space="preserve"> amends the Education Code to require the Texas Education Agency (TEA) to </w:t>
            </w:r>
            <w:r w:rsidRPr="007D31B2">
              <w:t xml:space="preserve">conduct an ongoing study </w:t>
            </w:r>
            <w:r>
              <w:t xml:space="preserve">for purposes of </w:t>
            </w:r>
            <w:r>
              <w:t>examining</w:t>
            </w:r>
            <w:r w:rsidRPr="007D31B2">
              <w:t xml:space="preserve"> </w:t>
            </w:r>
            <w:r w:rsidRPr="007D31B2">
              <w:t xml:space="preserve">costs associated with dual credit </w:t>
            </w:r>
            <w:r w:rsidRPr="007D31B2">
              <w:t>courses offered at public high schools</w:t>
            </w:r>
            <w:r>
              <w:t xml:space="preserve">. </w:t>
            </w:r>
            <w:r>
              <w:t xml:space="preserve">The bill </w:t>
            </w:r>
            <w:r>
              <w:t>provides</w:t>
            </w:r>
            <w:r>
              <w:t xml:space="preserve"> certain </w:t>
            </w:r>
            <w:r>
              <w:t>require</w:t>
            </w:r>
            <w:r>
              <w:t>d</w:t>
            </w:r>
            <w:r>
              <w:t xml:space="preserve"> </w:t>
            </w:r>
            <w:r>
              <w:t xml:space="preserve">actions for </w:t>
            </w:r>
            <w:r>
              <w:t>TEA</w:t>
            </w:r>
            <w:r>
              <w:t xml:space="preserve"> in conducting the study </w:t>
            </w:r>
            <w:r>
              <w:t xml:space="preserve">and </w:t>
            </w:r>
            <w:r>
              <w:t xml:space="preserve">authorizes TEA to </w:t>
            </w:r>
            <w:r w:rsidRPr="001F3B73">
              <w:t>contract with any public or private entity to conduct the study</w:t>
            </w:r>
            <w:r>
              <w:t xml:space="preserve">. The bill requires TEA to </w:t>
            </w:r>
            <w:r w:rsidRPr="001F3B73">
              <w:t>submit to the governor, the l</w:t>
            </w:r>
            <w:r w:rsidRPr="001F3B73">
              <w:t>ieutenant governor, and the speaker of the house of representatives a report on the results of the study</w:t>
            </w:r>
            <w:r>
              <w:t xml:space="preserve"> not later than December 1 of each even</w:t>
            </w:r>
            <w:r>
              <w:noBreakHyphen/>
            </w:r>
            <w:r>
              <w:t>numbered year beginning in 2020</w:t>
            </w:r>
            <w:r>
              <w:t xml:space="preserve"> </w:t>
            </w:r>
            <w:r>
              <w:t xml:space="preserve">and sets out the </w:t>
            </w:r>
            <w:r>
              <w:t>require</w:t>
            </w:r>
            <w:r>
              <w:t>d</w:t>
            </w:r>
            <w:r>
              <w:t xml:space="preserve"> </w:t>
            </w:r>
            <w:r>
              <w:t xml:space="preserve">contents of </w:t>
            </w:r>
            <w:r>
              <w:t>the report</w:t>
            </w:r>
            <w:r>
              <w:t>.</w:t>
            </w:r>
            <w:r>
              <w:t xml:space="preserve"> </w:t>
            </w:r>
            <w:r>
              <w:t>The bill authorizes</w:t>
            </w:r>
            <w:r>
              <w:t xml:space="preserve"> the commissioner of education to adopt rules as necessary to administer the bill's provisions.</w:t>
            </w:r>
            <w:r>
              <w:t xml:space="preserve"> TEA </w:t>
            </w:r>
            <w:r>
              <w:t xml:space="preserve">is required </w:t>
            </w:r>
            <w:r>
              <w:t xml:space="preserve">to implement </w:t>
            </w:r>
            <w:r>
              <w:t>a</w:t>
            </w:r>
            <w:r>
              <w:t xml:space="preserve"> provision</w:t>
            </w:r>
            <w:r>
              <w:t xml:space="preserve"> of the bill only</w:t>
            </w:r>
            <w:r>
              <w:t xml:space="preserve"> if the legislature appropriate</w:t>
            </w:r>
            <w:r>
              <w:t>s</w:t>
            </w:r>
            <w:r>
              <w:t xml:space="preserve"> money specifically for that purpose</w:t>
            </w:r>
            <w:r>
              <w:t>,</w:t>
            </w:r>
            <w:r>
              <w:t xml:space="preserve"> and TEA may, but is not required </w:t>
            </w:r>
            <w:r>
              <w:t>to, implement a provision using other appropriations if the legislature does not appropriate money specifically for that purpose.</w:t>
            </w:r>
          </w:p>
          <w:p w:rsidR="008423E4" w:rsidRPr="00835628" w:rsidRDefault="00A62A52" w:rsidP="00031277">
            <w:pPr>
              <w:rPr>
                <w:b/>
              </w:rPr>
            </w:pPr>
          </w:p>
        </w:tc>
      </w:tr>
      <w:tr w:rsidR="00694F43" w:rsidTr="00345119">
        <w:tc>
          <w:tcPr>
            <w:tcW w:w="9576" w:type="dxa"/>
          </w:tcPr>
          <w:p w:rsidR="008423E4" w:rsidRPr="00A8133F" w:rsidRDefault="00A62A52" w:rsidP="000312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2A52" w:rsidP="00031277"/>
          <w:p w:rsidR="008423E4" w:rsidRPr="003624F2" w:rsidRDefault="00A62A52" w:rsidP="000312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62A52" w:rsidP="00031277">
            <w:pPr>
              <w:rPr>
                <w:b/>
              </w:rPr>
            </w:pPr>
          </w:p>
        </w:tc>
      </w:tr>
    </w:tbl>
    <w:p w:rsidR="008423E4" w:rsidRPr="00BE0E75" w:rsidRDefault="00A62A5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2A5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2A52">
      <w:r>
        <w:separator/>
      </w:r>
    </w:p>
  </w:endnote>
  <w:endnote w:type="continuationSeparator" w:id="0">
    <w:p w:rsidR="00000000" w:rsidRDefault="00A6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2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4F43" w:rsidTr="009C1E9A">
      <w:trPr>
        <w:cantSplit/>
      </w:trPr>
      <w:tc>
        <w:tcPr>
          <w:tcW w:w="0" w:type="pct"/>
        </w:tcPr>
        <w:p w:rsidR="00137D90" w:rsidRDefault="00A62A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2A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2A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2A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2A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4F43" w:rsidTr="009C1E9A">
      <w:trPr>
        <w:cantSplit/>
      </w:trPr>
      <w:tc>
        <w:tcPr>
          <w:tcW w:w="0" w:type="pct"/>
        </w:tcPr>
        <w:p w:rsidR="00EC379B" w:rsidRDefault="00A62A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2A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31158</w:t>
          </w:r>
        </w:p>
      </w:tc>
      <w:tc>
        <w:tcPr>
          <w:tcW w:w="2453" w:type="pct"/>
        </w:tcPr>
        <w:p w:rsidR="00EC379B" w:rsidRDefault="00A62A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19.121.604</w:t>
          </w:r>
          <w:r>
            <w:fldChar w:fldCharType="end"/>
          </w:r>
        </w:p>
      </w:tc>
    </w:tr>
    <w:tr w:rsidR="00694F43" w:rsidTr="009C1E9A">
      <w:trPr>
        <w:cantSplit/>
      </w:trPr>
      <w:tc>
        <w:tcPr>
          <w:tcW w:w="0" w:type="pct"/>
        </w:tcPr>
        <w:p w:rsidR="00EC379B" w:rsidRDefault="00A62A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2A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62A52" w:rsidP="006D504F">
          <w:pPr>
            <w:pStyle w:val="Footer"/>
            <w:rPr>
              <w:rStyle w:val="PageNumber"/>
            </w:rPr>
          </w:pPr>
        </w:p>
        <w:p w:rsidR="00EC379B" w:rsidRDefault="00A62A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4F4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2A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2A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2A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2A52">
      <w:r>
        <w:separator/>
      </w:r>
    </w:p>
  </w:footnote>
  <w:footnote w:type="continuationSeparator" w:id="0">
    <w:p w:rsidR="00000000" w:rsidRDefault="00A6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2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2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2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43"/>
    <w:rsid w:val="00694F43"/>
    <w:rsid w:val="00A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2DE669-7561-4754-856F-6F591EF8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31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1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1881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SB00863 (Committee Report (Unamended))</vt:lpstr>
    </vt:vector>
  </TitlesOfParts>
  <Company>State of Texas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31158</dc:subject>
  <dc:creator>State of Texas</dc:creator>
  <dc:description>SB 863 by Watson-(H)Higher Education</dc:description>
  <cp:lastModifiedBy>Damian Duarte</cp:lastModifiedBy>
  <cp:revision>2</cp:revision>
  <cp:lastPrinted>2003-11-26T17:21:00Z</cp:lastPrinted>
  <dcterms:created xsi:type="dcterms:W3CDTF">2019-05-05T18:48:00Z</dcterms:created>
  <dcterms:modified xsi:type="dcterms:W3CDTF">2019-05-05T18:48:00Z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19.121.604</vt:lpwstr>
  </property>
</Properties>
</file>