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CC" w:rsidRDefault="00B639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38FA006A9745AA896F831C2F651E9B"/>
          </w:placeholder>
        </w:sdtPr>
        <w:sdtContent>
          <w:r w:rsidRPr="005C2A78">
            <w:rPr>
              <w:rFonts w:cs="Times New Roman"/>
              <w:b/>
              <w:szCs w:val="24"/>
              <w:u w:val="single"/>
            </w:rPr>
            <w:t>BILL ANALYSIS</w:t>
          </w:r>
        </w:sdtContent>
      </w:sdt>
    </w:p>
    <w:p w:rsidR="00B639CC" w:rsidRPr="00585C31" w:rsidRDefault="00B639CC" w:rsidP="000F1DF9">
      <w:pPr>
        <w:spacing w:after="0" w:line="240" w:lineRule="auto"/>
        <w:rPr>
          <w:rFonts w:cs="Times New Roman"/>
          <w:szCs w:val="24"/>
        </w:rPr>
      </w:pPr>
    </w:p>
    <w:p w:rsidR="00B639CC" w:rsidRPr="00585C31" w:rsidRDefault="00B639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39CC" w:rsidTr="000F1DF9">
        <w:tc>
          <w:tcPr>
            <w:tcW w:w="2718" w:type="dxa"/>
          </w:tcPr>
          <w:p w:rsidR="00B639CC" w:rsidRPr="005C2A78" w:rsidRDefault="00B639CC" w:rsidP="006D756B">
            <w:pPr>
              <w:rPr>
                <w:rFonts w:cs="Times New Roman"/>
                <w:szCs w:val="24"/>
              </w:rPr>
            </w:pPr>
            <w:sdt>
              <w:sdtPr>
                <w:rPr>
                  <w:rFonts w:cs="Times New Roman"/>
                  <w:szCs w:val="24"/>
                </w:rPr>
                <w:alias w:val="Agency Title"/>
                <w:tag w:val="AgencyTitleContentControl"/>
                <w:id w:val="1920747753"/>
                <w:lock w:val="sdtContentLocked"/>
                <w:placeholder>
                  <w:docPart w:val="DCC37FC260D24055BBFA077D36488FC6"/>
                </w:placeholder>
              </w:sdtPr>
              <w:sdtEndPr>
                <w:rPr>
                  <w:rFonts w:cstheme="minorBidi"/>
                  <w:szCs w:val="22"/>
                </w:rPr>
              </w:sdtEndPr>
              <w:sdtContent>
                <w:r>
                  <w:rPr>
                    <w:rFonts w:cs="Times New Roman"/>
                    <w:szCs w:val="24"/>
                  </w:rPr>
                  <w:t>Senate Research Center</w:t>
                </w:r>
              </w:sdtContent>
            </w:sdt>
          </w:p>
        </w:tc>
        <w:tc>
          <w:tcPr>
            <w:tcW w:w="6858" w:type="dxa"/>
          </w:tcPr>
          <w:p w:rsidR="00B639CC" w:rsidRPr="00FF6471" w:rsidRDefault="00B639CC" w:rsidP="000F1DF9">
            <w:pPr>
              <w:jc w:val="right"/>
              <w:rPr>
                <w:rFonts w:cs="Times New Roman"/>
                <w:szCs w:val="24"/>
              </w:rPr>
            </w:pPr>
            <w:sdt>
              <w:sdtPr>
                <w:rPr>
                  <w:rFonts w:cs="Times New Roman"/>
                  <w:szCs w:val="24"/>
                </w:rPr>
                <w:alias w:val="Bill Number"/>
                <w:tag w:val="BillNumberOne"/>
                <w:id w:val="-410784069"/>
                <w:lock w:val="sdtContentLocked"/>
                <w:placeholder>
                  <w:docPart w:val="2DE0B72227644291A00871055D3D6DE3"/>
                </w:placeholder>
              </w:sdtPr>
              <w:sdtContent>
                <w:r>
                  <w:rPr>
                    <w:rFonts w:cs="Times New Roman"/>
                    <w:szCs w:val="24"/>
                  </w:rPr>
                  <w:t>S.B. 952</w:t>
                </w:r>
              </w:sdtContent>
            </w:sdt>
          </w:p>
        </w:tc>
      </w:tr>
      <w:tr w:rsidR="00B639CC" w:rsidTr="000F1DF9">
        <w:sdt>
          <w:sdtPr>
            <w:rPr>
              <w:rFonts w:cs="Times New Roman"/>
              <w:szCs w:val="24"/>
            </w:rPr>
            <w:alias w:val="TLCNumber"/>
            <w:tag w:val="TLCNumber"/>
            <w:id w:val="-542600604"/>
            <w:lock w:val="sdtLocked"/>
            <w:placeholder>
              <w:docPart w:val="765F9E21FB264DB8BEFF18673410CA5E"/>
            </w:placeholder>
          </w:sdtPr>
          <w:sdtContent>
            <w:tc>
              <w:tcPr>
                <w:tcW w:w="2718" w:type="dxa"/>
              </w:tcPr>
              <w:p w:rsidR="00B639CC" w:rsidRPr="000F1DF9" w:rsidRDefault="00B639CC" w:rsidP="00C65088">
                <w:pPr>
                  <w:rPr>
                    <w:rFonts w:cs="Times New Roman"/>
                    <w:szCs w:val="24"/>
                  </w:rPr>
                </w:pPr>
                <w:r>
                  <w:rPr>
                    <w:rFonts w:cs="Times New Roman"/>
                    <w:szCs w:val="24"/>
                  </w:rPr>
                  <w:t>86R3409 EAS-F</w:t>
                </w:r>
              </w:p>
            </w:tc>
          </w:sdtContent>
        </w:sdt>
        <w:tc>
          <w:tcPr>
            <w:tcW w:w="6858" w:type="dxa"/>
          </w:tcPr>
          <w:p w:rsidR="00B639CC" w:rsidRPr="005C2A78" w:rsidRDefault="00B639CC" w:rsidP="006D756B">
            <w:pPr>
              <w:jc w:val="right"/>
              <w:rPr>
                <w:rFonts w:cs="Times New Roman"/>
                <w:szCs w:val="24"/>
              </w:rPr>
            </w:pPr>
            <w:sdt>
              <w:sdtPr>
                <w:rPr>
                  <w:rFonts w:cs="Times New Roman"/>
                  <w:szCs w:val="24"/>
                </w:rPr>
                <w:alias w:val="Author Label"/>
                <w:tag w:val="By"/>
                <w:id w:val="72399597"/>
                <w:lock w:val="sdtLocked"/>
                <w:placeholder>
                  <w:docPart w:val="E95DB233DB3C4D0DA44C23DD6AD69A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17DE1D585D4A629312875803DA9CD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9D70DF104894539B456627DBF6F4777"/>
                </w:placeholder>
                <w:showingPlcHdr/>
              </w:sdtPr>
              <w:sdtContent/>
            </w:sdt>
          </w:p>
        </w:tc>
      </w:tr>
      <w:tr w:rsidR="00B639CC" w:rsidTr="000F1DF9">
        <w:tc>
          <w:tcPr>
            <w:tcW w:w="2718" w:type="dxa"/>
          </w:tcPr>
          <w:p w:rsidR="00B639CC" w:rsidRPr="00BC7495" w:rsidRDefault="00B639CC" w:rsidP="000F1DF9">
            <w:pPr>
              <w:rPr>
                <w:rFonts w:cs="Times New Roman"/>
                <w:szCs w:val="24"/>
              </w:rPr>
            </w:pPr>
          </w:p>
        </w:tc>
        <w:sdt>
          <w:sdtPr>
            <w:rPr>
              <w:rFonts w:cs="Times New Roman"/>
              <w:szCs w:val="24"/>
            </w:rPr>
            <w:alias w:val="Committee"/>
            <w:tag w:val="Committee"/>
            <w:id w:val="1914272295"/>
            <w:lock w:val="sdtContentLocked"/>
            <w:placeholder>
              <w:docPart w:val="C0287BD6625047CB95FDA2F2E177367B"/>
            </w:placeholder>
          </w:sdtPr>
          <w:sdtContent>
            <w:tc>
              <w:tcPr>
                <w:tcW w:w="6858" w:type="dxa"/>
              </w:tcPr>
              <w:p w:rsidR="00B639CC" w:rsidRPr="00FF6471" w:rsidRDefault="00B639CC" w:rsidP="000F1DF9">
                <w:pPr>
                  <w:jc w:val="right"/>
                  <w:rPr>
                    <w:rFonts w:cs="Times New Roman"/>
                    <w:szCs w:val="24"/>
                  </w:rPr>
                </w:pPr>
                <w:r>
                  <w:rPr>
                    <w:rFonts w:cs="Times New Roman"/>
                    <w:szCs w:val="24"/>
                  </w:rPr>
                  <w:t>Health &amp; Human Services</w:t>
                </w:r>
              </w:p>
            </w:tc>
          </w:sdtContent>
        </w:sdt>
      </w:tr>
      <w:tr w:rsidR="00B639CC" w:rsidTr="000F1DF9">
        <w:tc>
          <w:tcPr>
            <w:tcW w:w="2718" w:type="dxa"/>
          </w:tcPr>
          <w:p w:rsidR="00B639CC" w:rsidRPr="00BC7495" w:rsidRDefault="00B639CC" w:rsidP="000F1DF9">
            <w:pPr>
              <w:rPr>
                <w:rFonts w:cs="Times New Roman"/>
                <w:szCs w:val="24"/>
              </w:rPr>
            </w:pPr>
          </w:p>
        </w:tc>
        <w:sdt>
          <w:sdtPr>
            <w:rPr>
              <w:rFonts w:cs="Times New Roman"/>
              <w:szCs w:val="24"/>
            </w:rPr>
            <w:alias w:val="Date"/>
            <w:tag w:val="DateContentControl"/>
            <w:id w:val="1178081906"/>
            <w:lock w:val="sdtLocked"/>
            <w:placeholder>
              <w:docPart w:val="BFCAD21A039143AC81B6CF793C2CBC9E"/>
            </w:placeholder>
            <w:date w:fullDate="2019-03-08T00:00:00Z">
              <w:dateFormat w:val="M/d/yyyy"/>
              <w:lid w:val="en-US"/>
              <w:storeMappedDataAs w:val="dateTime"/>
              <w:calendar w:val="gregorian"/>
            </w:date>
          </w:sdtPr>
          <w:sdtContent>
            <w:tc>
              <w:tcPr>
                <w:tcW w:w="6858" w:type="dxa"/>
              </w:tcPr>
              <w:p w:rsidR="00B639CC" w:rsidRPr="00FF6471" w:rsidRDefault="00B639CC" w:rsidP="000F1DF9">
                <w:pPr>
                  <w:jc w:val="right"/>
                  <w:rPr>
                    <w:rFonts w:cs="Times New Roman"/>
                    <w:szCs w:val="24"/>
                  </w:rPr>
                </w:pPr>
                <w:r>
                  <w:rPr>
                    <w:rFonts w:cs="Times New Roman"/>
                    <w:szCs w:val="24"/>
                  </w:rPr>
                  <w:t>3/8/2019</w:t>
                </w:r>
              </w:p>
            </w:tc>
          </w:sdtContent>
        </w:sdt>
      </w:tr>
      <w:tr w:rsidR="00B639CC" w:rsidTr="000F1DF9">
        <w:tc>
          <w:tcPr>
            <w:tcW w:w="2718" w:type="dxa"/>
          </w:tcPr>
          <w:p w:rsidR="00B639CC" w:rsidRPr="00BC7495" w:rsidRDefault="00B639CC" w:rsidP="000F1DF9">
            <w:pPr>
              <w:rPr>
                <w:rFonts w:cs="Times New Roman"/>
                <w:szCs w:val="24"/>
              </w:rPr>
            </w:pPr>
          </w:p>
        </w:tc>
        <w:sdt>
          <w:sdtPr>
            <w:rPr>
              <w:rFonts w:cs="Times New Roman"/>
              <w:szCs w:val="24"/>
            </w:rPr>
            <w:alias w:val="BA Version"/>
            <w:tag w:val="BAVersion"/>
            <w:id w:val="-1685590809"/>
            <w:lock w:val="sdtContentLocked"/>
            <w:placeholder>
              <w:docPart w:val="837CDB59F1E04A5C8AFA0A8D7A71EA93"/>
            </w:placeholder>
          </w:sdtPr>
          <w:sdtContent>
            <w:tc>
              <w:tcPr>
                <w:tcW w:w="6858" w:type="dxa"/>
              </w:tcPr>
              <w:p w:rsidR="00B639CC" w:rsidRPr="00FF6471" w:rsidRDefault="00B639CC" w:rsidP="000F1DF9">
                <w:pPr>
                  <w:jc w:val="right"/>
                  <w:rPr>
                    <w:rFonts w:cs="Times New Roman"/>
                    <w:szCs w:val="24"/>
                  </w:rPr>
                </w:pPr>
                <w:r>
                  <w:rPr>
                    <w:rFonts w:cs="Times New Roman"/>
                    <w:szCs w:val="24"/>
                  </w:rPr>
                  <w:t>As Filed</w:t>
                </w:r>
              </w:p>
            </w:tc>
          </w:sdtContent>
        </w:sdt>
      </w:tr>
    </w:tbl>
    <w:p w:rsidR="00B639CC" w:rsidRPr="00FF6471" w:rsidRDefault="00B639CC" w:rsidP="000F1DF9">
      <w:pPr>
        <w:spacing w:after="0" w:line="240" w:lineRule="auto"/>
        <w:rPr>
          <w:rFonts w:cs="Times New Roman"/>
          <w:szCs w:val="24"/>
        </w:rPr>
      </w:pPr>
    </w:p>
    <w:p w:rsidR="00B639CC" w:rsidRPr="00FF6471" w:rsidRDefault="00B639CC" w:rsidP="000F1DF9">
      <w:pPr>
        <w:spacing w:after="0" w:line="240" w:lineRule="auto"/>
        <w:rPr>
          <w:rFonts w:cs="Times New Roman"/>
          <w:szCs w:val="24"/>
        </w:rPr>
      </w:pPr>
    </w:p>
    <w:p w:rsidR="00B639CC" w:rsidRPr="00FF6471" w:rsidRDefault="00B639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3D887209644EBCA8BE4B9EC87C9BC5"/>
        </w:placeholder>
      </w:sdtPr>
      <w:sdtContent>
        <w:p w:rsidR="00B639CC" w:rsidRDefault="00B639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2AC335BE12405AB815ECCD53280E16"/>
        </w:placeholder>
      </w:sdtPr>
      <w:sdtContent>
        <w:p w:rsidR="00B639CC" w:rsidRDefault="00B639CC" w:rsidP="005B62DA">
          <w:pPr>
            <w:pStyle w:val="NormalWeb"/>
            <w:spacing w:before="0" w:beforeAutospacing="0" w:after="0" w:afterAutospacing="0"/>
            <w:jc w:val="both"/>
            <w:divId w:val="1178690171"/>
            <w:rPr>
              <w:rFonts w:eastAsia="Times New Roman"/>
              <w:bCs/>
            </w:rPr>
          </w:pPr>
        </w:p>
        <w:p w:rsidR="00B639CC" w:rsidRPr="005E465B" w:rsidRDefault="00B639CC" w:rsidP="005B62DA">
          <w:pPr>
            <w:pStyle w:val="NormalWeb"/>
            <w:spacing w:before="0" w:beforeAutospacing="0" w:after="0" w:afterAutospacing="0"/>
            <w:jc w:val="both"/>
            <w:divId w:val="1178690171"/>
            <w:rPr>
              <w:color w:val="000000"/>
            </w:rPr>
          </w:pPr>
          <w:r w:rsidRPr="005E465B">
            <w:rPr>
              <w:color w:val="000000"/>
            </w:rPr>
            <w:t xml:space="preserve">Texas has seen a rise in childhood obesity, which has a long-term health impact on children and ends up costing the state billions annually. To </w:t>
          </w:r>
          <w:r>
            <w:rPr>
              <w:color w:val="000000"/>
            </w:rPr>
            <w:t>help address this trend, S.B.</w:t>
          </w:r>
          <w:r w:rsidRPr="005E465B">
            <w:rPr>
              <w:color w:val="000000"/>
            </w:rPr>
            <w:t xml:space="preserve"> 952 requires child care facilities to meet the minimum standards under the Child and Adult</w:t>
          </w:r>
          <w:r>
            <w:rPr>
              <w:color w:val="000000"/>
            </w:rPr>
            <w:t xml:space="preserve"> Care Food Program for nutritious</w:t>
          </w:r>
          <w:r w:rsidRPr="005E465B">
            <w:rPr>
              <w:color w:val="000000"/>
            </w:rPr>
            <w:t xml:space="preserve"> meals and the American Academy of Pediatrics' standards for activity and screen time. By establishing healthy habits early in life, children will have a greater likelihood of living healthy, productive lives.</w:t>
          </w:r>
        </w:p>
        <w:p w:rsidR="00B639CC" w:rsidRPr="00D70925" w:rsidRDefault="00B639CC" w:rsidP="005B62DA">
          <w:pPr>
            <w:spacing w:after="0" w:line="240" w:lineRule="auto"/>
            <w:jc w:val="both"/>
            <w:rPr>
              <w:rFonts w:eastAsia="Times New Roman" w:cs="Times New Roman"/>
              <w:bCs/>
              <w:szCs w:val="24"/>
            </w:rPr>
          </w:pPr>
        </w:p>
      </w:sdtContent>
    </w:sdt>
    <w:p w:rsidR="00B639CC" w:rsidRDefault="00B639CC" w:rsidP="005B62D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952 </w:t>
      </w:r>
      <w:bookmarkStart w:id="1" w:name="AmendsCurrentLaw"/>
      <w:bookmarkEnd w:id="1"/>
      <w:r>
        <w:rPr>
          <w:rFonts w:cs="Times New Roman"/>
          <w:szCs w:val="24"/>
        </w:rPr>
        <w:t>amends current law relating to standards for nutrition, physical activity, and screen time for certain child-care facilities and homes.</w:t>
      </w:r>
    </w:p>
    <w:p w:rsidR="00B639CC" w:rsidRPr="005E465B" w:rsidRDefault="00B639CC" w:rsidP="005B62DA">
      <w:pPr>
        <w:spacing w:after="0" w:line="240" w:lineRule="auto"/>
        <w:jc w:val="both"/>
        <w:rPr>
          <w:rFonts w:eastAsia="Times New Roman" w:cs="Times New Roman"/>
          <w:szCs w:val="24"/>
        </w:rPr>
      </w:pPr>
    </w:p>
    <w:p w:rsidR="00B639CC" w:rsidRPr="005C2A78" w:rsidRDefault="00B639CC" w:rsidP="005B62D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820D4D97AF418B90E715C40755301D"/>
          </w:placeholder>
        </w:sdtPr>
        <w:sdtContent>
          <w:r>
            <w:rPr>
              <w:rFonts w:eastAsia="Times New Roman" w:cs="Times New Roman"/>
              <w:b/>
              <w:szCs w:val="24"/>
              <w:u w:val="single"/>
            </w:rPr>
            <w:t>RULEMAKING AUTHORITY</w:t>
          </w:r>
        </w:sdtContent>
      </w:sdt>
    </w:p>
    <w:p w:rsidR="00B639CC" w:rsidRPr="006529C4" w:rsidRDefault="00B639CC" w:rsidP="005B62DA">
      <w:pPr>
        <w:spacing w:after="0" w:line="240" w:lineRule="auto"/>
        <w:jc w:val="both"/>
        <w:rPr>
          <w:rFonts w:cs="Times New Roman"/>
          <w:szCs w:val="24"/>
        </w:rPr>
      </w:pPr>
    </w:p>
    <w:p w:rsidR="00B639CC" w:rsidRPr="006529C4" w:rsidRDefault="00B639CC" w:rsidP="005B62DA">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B639CC" w:rsidRPr="006529C4" w:rsidRDefault="00B639CC" w:rsidP="005B62DA">
      <w:pPr>
        <w:spacing w:after="0" w:line="240" w:lineRule="auto"/>
        <w:jc w:val="both"/>
        <w:rPr>
          <w:rFonts w:cs="Times New Roman"/>
          <w:szCs w:val="24"/>
        </w:rPr>
      </w:pPr>
    </w:p>
    <w:p w:rsidR="00B639CC" w:rsidRPr="005C2A78" w:rsidRDefault="00B639CC" w:rsidP="005B62D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1074BEDE6A4A45B854F11A5E25CCC1"/>
          </w:placeholder>
        </w:sdtPr>
        <w:sdtContent>
          <w:r>
            <w:rPr>
              <w:rFonts w:eastAsia="Times New Roman" w:cs="Times New Roman"/>
              <w:b/>
              <w:szCs w:val="24"/>
              <w:u w:val="single"/>
            </w:rPr>
            <w:t>SECTION BY SECTION ANALYSIS</w:t>
          </w:r>
        </w:sdtContent>
      </w:sdt>
    </w:p>
    <w:p w:rsidR="00B639CC" w:rsidRPr="005C2A78" w:rsidRDefault="00B639CC" w:rsidP="005B62DA">
      <w:pPr>
        <w:spacing w:after="0" w:line="240" w:lineRule="auto"/>
        <w:jc w:val="both"/>
        <w:rPr>
          <w:rFonts w:eastAsia="Times New Roman" w:cs="Times New Roman"/>
          <w:szCs w:val="24"/>
        </w:rPr>
      </w:pPr>
    </w:p>
    <w:p w:rsidR="00B639CC" w:rsidRPr="005E465B" w:rsidRDefault="00B639CC" w:rsidP="005B62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42.042, Human Resources Code, by adding </w:t>
      </w:r>
      <w:r w:rsidRPr="005E465B">
        <w:rPr>
          <w:rFonts w:eastAsia="Times New Roman" w:cs="Times New Roman"/>
          <w:szCs w:val="24"/>
        </w:rPr>
        <w:t>Subse</w:t>
      </w:r>
      <w:r>
        <w:rPr>
          <w:rFonts w:eastAsia="Times New Roman" w:cs="Times New Roman"/>
          <w:szCs w:val="24"/>
        </w:rPr>
        <w:t xml:space="preserve">ctions (e-3) and (e-4), </w:t>
      </w:r>
      <w:r w:rsidRPr="005E465B">
        <w:rPr>
          <w:rFonts w:eastAsia="Times New Roman" w:cs="Times New Roman"/>
          <w:szCs w:val="24"/>
        </w:rPr>
        <w:t>as follows:</w:t>
      </w:r>
    </w:p>
    <w:p w:rsidR="00B639CC" w:rsidRPr="005E465B" w:rsidRDefault="00B639CC" w:rsidP="005B62DA">
      <w:pPr>
        <w:spacing w:after="0" w:line="240" w:lineRule="auto"/>
        <w:jc w:val="both"/>
        <w:rPr>
          <w:rFonts w:eastAsia="Times New Roman" w:cs="Times New Roman"/>
          <w:szCs w:val="24"/>
        </w:rPr>
      </w:pPr>
    </w:p>
    <w:p w:rsidR="00B639CC" w:rsidRPr="005E465B" w:rsidRDefault="00B639CC" w:rsidP="005B62DA">
      <w:pPr>
        <w:spacing w:after="0" w:line="240" w:lineRule="auto"/>
        <w:ind w:left="720"/>
        <w:jc w:val="both"/>
        <w:rPr>
          <w:rFonts w:eastAsia="Times New Roman" w:cs="Times New Roman"/>
          <w:szCs w:val="24"/>
        </w:rPr>
      </w:pPr>
      <w:r>
        <w:rPr>
          <w:rFonts w:eastAsia="Times New Roman" w:cs="Times New Roman"/>
          <w:szCs w:val="24"/>
        </w:rPr>
        <w:t>(e-3) Requires t</w:t>
      </w:r>
      <w:r w:rsidRPr="005E465B">
        <w:rPr>
          <w:rFonts w:eastAsia="Times New Roman" w:cs="Times New Roman"/>
          <w:szCs w:val="24"/>
        </w:rPr>
        <w:t xml:space="preserve">he minimum standards adopted under Subsection (e) </w:t>
      </w:r>
      <w:r>
        <w:rPr>
          <w:rFonts w:eastAsia="Times New Roman" w:cs="Times New Roman"/>
          <w:szCs w:val="24"/>
        </w:rPr>
        <w:t>to</w:t>
      </w:r>
      <w:r w:rsidRPr="005E465B">
        <w:rPr>
          <w:rFonts w:eastAsia="Times New Roman" w:cs="Times New Roman"/>
          <w:szCs w:val="24"/>
        </w:rPr>
        <w:t xml:space="preserve"> be consistent with:</w:t>
      </w:r>
    </w:p>
    <w:p w:rsidR="00B639CC" w:rsidRPr="005E465B" w:rsidRDefault="00B639CC" w:rsidP="005B62DA">
      <w:pPr>
        <w:spacing w:after="0" w:line="240" w:lineRule="auto"/>
        <w:jc w:val="both"/>
        <w:rPr>
          <w:rFonts w:eastAsia="Times New Roman" w:cs="Times New Roman"/>
          <w:szCs w:val="24"/>
        </w:rPr>
      </w:pPr>
    </w:p>
    <w:p w:rsidR="00B639CC" w:rsidRPr="005E465B" w:rsidRDefault="00B639CC" w:rsidP="005B62DA">
      <w:pPr>
        <w:spacing w:after="0" w:line="240" w:lineRule="auto"/>
        <w:ind w:left="1440"/>
        <w:jc w:val="both"/>
        <w:rPr>
          <w:rFonts w:eastAsia="Times New Roman" w:cs="Times New Roman"/>
          <w:szCs w:val="24"/>
        </w:rPr>
      </w:pPr>
      <w:r>
        <w:rPr>
          <w:rFonts w:eastAsia="Times New Roman" w:cs="Times New Roman"/>
          <w:szCs w:val="24"/>
        </w:rPr>
        <w:t xml:space="preserve">(1) </w:t>
      </w:r>
      <w:r w:rsidRPr="005E465B">
        <w:rPr>
          <w:rFonts w:eastAsia="Times New Roman" w:cs="Times New Roman"/>
          <w:szCs w:val="24"/>
        </w:rPr>
        <w:t>American Academy of Pediatrics standards for physical activity and screen time as published in Caring for Our Children: National Health and Safety Performance Standards; Guidelines for Early Care and Education Programs, 3rd Edition; and</w:t>
      </w:r>
    </w:p>
    <w:p w:rsidR="00B639CC" w:rsidRPr="005E465B" w:rsidRDefault="00B639CC" w:rsidP="005B62DA">
      <w:pPr>
        <w:spacing w:after="0" w:line="240" w:lineRule="auto"/>
        <w:ind w:left="1440"/>
        <w:jc w:val="both"/>
        <w:rPr>
          <w:rFonts w:eastAsia="Times New Roman" w:cs="Times New Roman"/>
          <w:szCs w:val="24"/>
        </w:rPr>
      </w:pPr>
    </w:p>
    <w:p w:rsidR="00B639CC" w:rsidRPr="005E465B" w:rsidRDefault="00B639CC" w:rsidP="005B62DA">
      <w:pPr>
        <w:spacing w:after="0" w:line="240" w:lineRule="auto"/>
        <w:ind w:left="1440"/>
        <w:jc w:val="both"/>
        <w:rPr>
          <w:rFonts w:eastAsia="Times New Roman" w:cs="Times New Roman"/>
          <w:szCs w:val="24"/>
        </w:rPr>
      </w:pPr>
      <w:r>
        <w:rPr>
          <w:rFonts w:eastAsia="Times New Roman" w:cs="Times New Roman"/>
          <w:szCs w:val="24"/>
        </w:rPr>
        <w:t xml:space="preserve">(2) </w:t>
      </w:r>
      <w:r w:rsidRPr="005E465B">
        <w:rPr>
          <w:rFonts w:eastAsia="Times New Roman" w:cs="Times New Roman"/>
          <w:szCs w:val="24"/>
        </w:rPr>
        <w:t>the nutrition standards in the Child and Adult Care Food Program administered by the Department of Agriculture.</w:t>
      </w:r>
    </w:p>
    <w:p w:rsidR="00B639CC" w:rsidRPr="005E465B" w:rsidRDefault="00B639CC" w:rsidP="005B62DA">
      <w:pPr>
        <w:spacing w:after="0" w:line="240" w:lineRule="auto"/>
        <w:jc w:val="both"/>
        <w:rPr>
          <w:rFonts w:eastAsia="Times New Roman" w:cs="Times New Roman"/>
          <w:szCs w:val="24"/>
        </w:rPr>
      </w:pPr>
    </w:p>
    <w:p w:rsidR="00B639CC" w:rsidRPr="005C2A78" w:rsidRDefault="00B639CC" w:rsidP="005B62DA">
      <w:pPr>
        <w:spacing w:after="0" w:line="240" w:lineRule="auto"/>
        <w:ind w:left="720"/>
        <w:jc w:val="both"/>
        <w:rPr>
          <w:rFonts w:eastAsia="Times New Roman" w:cs="Times New Roman"/>
          <w:szCs w:val="24"/>
        </w:rPr>
      </w:pPr>
      <w:r w:rsidRPr="005E465B">
        <w:rPr>
          <w:rFonts w:eastAsia="Times New Roman" w:cs="Times New Roman"/>
          <w:szCs w:val="24"/>
        </w:rPr>
        <w:t xml:space="preserve">(e-4) </w:t>
      </w:r>
      <w:r>
        <w:rPr>
          <w:rFonts w:eastAsia="Times New Roman" w:cs="Times New Roman"/>
          <w:szCs w:val="24"/>
        </w:rPr>
        <w:t>Provides that a</w:t>
      </w:r>
      <w:r w:rsidRPr="005E465B">
        <w:rPr>
          <w:rFonts w:eastAsia="Times New Roman" w:cs="Times New Roman"/>
          <w:szCs w:val="24"/>
        </w:rPr>
        <w:t xml:space="preserve"> licensed child-care facility or registered family home is not required to participate in or comply with the reporting requirements of the Child and Adult Care Food Program administered by the Department of Agriculture.</w:t>
      </w:r>
    </w:p>
    <w:p w:rsidR="00B639CC" w:rsidRPr="005C2A78" w:rsidRDefault="00B639CC" w:rsidP="005B62DA">
      <w:pPr>
        <w:spacing w:after="0" w:line="240" w:lineRule="auto"/>
        <w:jc w:val="both"/>
        <w:rPr>
          <w:rFonts w:eastAsia="Times New Roman" w:cs="Times New Roman"/>
          <w:szCs w:val="24"/>
        </w:rPr>
      </w:pPr>
    </w:p>
    <w:p w:rsidR="00B639CC" w:rsidRPr="005C2A78" w:rsidRDefault="00B639CC" w:rsidP="005B62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the Health and Human Services Commission, as soon as practicable after the effective date of this Act, to adopt the rules necessary to implement the changes in law made by this Act. </w:t>
      </w:r>
    </w:p>
    <w:p w:rsidR="00B639CC" w:rsidRPr="005C2A78" w:rsidRDefault="00B639CC" w:rsidP="005B62DA">
      <w:pPr>
        <w:spacing w:after="0" w:line="240" w:lineRule="auto"/>
        <w:jc w:val="both"/>
        <w:rPr>
          <w:rFonts w:eastAsia="Times New Roman" w:cs="Times New Roman"/>
          <w:szCs w:val="24"/>
        </w:rPr>
      </w:pPr>
    </w:p>
    <w:p w:rsidR="00B639CC" w:rsidRPr="00C8671F" w:rsidRDefault="00B639CC" w:rsidP="005B62D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639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01" w:rsidRDefault="00661C01" w:rsidP="000F1DF9">
      <w:pPr>
        <w:spacing w:after="0" w:line="240" w:lineRule="auto"/>
      </w:pPr>
      <w:r>
        <w:separator/>
      </w:r>
    </w:p>
  </w:endnote>
  <w:endnote w:type="continuationSeparator" w:id="0">
    <w:p w:rsidR="00661C01" w:rsidRDefault="00661C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1C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39C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39CC">
                <w:rPr>
                  <w:sz w:val="20"/>
                  <w:szCs w:val="20"/>
                </w:rPr>
                <w:t>S.B. 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39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1C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39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39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01" w:rsidRDefault="00661C01" w:rsidP="000F1DF9">
      <w:pPr>
        <w:spacing w:after="0" w:line="240" w:lineRule="auto"/>
      </w:pPr>
      <w:r>
        <w:separator/>
      </w:r>
    </w:p>
  </w:footnote>
  <w:footnote w:type="continuationSeparator" w:id="0">
    <w:p w:rsidR="00661C01" w:rsidRDefault="00661C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1C01"/>
    <w:rsid w:val="006D756B"/>
    <w:rsid w:val="00774EC7"/>
    <w:rsid w:val="00833061"/>
    <w:rsid w:val="008A6859"/>
    <w:rsid w:val="0093341F"/>
    <w:rsid w:val="009562E3"/>
    <w:rsid w:val="00986E9F"/>
    <w:rsid w:val="00AE3F44"/>
    <w:rsid w:val="00B43543"/>
    <w:rsid w:val="00B53F07"/>
    <w:rsid w:val="00B639C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9AAE"/>
  <w15:docId w15:val="{A3B6EF2F-C0EE-4F21-B0D8-6A3785E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39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2BFF" w:rsidP="00A12B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38FA006A9745AA896F831C2F651E9B"/>
        <w:category>
          <w:name w:val="General"/>
          <w:gallery w:val="placeholder"/>
        </w:category>
        <w:types>
          <w:type w:val="bbPlcHdr"/>
        </w:types>
        <w:behaviors>
          <w:behavior w:val="content"/>
        </w:behaviors>
        <w:guid w:val="{AB5CB84F-5AD5-4A96-B884-0F3CEA82742F}"/>
      </w:docPartPr>
      <w:docPartBody>
        <w:p w:rsidR="00000000" w:rsidRDefault="001E6A42"/>
      </w:docPartBody>
    </w:docPart>
    <w:docPart>
      <w:docPartPr>
        <w:name w:val="DCC37FC260D24055BBFA077D36488FC6"/>
        <w:category>
          <w:name w:val="General"/>
          <w:gallery w:val="placeholder"/>
        </w:category>
        <w:types>
          <w:type w:val="bbPlcHdr"/>
        </w:types>
        <w:behaviors>
          <w:behavior w:val="content"/>
        </w:behaviors>
        <w:guid w:val="{B45B9308-872E-4BF7-A283-E9BE5B7C2C42}"/>
      </w:docPartPr>
      <w:docPartBody>
        <w:p w:rsidR="00000000" w:rsidRDefault="001E6A42"/>
      </w:docPartBody>
    </w:docPart>
    <w:docPart>
      <w:docPartPr>
        <w:name w:val="2DE0B72227644291A00871055D3D6DE3"/>
        <w:category>
          <w:name w:val="General"/>
          <w:gallery w:val="placeholder"/>
        </w:category>
        <w:types>
          <w:type w:val="bbPlcHdr"/>
        </w:types>
        <w:behaviors>
          <w:behavior w:val="content"/>
        </w:behaviors>
        <w:guid w:val="{85470E28-3EC7-45F2-BD29-BA46C2F461CC}"/>
      </w:docPartPr>
      <w:docPartBody>
        <w:p w:rsidR="00000000" w:rsidRDefault="001E6A42"/>
      </w:docPartBody>
    </w:docPart>
    <w:docPart>
      <w:docPartPr>
        <w:name w:val="765F9E21FB264DB8BEFF18673410CA5E"/>
        <w:category>
          <w:name w:val="General"/>
          <w:gallery w:val="placeholder"/>
        </w:category>
        <w:types>
          <w:type w:val="bbPlcHdr"/>
        </w:types>
        <w:behaviors>
          <w:behavior w:val="content"/>
        </w:behaviors>
        <w:guid w:val="{0C48C368-885E-49C5-A324-891C4F456F25}"/>
      </w:docPartPr>
      <w:docPartBody>
        <w:p w:rsidR="00000000" w:rsidRDefault="001E6A42"/>
      </w:docPartBody>
    </w:docPart>
    <w:docPart>
      <w:docPartPr>
        <w:name w:val="E95DB233DB3C4D0DA44C23DD6AD69AC4"/>
        <w:category>
          <w:name w:val="General"/>
          <w:gallery w:val="placeholder"/>
        </w:category>
        <w:types>
          <w:type w:val="bbPlcHdr"/>
        </w:types>
        <w:behaviors>
          <w:behavior w:val="content"/>
        </w:behaviors>
        <w:guid w:val="{DDDE1072-D106-4A29-A620-C2FA8D2EA5CA}"/>
      </w:docPartPr>
      <w:docPartBody>
        <w:p w:rsidR="00000000" w:rsidRDefault="001E6A42"/>
      </w:docPartBody>
    </w:docPart>
    <w:docPart>
      <w:docPartPr>
        <w:name w:val="A917DE1D585D4A629312875803DA9CD6"/>
        <w:category>
          <w:name w:val="General"/>
          <w:gallery w:val="placeholder"/>
        </w:category>
        <w:types>
          <w:type w:val="bbPlcHdr"/>
        </w:types>
        <w:behaviors>
          <w:behavior w:val="content"/>
        </w:behaviors>
        <w:guid w:val="{44F3E687-E8FA-49D4-B514-D009E829A571}"/>
      </w:docPartPr>
      <w:docPartBody>
        <w:p w:rsidR="00000000" w:rsidRDefault="001E6A42"/>
      </w:docPartBody>
    </w:docPart>
    <w:docPart>
      <w:docPartPr>
        <w:name w:val="D9D70DF104894539B456627DBF6F4777"/>
        <w:category>
          <w:name w:val="General"/>
          <w:gallery w:val="placeholder"/>
        </w:category>
        <w:types>
          <w:type w:val="bbPlcHdr"/>
        </w:types>
        <w:behaviors>
          <w:behavior w:val="content"/>
        </w:behaviors>
        <w:guid w:val="{A3613AF6-3431-4F50-B01D-B257EE0B7EF8}"/>
      </w:docPartPr>
      <w:docPartBody>
        <w:p w:rsidR="00000000" w:rsidRDefault="001E6A42"/>
      </w:docPartBody>
    </w:docPart>
    <w:docPart>
      <w:docPartPr>
        <w:name w:val="C0287BD6625047CB95FDA2F2E177367B"/>
        <w:category>
          <w:name w:val="General"/>
          <w:gallery w:val="placeholder"/>
        </w:category>
        <w:types>
          <w:type w:val="bbPlcHdr"/>
        </w:types>
        <w:behaviors>
          <w:behavior w:val="content"/>
        </w:behaviors>
        <w:guid w:val="{1C4E1F74-E943-4454-934D-B3E895C9F177}"/>
      </w:docPartPr>
      <w:docPartBody>
        <w:p w:rsidR="00000000" w:rsidRDefault="001E6A42"/>
      </w:docPartBody>
    </w:docPart>
    <w:docPart>
      <w:docPartPr>
        <w:name w:val="BFCAD21A039143AC81B6CF793C2CBC9E"/>
        <w:category>
          <w:name w:val="General"/>
          <w:gallery w:val="placeholder"/>
        </w:category>
        <w:types>
          <w:type w:val="bbPlcHdr"/>
        </w:types>
        <w:behaviors>
          <w:behavior w:val="content"/>
        </w:behaviors>
        <w:guid w:val="{54F4C0F9-27C1-4A60-93A3-E34B9CB342BE}"/>
      </w:docPartPr>
      <w:docPartBody>
        <w:p w:rsidR="00000000" w:rsidRDefault="00A12BFF" w:rsidP="00A12BFF">
          <w:pPr>
            <w:pStyle w:val="BFCAD21A039143AC81B6CF793C2CBC9E"/>
          </w:pPr>
          <w:r w:rsidRPr="00A30DD1">
            <w:rPr>
              <w:rStyle w:val="PlaceholderText"/>
            </w:rPr>
            <w:t>Click here to enter a date.</w:t>
          </w:r>
        </w:p>
      </w:docPartBody>
    </w:docPart>
    <w:docPart>
      <w:docPartPr>
        <w:name w:val="837CDB59F1E04A5C8AFA0A8D7A71EA93"/>
        <w:category>
          <w:name w:val="General"/>
          <w:gallery w:val="placeholder"/>
        </w:category>
        <w:types>
          <w:type w:val="bbPlcHdr"/>
        </w:types>
        <w:behaviors>
          <w:behavior w:val="content"/>
        </w:behaviors>
        <w:guid w:val="{57C024C0-AEE7-4519-BA31-EF5151DE5D3C}"/>
      </w:docPartPr>
      <w:docPartBody>
        <w:p w:rsidR="00000000" w:rsidRDefault="001E6A42"/>
      </w:docPartBody>
    </w:docPart>
    <w:docPart>
      <w:docPartPr>
        <w:name w:val="E23D887209644EBCA8BE4B9EC87C9BC5"/>
        <w:category>
          <w:name w:val="General"/>
          <w:gallery w:val="placeholder"/>
        </w:category>
        <w:types>
          <w:type w:val="bbPlcHdr"/>
        </w:types>
        <w:behaviors>
          <w:behavior w:val="content"/>
        </w:behaviors>
        <w:guid w:val="{61D2CE88-288D-44DF-B950-ED2B2593ED5A}"/>
      </w:docPartPr>
      <w:docPartBody>
        <w:p w:rsidR="00000000" w:rsidRDefault="001E6A42"/>
      </w:docPartBody>
    </w:docPart>
    <w:docPart>
      <w:docPartPr>
        <w:name w:val="B22AC335BE12405AB815ECCD53280E16"/>
        <w:category>
          <w:name w:val="General"/>
          <w:gallery w:val="placeholder"/>
        </w:category>
        <w:types>
          <w:type w:val="bbPlcHdr"/>
        </w:types>
        <w:behaviors>
          <w:behavior w:val="content"/>
        </w:behaviors>
        <w:guid w:val="{BA2EDD36-D4BE-45CC-9472-AED97BA067DC}"/>
      </w:docPartPr>
      <w:docPartBody>
        <w:p w:rsidR="00000000" w:rsidRDefault="00A12BFF" w:rsidP="00A12BFF">
          <w:pPr>
            <w:pStyle w:val="B22AC335BE12405AB815ECCD53280E16"/>
          </w:pPr>
          <w:r>
            <w:rPr>
              <w:rFonts w:eastAsia="Times New Roman" w:cs="Times New Roman"/>
              <w:bCs/>
              <w:szCs w:val="24"/>
            </w:rPr>
            <w:t xml:space="preserve"> </w:t>
          </w:r>
        </w:p>
      </w:docPartBody>
    </w:docPart>
    <w:docPart>
      <w:docPartPr>
        <w:name w:val="5F820D4D97AF418B90E715C40755301D"/>
        <w:category>
          <w:name w:val="General"/>
          <w:gallery w:val="placeholder"/>
        </w:category>
        <w:types>
          <w:type w:val="bbPlcHdr"/>
        </w:types>
        <w:behaviors>
          <w:behavior w:val="content"/>
        </w:behaviors>
        <w:guid w:val="{3BE316B9-2FEA-4033-81E9-73CA97F3FE20}"/>
      </w:docPartPr>
      <w:docPartBody>
        <w:p w:rsidR="00000000" w:rsidRDefault="001E6A42"/>
      </w:docPartBody>
    </w:docPart>
    <w:docPart>
      <w:docPartPr>
        <w:name w:val="AE1074BEDE6A4A45B854F11A5E25CCC1"/>
        <w:category>
          <w:name w:val="General"/>
          <w:gallery w:val="placeholder"/>
        </w:category>
        <w:types>
          <w:type w:val="bbPlcHdr"/>
        </w:types>
        <w:behaviors>
          <w:behavior w:val="content"/>
        </w:behaviors>
        <w:guid w:val="{D52CFA62-B7E5-41CA-BCA0-4F93DD9E2A8F}"/>
      </w:docPartPr>
      <w:docPartBody>
        <w:p w:rsidR="00000000" w:rsidRDefault="001E6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A4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2BF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B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2BFF"/>
    <w:rPr>
      <w:rFonts w:ascii="Times New Roman" w:hAnsi="Times New Roman"/>
      <w:sz w:val="24"/>
    </w:rPr>
  </w:style>
  <w:style w:type="paragraph" w:customStyle="1" w:styleId="487D89B4F8B34DB4967D41FE18F7F88D9">
    <w:name w:val="487D89B4F8B34DB4967D41FE18F7F88D9"/>
    <w:rsid w:val="00A12BFF"/>
    <w:rPr>
      <w:rFonts w:ascii="Times New Roman" w:hAnsi="Times New Roman"/>
      <w:sz w:val="24"/>
    </w:rPr>
  </w:style>
  <w:style w:type="paragraph" w:customStyle="1" w:styleId="AE2570ED5D764CD7AF9686706F550F4622">
    <w:name w:val="AE2570ED5D764CD7AF9686706F550F4622"/>
    <w:rsid w:val="00A12BFF"/>
    <w:pPr>
      <w:tabs>
        <w:tab w:val="center" w:pos="4680"/>
        <w:tab w:val="right" w:pos="9360"/>
      </w:tabs>
      <w:spacing w:after="0" w:line="240" w:lineRule="auto"/>
    </w:pPr>
    <w:rPr>
      <w:rFonts w:ascii="Times New Roman" w:hAnsi="Times New Roman"/>
      <w:sz w:val="24"/>
    </w:rPr>
  </w:style>
  <w:style w:type="paragraph" w:customStyle="1" w:styleId="BFCAD21A039143AC81B6CF793C2CBC9E">
    <w:name w:val="BFCAD21A039143AC81B6CF793C2CBC9E"/>
    <w:rsid w:val="00A12BFF"/>
    <w:pPr>
      <w:spacing w:after="160" w:line="259" w:lineRule="auto"/>
    </w:pPr>
  </w:style>
  <w:style w:type="paragraph" w:customStyle="1" w:styleId="B22AC335BE12405AB815ECCD53280E16">
    <w:name w:val="B22AC335BE12405AB815ECCD53280E16"/>
    <w:rsid w:val="00A12B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2B3515-160E-41E1-AD62-FB6F2F8B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319</Words>
  <Characters>1819</Characters>
  <Application>Microsoft Office Word</Application>
  <DocSecurity>0</DocSecurity>
  <Lines>15</Lines>
  <Paragraphs>4</Paragraphs>
  <ScaleCrop>false</ScaleCrop>
  <Company>Texas Legislative Council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2019-03-09T00:27:00Z</cp:lastPrinted>
  <dcterms:created xsi:type="dcterms:W3CDTF">2015-05-29T14:24:00Z</dcterms:created>
  <dcterms:modified xsi:type="dcterms:W3CDTF">2019-03-09T00:28:00Z</dcterms:modified>
</cp:coreProperties>
</file>

<file path=docProps/custom.xml><?xml version="1.0" encoding="utf-8"?>
<op:Properties xmlns:vt="http://schemas.openxmlformats.org/officeDocument/2006/docPropsVTypes" xmlns:op="http://schemas.openxmlformats.org/officeDocument/2006/custom-properties"/>
</file>