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F27" w:rsidRDefault="00087F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68EE750539047E3929D3E9D4FE850E6"/>
          </w:placeholder>
        </w:sdtPr>
        <w:sdtContent>
          <w:r w:rsidRPr="005C2A78">
            <w:rPr>
              <w:rFonts w:cs="Times New Roman"/>
              <w:b/>
              <w:szCs w:val="24"/>
              <w:u w:val="single"/>
            </w:rPr>
            <w:t>BILL ANALYSIS</w:t>
          </w:r>
        </w:sdtContent>
      </w:sdt>
    </w:p>
    <w:p w:rsidR="00087F27" w:rsidRPr="00585C31" w:rsidRDefault="00087F27" w:rsidP="000F1DF9">
      <w:pPr>
        <w:spacing w:after="0" w:line="240" w:lineRule="auto"/>
        <w:rPr>
          <w:rFonts w:cs="Times New Roman"/>
          <w:szCs w:val="24"/>
        </w:rPr>
      </w:pPr>
    </w:p>
    <w:p w:rsidR="00087F27" w:rsidRPr="00585C31" w:rsidRDefault="00087F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7F27" w:rsidTr="000F1DF9">
        <w:tc>
          <w:tcPr>
            <w:tcW w:w="2718" w:type="dxa"/>
          </w:tcPr>
          <w:p w:rsidR="00087F27" w:rsidRPr="005C2A78" w:rsidRDefault="00087F27" w:rsidP="006D756B">
            <w:pPr>
              <w:rPr>
                <w:rFonts w:cs="Times New Roman"/>
                <w:szCs w:val="24"/>
              </w:rPr>
            </w:pPr>
            <w:sdt>
              <w:sdtPr>
                <w:rPr>
                  <w:rFonts w:cs="Times New Roman"/>
                  <w:szCs w:val="24"/>
                </w:rPr>
                <w:alias w:val="Agency Title"/>
                <w:tag w:val="AgencyTitleContentControl"/>
                <w:id w:val="1920747753"/>
                <w:lock w:val="sdtContentLocked"/>
                <w:placeholder>
                  <w:docPart w:val="F1B7ECBE5FDA44C183C643FC2E0E0E93"/>
                </w:placeholder>
              </w:sdtPr>
              <w:sdtEndPr>
                <w:rPr>
                  <w:rFonts w:cstheme="minorBidi"/>
                  <w:szCs w:val="22"/>
                </w:rPr>
              </w:sdtEndPr>
              <w:sdtContent>
                <w:r>
                  <w:rPr>
                    <w:rFonts w:cs="Times New Roman"/>
                    <w:szCs w:val="24"/>
                  </w:rPr>
                  <w:t>Senate Research Center</w:t>
                </w:r>
              </w:sdtContent>
            </w:sdt>
          </w:p>
        </w:tc>
        <w:tc>
          <w:tcPr>
            <w:tcW w:w="6858" w:type="dxa"/>
          </w:tcPr>
          <w:p w:rsidR="00087F27" w:rsidRPr="00FF6471" w:rsidRDefault="00087F27" w:rsidP="000F1DF9">
            <w:pPr>
              <w:jc w:val="right"/>
              <w:rPr>
                <w:rFonts w:cs="Times New Roman"/>
                <w:szCs w:val="24"/>
              </w:rPr>
            </w:pPr>
            <w:sdt>
              <w:sdtPr>
                <w:rPr>
                  <w:rFonts w:cs="Times New Roman"/>
                  <w:szCs w:val="24"/>
                </w:rPr>
                <w:alias w:val="Bill Number"/>
                <w:tag w:val="BillNumberOne"/>
                <w:id w:val="-410784069"/>
                <w:lock w:val="sdtContentLocked"/>
                <w:placeholder>
                  <w:docPart w:val="F23E056CC2614B4381BB0A34B5907595"/>
                </w:placeholder>
              </w:sdtPr>
              <w:sdtContent>
                <w:r>
                  <w:rPr>
                    <w:rFonts w:cs="Times New Roman"/>
                    <w:szCs w:val="24"/>
                  </w:rPr>
                  <w:t>S.B. 1016</w:t>
                </w:r>
              </w:sdtContent>
            </w:sdt>
          </w:p>
        </w:tc>
      </w:tr>
      <w:tr w:rsidR="00087F27" w:rsidTr="000F1DF9">
        <w:sdt>
          <w:sdtPr>
            <w:rPr>
              <w:rFonts w:cs="Times New Roman"/>
              <w:szCs w:val="24"/>
            </w:rPr>
            <w:alias w:val="TLCNumber"/>
            <w:tag w:val="TLCNumber"/>
            <w:id w:val="-542600604"/>
            <w:lock w:val="sdtLocked"/>
            <w:placeholder>
              <w:docPart w:val="9DEDFA5843DA4786BCD50E0519E7849B"/>
            </w:placeholder>
          </w:sdtPr>
          <w:sdtContent>
            <w:tc>
              <w:tcPr>
                <w:tcW w:w="2718" w:type="dxa"/>
              </w:tcPr>
              <w:p w:rsidR="00087F27" w:rsidRPr="000F1DF9" w:rsidRDefault="00087F27" w:rsidP="00C65088">
                <w:pPr>
                  <w:rPr>
                    <w:rFonts w:cs="Times New Roman"/>
                    <w:szCs w:val="24"/>
                  </w:rPr>
                </w:pPr>
                <w:r>
                  <w:rPr>
                    <w:rFonts w:cs="Times New Roman"/>
                    <w:szCs w:val="24"/>
                  </w:rPr>
                  <w:t>86R9360 JES-F</w:t>
                </w:r>
              </w:p>
            </w:tc>
          </w:sdtContent>
        </w:sdt>
        <w:tc>
          <w:tcPr>
            <w:tcW w:w="6858" w:type="dxa"/>
          </w:tcPr>
          <w:p w:rsidR="00087F27" w:rsidRPr="005C2A78" w:rsidRDefault="00087F27" w:rsidP="006D756B">
            <w:pPr>
              <w:jc w:val="right"/>
              <w:rPr>
                <w:rFonts w:cs="Times New Roman"/>
                <w:szCs w:val="24"/>
              </w:rPr>
            </w:pPr>
            <w:sdt>
              <w:sdtPr>
                <w:rPr>
                  <w:rFonts w:cs="Times New Roman"/>
                  <w:szCs w:val="24"/>
                </w:rPr>
                <w:alias w:val="Author Label"/>
                <w:tag w:val="By"/>
                <w:id w:val="72399597"/>
                <w:lock w:val="sdtLocked"/>
                <w:placeholder>
                  <w:docPart w:val="A8F513CE962C4EAC98ED681A5870E2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9CC2D9F1784ADEA3F72BB6EF49B571"/>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9A5C69BD795F482C9D4BCB3B3D32164C"/>
                </w:placeholder>
                <w:showingPlcHdr/>
              </w:sdtPr>
              <w:sdtContent/>
            </w:sdt>
          </w:p>
        </w:tc>
      </w:tr>
      <w:tr w:rsidR="00087F27" w:rsidTr="000F1DF9">
        <w:tc>
          <w:tcPr>
            <w:tcW w:w="2718" w:type="dxa"/>
          </w:tcPr>
          <w:p w:rsidR="00087F27" w:rsidRPr="00BC7495" w:rsidRDefault="00087F27" w:rsidP="000F1DF9">
            <w:pPr>
              <w:rPr>
                <w:rFonts w:cs="Times New Roman"/>
                <w:szCs w:val="24"/>
              </w:rPr>
            </w:pPr>
          </w:p>
        </w:tc>
        <w:sdt>
          <w:sdtPr>
            <w:rPr>
              <w:rFonts w:cs="Times New Roman"/>
              <w:szCs w:val="24"/>
            </w:rPr>
            <w:alias w:val="Committee"/>
            <w:tag w:val="Committee"/>
            <w:id w:val="1914272295"/>
            <w:lock w:val="sdtContentLocked"/>
            <w:placeholder>
              <w:docPart w:val="B0BF66EA5E814426B2A1CCE6B45E4D44"/>
            </w:placeholder>
          </w:sdtPr>
          <w:sdtContent>
            <w:tc>
              <w:tcPr>
                <w:tcW w:w="6858" w:type="dxa"/>
              </w:tcPr>
              <w:p w:rsidR="00087F27" w:rsidRPr="00FF6471" w:rsidRDefault="00087F27" w:rsidP="000F1DF9">
                <w:pPr>
                  <w:jc w:val="right"/>
                  <w:rPr>
                    <w:rFonts w:cs="Times New Roman"/>
                    <w:szCs w:val="24"/>
                  </w:rPr>
                </w:pPr>
                <w:r>
                  <w:rPr>
                    <w:rFonts w:cs="Times New Roman"/>
                    <w:szCs w:val="24"/>
                  </w:rPr>
                  <w:t>Education</w:t>
                </w:r>
              </w:p>
            </w:tc>
          </w:sdtContent>
        </w:sdt>
      </w:tr>
      <w:tr w:rsidR="00087F27" w:rsidTr="000F1DF9">
        <w:tc>
          <w:tcPr>
            <w:tcW w:w="2718" w:type="dxa"/>
          </w:tcPr>
          <w:p w:rsidR="00087F27" w:rsidRPr="00BC7495" w:rsidRDefault="00087F27" w:rsidP="000F1DF9">
            <w:pPr>
              <w:rPr>
                <w:rFonts w:cs="Times New Roman"/>
                <w:szCs w:val="24"/>
              </w:rPr>
            </w:pPr>
          </w:p>
        </w:tc>
        <w:sdt>
          <w:sdtPr>
            <w:rPr>
              <w:rFonts w:cs="Times New Roman"/>
              <w:szCs w:val="24"/>
            </w:rPr>
            <w:alias w:val="Date"/>
            <w:tag w:val="DateContentControl"/>
            <w:id w:val="1178081906"/>
            <w:lock w:val="sdtLocked"/>
            <w:placeholder>
              <w:docPart w:val="4CE53C9F843946B89DF6BF7F9A32F8A0"/>
            </w:placeholder>
            <w:date w:fullDate="2019-04-18T00:00:00Z">
              <w:dateFormat w:val="M/d/yyyy"/>
              <w:lid w:val="en-US"/>
              <w:storeMappedDataAs w:val="dateTime"/>
              <w:calendar w:val="gregorian"/>
            </w:date>
          </w:sdtPr>
          <w:sdtContent>
            <w:tc>
              <w:tcPr>
                <w:tcW w:w="6858" w:type="dxa"/>
              </w:tcPr>
              <w:p w:rsidR="00087F27" w:rsidRPr="00FF6471" w:rsidRDefault="00087F27" w:rsidP="008A7F2B">
                <w:pPr>
                  <w:jc w:val="right"/>
                  <w:rPr>
                    <w:rFonts w:cs="Times New Roman"/>
                    <w:szCs w:val="24"/>
                  </w:rPr>
                </w:pPr>
                <w:r>
                  <w:rPr>
                    <w:rFonts w:cs="Times New Roman"/>
                    <w:szCs w:val="24"/>
                  </w:rPr>
                  <w:t>4/18/2019</w:t>
                </w:r>
              </w:p>
            </w:tc>
          </w:sdtContent>
        </w:sdt>
      </w:tr>
      <w:tr w:rsidR="00087F27" w:rsidTr="000F1DF9">
        <w:tc>
          <w:tcPr>
            <w:tcW w:w="2718" w:type="dxa"/>
          </w:tcPr>
          <w:p w:rsidR="00087F27" w:rsidRPr="00BC7495" w:rsidRDefault="00087F27" w:rsidP="000F1DF9">
            <w:pPr>
              <w:rPr>
                <w:rFonts w:cs="Times New Roman"/>
                <w:szCs w:val="24"/>
              </w:rPr>
            </w:pPr>
          </w:p>
        </w:tc>
        <w:sdt>
          <w:sdtPr>
            <w:rPr>
              <w:rFonts w:cs="Times New Roman"/>
              <w:szCs w:val="24"/>
            </w:rPr>
            <w:alias w:val="BA Version"/>
            <w:tag w:val="BAVersion"/>
            <w:id w:val="-1685590809"/>
            <w:lock w:val="sdtContentLocked"/>
            <w:placeholder>
              <w:docPart w:val="E5F21AA6A8024598999A463F3C766AC1"/>
            </w:placeholder>
          </w:sdtPr>
          <w:sdtContent>
            <w:tc>
              <w:tcPr>
                <w:tcW w:w="6858" w:type="dxa"/>
              </w:tcPr>
              <w:p w:rsidR="00087F27" w:rsidRPr="00FF6471" w:rsidRDefault="00087F27" w:rsidP="000F1DF9">
                <w:pPr>
                  <w:jc w:val="right"/>
                  <w:rPr>
                    <w:rFonts w:cs="Times New Roman"/>
                    <w:szCs w:val="24"/>
                  </w:rPr>
                </w:pPr>
                <w:r>
                  <w:rPr>
                    <w:rFonts w:cs="Times New Roman"/>
                    <w:szCs w:val="24"/>
                  </w:rPr>
                  <w:t>As Filed</w:t>
                </w:r>
              </w:p>
            </w:tc>
          </w:sdtContent>
        </w:sdt>
      </w:tr>
    </w:tbl>
    <w:p w:rsidR="00087F27" w:rsidRPr="00FF6471" w:rsidRDefault="00087F27" w:rsidP="000F1DF9">
      <w:pPr>
        <w:spacing w:after="0" w:line="240" w:lineRule="auto"/>
        <w:rPr>
          <w:rFonts w:cs="Times New Roman"/>
          <w:szCs w:val="24"/>
        </w:rPr>
      </w:pPr>
    </w:p>
    <w:p w:rsidR="00087F27" w:rsidRPr="00FF6471" w:rsidRDefault="00087F27" w:rsidP="000F1DF9">
      <w:pPr>
        <w:spacing w:after="0" w:line="240" w:lineRule="auto"/>
        <w:rPr>
          <w:rFonts w:cs="Times New Roman"/>
          <w:szCs w:val="24"/>
        </w:rPr>
      </w:pPr>
    </w:p>
    <w:p w:rsidR="00087F27" w:rsidRPr="00FF6471" w:rsidRDefault="00087F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7E6166F12045C8A8BA74C726E9EDF8"/>
        </w:placeholder>
      </w:sdtPr>
      <w:sdtContent>
        <w:p w:rsidR="00087F27" w:rsidRDefault="00087F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0BD266A24A1441AA0DFC2883E016875"/>
        </w:placeholder>
      </w:sdtPr>
      <w:sdtContent>
        <w:p w:rsidR="00087F27" w:rsidRDefault="00087F27" w:rsidP="00087F27">
          <w:pPr>
            <w:pStyle w:val="NormalWeb"/>
            <w:spacing w:before="0" w:beforeAutospacing="0" w:after="0" w:afterAutospacing="0"/>
            <w:jc w:val="both"/>
            <w:divId w:val="707410507"/>
            <w:rPr>
              <w:rFonts w:eastAsia="Times New Roman"/>
              <w:bCs/>
            </w:rPr>
          </w:pPr>
        </w:p>
        <w:p w:rsidR="00087F27" w:rsidRPr="000F415F" w:rsidRDefault="00087F27" w:rsidP="00087F27">
          <w:pPr>
            <w:pStyle w:val="NormalWeb"/>
            <w:spacing w:before="0" w:beforeAutospacing="0" w:after="0" w:afterAutospacing="0"/>
            <w:jc w:val="both"/>
            <w:divId w:val="707410507"/>
          </w:pPr>
          <w:r w:rsidRPr="000F415F">
            <w:t xml:space="preserve">Current law requires the Texas Education Agency (TEA) to “periodically” conduct an audit of educator professional development requirements imposed by federal and state laws and rules, and by local school districts, in an effort to eliminate and consolidate conflicting or duplicative requirements. The impetus for the Professional Development </w:t>
          </w:r>
          <w:r>
            <w:t>Requirements Audit was for the S</w:t>
          </w:r>
          <w:r w:rsidRPr="000F415F">
            <w:t>tate to adopt practices similar to those used in other states (e.g.</w:t>
          </w:r>
          <w:r>
            <w:t>,</w:t>
          </w:r>
          <w:r w:rsidRPr="000F415F">
            <w:t xml:space="preserve"> Arizona and Georgia) to identify areas of strength and need related to educators’ professional learning, as well as to guide the planning, facilitation, implementation, and evaluation of professional learning in order to maximize its impact and investment. TEA conducted the audit onc</w:t>
          </w:r>
          <w:r>
            <w:t>e, issuing a report in November</w:t>
          </w:r>
          <w:r w:rsidRPr="000F415F">
            <w:t xml:space="preserve"> 2014. However, since that time, the state has continued to add a number of additional educator training requirements, including suicide prevention training, digital learning training, training regarding appropriate relationships/boundaries with students, and grief and trauma-informed practices training, among others.</w:t>
          </w:r>
        </w:p>
        <w:p w:rsidR="00087F27" w:rsidRPr="000F415F" w:rsidRDefault="00087F27" w:rsidP="00087F27">
          <w:pPr>
            <w:pStyle w:val="NormalWeb"/>
            <w:spacing w:before="0" w:beforeAutospacing="0" w:after="0" w:afterAutospacing="0"/>
            <w:jc w:val="both"/>
            <w:divId w:val="707410507"/>
          </w:pPr>
          <w:r w:rsidRPr="000F415F">
            <w:t> </w:t>
          </w:r>
        </w:p>
        <w:p w:rsidR="00087F27" w:rsidRPr="000F415F" w:rsidRDefault="00087F27" w:rsidP="00087F27">
          <w:pPr>
            <w:pStyle w:val="NormalWeb"/>
            <w:spacing w:before="0" w:beforeAutospacing="0" w:after="0" w:afterAutospacing="0"/>
            <w:jc w:val="both"/>
            <w:divId w:val="707410507"/>
          </w:pPr>
          <w:r w:rsidRPr="000F415F">
            <w:t>Additionally, this legislative session in particular, with the increased focus on school safety and mental health, there are a large number of educator training bills filed.</w:t>
          </w:r>
        </w:p>
        <w:p w:rsidR="00087F27" w:rsidRPr="000F415F" w:rsidRDefault="00087F27" w:rsidP="00087F27">
          <w:pPr>
            <w:pStyle w:val="NormalWeb"/>
            <w:spacing w:before="0" w:beforeAutospacing="0" w:after="0" w:afterAutospacing="0"/>
            <w:jc w:val="both"/>
            <w:divId w:val="707410507"/>
          </w:pPr>
          <w:r w:rsidRPr="000F415F">
            <w:t> </w:t>
          </w:r>
        </w:p>
        <w:p w:rsidR="00087F27" w:rsidRPr="000F415F" w:rsidRDefault="00087F27" w:rsidP="00087F27">
          <w:pPr>
            <w:pStyle w:val="NormalWeb"/>
            <w:spacing w:before="0" w:beforeAutospacing="0" w:after="0" w:afterAutospacing="0"/>
            <w:jc w:val="both"/>
            <w:divId w:val="707410507"/>
          </w:pPr>
          <w:r>
            <w:t>Given this dynamic, it i</w:t>
          </w:r>
          <w:r w:rsidRPr="000F415F">
            <w:t>s more important than ever that we have some sort of regular review process by TEA in which TEA conducts an inventory of educator training requirements in order to make any recommendations about ways to ensure that training is not duplicative, remains relevant, and does not become merely a compliance exercise because of limited time. </w:t>
          </w:r>
        </w:p>
        <w:p w:rsidR="00087F27" w:rsidRPr="000F415F" w:rsidRDefault="00087F27" w:rsidP="00087F27">
          <w:pPr>
            <w:pStyle w:val="NormalWeb"/>
            <w:spacing w:before="0" w:beforeAutospacing="0" w:after="0" w:afterAutospacing="0"/>
            <w:jc w:val="both"/>
            <w:divId w:val="707410507"/>
          </w:pPr>
          <w:r w:rsidRPr="000F415F">
            <w:t> </w:t>
          </w:r>
        </w:p>
        <w:p w:rsidR="00087F27" w:rsidRPr="000F415F" w:rsidRDefault="00087F27" w:rsidP="00087F27">
          <w:pPr>
            <w:pStyle w:val="NormalWeb"/>
            <w:spacing w:before="0" w:beforeAutospacing="0" w:after="0" w:afterAutospacing="0"/>
            <w:jc w:val="both"/>
            <w:divId w:val="707410507"/>
          </w:pPr>
          <w:r w:rsidRPr="000F415F">
            <w:t>Purpose:</w:t>
          </w:r>
        </w:p>
        <w:p w:rsidR="00087F27" w:rsidRPr="000F415F" w:rsidRDefault="00087F27" w:rsidP="00087F27">
          <w:pPr>
            <w:pStyle w:val="NormalWeb"/>
            <w:spacing w:before="0" w:beforeAutospacing="0" w:after="0" w:afterAutospacing="0"/>
            <w:jc w:val="both"/>
            <w:divId w:val="707410507"/>
          </w:pPr>
          <w:r w:rsidRPr="000F415F">
            <w:t> </w:t>
          </w:r>
        </w:p>
        <w:p w:rsidR="00087F27" w:rsidRPr="000F415F" w:rsidRDefault="00087F27" w:rsidP="00087F27">
          <w:pPr>
            <w:pStyle w:val="NormalWeb"/>
            <w:spacing w:before="0" w:beforeAutospacing="0" w:after="0" w:afterAutospacing="0"/>
            <w:jc w:val="both"/>
            <w:divId w:val="707410507"/>
          </w:pPr>
          <w:r w:rsidRPr="000F415F">
            <w:t>S.B. 1016 simply seeks to instate a review interval of “at least once every four years” to current law requiring TEA to conduct an audit of the professional development requirements applicable to educators in this state.  It also adds the terms “continuing education” and “training requirements” to the scope of the professional development requirements required to be audited. Finally, it adds language requiring TEA to consider stakeholder input on the value of maintaining existing topic-specific state-mandated training requirements; and for TEA to seek to eliminate unnecessary topic-specific training requirements.</w:t>
          </w:r>
        </w:p>
        <w:p w:rsidR="00087F27" w:rsidRPr="00D70925" w:rsidRDefault="00087F27" w:rsidP="00087F27">
          <w:pPr>
            <w:spacing w:after="0" w:line="240" w:lineRule="auto"/>
            <w:jc w:val="both"/>
            <w:rPr>
              <w:rFonts w:eastAsia="Times New Roman" w:cs="Times New Roman"/>
              <w:bCs/>
              <w:szCs w:val="24"/>
            </w:rPr>
          </w:pPr>
        </w:p>
      </w:sdtContent>
    </w:sdt>
    <w:p w:rsidR="00087F27" w:rsidRDefault="00087F2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1016 </w:t>
      </w:r>
      <w:bookmarkStart w:id="1" w:name="AmendsCurrentLaw"/>
      <w:bookmarkEnd w:id="1"/>
      <w:r>
        <w:rPr>
          <w:rFonts w:cs="Times New Roman"/>
          <w:szCs w:val="24"/>
        </w:rPr>
        <w:t>amends current law relating to an audit by the Texas Education Agency of public school professional development training requirements.</w:t>
      </w:r>
    </w:p>
    <w:p w:rsidR="00087F27" w:rsidRPr="00C1432D" w:rsidRDefault="00087F27" w:rsidP="000F1DF9">
      <w:pPr>
        <w:spacing w:after="0" w:line="240" w:lineRule="auto"/>
        <w:jc w:val="both"/>
        <w:rPr>
          <w:rFonts w:eastAsia="Times New Roman" w:cs="Times New Roman"/>
          <w:szCs w:val="24"/>
        </w:rPr>
      </w:pPr>
    </w:p>
    <w:p w:rsidR="00087F27" w:rsidRPr="005C2A78" w:rsidRDefault="00087F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B556A40CAB4E7E868E017EC5AF8569"/>
          </w:placeholder>
        </w:sdtPr>
        <w:sdtContent>
          <w:r>
            <w:rPr>
              <w:rFonts w:eastAsia="Times New Roman" w:cs="Times New Roman"/>
              <w:b/>
              <w:szCs w:val="24"/>
              <w:u w:val="single"/>
            </w:rPr>
            <w:t>RULEMAKING AUTHORITY</w:t>
          </w:r>
        </w:sdtContent>
      </w:sdt>
    </w:p>
    <w:p w:rsidR="00087F27" w:rsidRPr="006529C4" w:rsidRDefault="00087F27" w:rsidP="00774EC7">
      <w:pPr>
        <w:spacing w:after="0" w:line="240" w:lineRule="auto"/>
        <w:jc w:val="both"/>
        <w:rPr>
          <w:rFonts w:cs="Times New Roman"/>
          <w:szCs w:val="24"/>
        </w:rPr>
      </w:pPr>
    </w:p>
    <w:p w:rsidR="00087F27" w:rsidRPr="006529C4" w:rsidRDefault="00087F2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87F27" w:rsidRPr="006529C4" w:rsidRDefault="00087F27" w:rsidP="00774EC7">
      <w:pPr>
        <w:spacing w:after="0" w:line="240" w:lineRule="auto"/>
        <w:jc w:val="both"/>
        <w:rPr>
          <w:rFonts w:cs="Times New Roman"/>
          <w:szCs w:val="24"/>
        </w:rPr>
      </w:pPr>
    </w:p>
    <w:p w:rsidR="00087F27" w:rsidRPr="005C2A78" w:rsidRDefault="00087F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CB67EE3BBD84F698BF331BA5FB9543B"/>
          </w:placeholder>
        </w:sdtPr>
        <w:sdtContent>
          <w:r>
            <w:rPr>
              <w:rFonts w:eastAsia="Times New Roman" w:cs="Times New Roman"/>
              <w:b/>
              <w:szCs w:val="24"/>
              <w:u w:val="single"/>
            </w:rPr>
            <w:t>SECTION BY SECTION ANALYSIS</w:t>
          </w:r>
        </w:sdtContent>
      </w:sdt>
    </w:p>
    <w:p w:rsidR="00087F27" w:rsidRPr="005C2A78" w:rsidRDefault="00087F27" w:rsidP="000F1DF9">
      <w:pPr>
        <w:spacing w:after="0" w:line="240" w:lineRule="auto"/>
        <w:jc w:val="both"/>
        <w:rPr>
          <w:rFonts w:eastAsia="Times New Roman" w:cs="Times New Roman"/>
          <w:szCs w:val="24"/>
        </w:rPr>
      </w:pPr>
    </w:p>
    <w:p w:rsidR="00087F27" w:rsidRDefault="00087F27" w:rsidP="00087F2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21.4513(a) and (b), Education Code, as follows: </w:t>
      </w:r>
    </w:p>
    <w:p w:rsidR="00087F27" w:rsidRDefault="00087F27" w:rsidP="00087F27">
      <w:pPr>
        <w:spacing w:after="0" w:line="240" w:lineRule="auto"/>
        <w:jc w:val="both"/>
        <w:rPr>
          <w:rFonts w:eastAsia="Times New Roman" w:cs="Times New Roman"/>
          <w:szCs w:val="24"/>
        </w:rPr>
      </w:pPr>
    </w:p>
    <w:p w:rsidR="00087F27" w:rsidRDefault="00087F27" w:rsidP="00087F27">
      <w:pPr>
        <w:spacing w:after="0" w:line="240" w:lineRule="auto"/>
        <w:ind w:left="720"/>
        <w:jc w:val="both"/>
        <w:rPr>
          <w:rFonts w:eastAsia="Times New Roman" w:cs="Times New Roman"/>
          <w:szCs w:val="24"/>
        </w:rPr>
      </w:pPr>
      <w:r>
        <w:rPr>
          <w:rFonts w:eastAsia="Times New Roman" w:cs="Times New Roman"/>
          <w:szCs w:val="24"/>
        </w:rPr>
        <w:t xml:space="preserve">(a) Requires </w:t>
      </w:r>
      <w:r w:rsidRPr="00C1432D">
        <w:rPr>
          <w:rFonts w:eastAsia="Times New Roman" w:cs="Times New Roman"/>
          <w:szCs w:val="24"/>
        </w:rPr>
        <w:t>the Texas Education Agency</w:t>
      </w:r>
      <w:r>
        <w:rPr>
          <w:rFonts w:eastAsia="Times New Roman" w:cs="Times New Roman"/>
          <w:szCs w:val="24"/>
        </w:rPr>
        <w:t xml:space="preserve"> (TEA), using only available funds and resources from public or private sources, to conduct an audit at least once every four years, rather than periodically, of the professional development requirements applicable to educators in this state and any other continuing education and training requirements, including state and federal requirements and requirements imposed by school districts.</w:t>
      </w:r>
    </w:p>
    <w:p w:rsidR="00087F27" w:rsidRDefault="00087F27" w:rsidP="00087F27">
      <w:pPr>
        <w:spacing w:after="0" w:line="240" w:lineRule="auto"/>
        <w:ind w:left="720"/>
        <w:jc w:val="both"/>
        <w:rPr>
          <w:rFonts w:eastAsia="Times New Roman" w:cs="Times New Roman"/>
          <w:szCs w:val="24"/>
        </w:rPr>
      </w:pPr>
    </w:p>
    <w:p w:rsidR="00087F27" w:rsidRDefault="00087F27" w:rsidP="00087F27">
      <w:pPr>
        <w:spacing w:after="0" w:line="240" w:lineRule="auto"/>
        <w:ind w:left="720"/>
        <w:jc w:val="both"/>
        <w:rPr>
          <w:rFonts w:eastAsia="Times New Roman" w:cs="Times New Roman"/>
          <w:szCs w:val="24"/>
        </w:rPr>
      </w:pPr>
      <w:r>
        <w:rPr>
          <w:rFonts w:eastAsia="Times New Roman" w:cs="Times New Roman"/>
          <w:szCs w:val="24"/>
        </w:rPr>
        <w:t>(b) Requires TEA, based on audit results and with input from stakeholders, to consider the value of maintaining existing state-mandated training requirements relating to specific topics and seek to eliminate any unnecessary topic-specific training requirements, eliminate any unnecessary topic-specific requirements, and consolidate any duplicative requirements through the following methods, as appropriate:</w:t>
      </w:r>
    </w:p>
    <w:p w:rsidR="00087F27" w:rsidRDefault="00087F27" w:rsidP="00087F27">
      <w:pPr>
        <w:spacing w:after="0" w:line="240" w:lineRule="auto"/>
        <w:ind w:left="720"/>
        <w:jc w:val="both"/>
        <w:rPr>
          <w:rFonts w:eastAsia="Times New Roman" w:cs="Times New Roman"/>
          <w:szCs w:val="24"/>
        </w:rPr>
      </w:pPr>
    </w:p>
    <w:p w:rsidR="00087F27" w:rsidRPr="005C2A78" w:rsidRDefault="00087F27" w:rsidP="00087F27">
      <w:pPr>
        <w:spacing w:after="0" w:line="240" w:lineRule="auto"/>
        <w:ind w:left="1440"/>
        <w:jc w:val="both"/>
        <w:rPr>
          <w:rFonts w:eastAsia="Times New Roman" w:cs="Times New Roman"/>
          <w:szCs w:val="24"/>
        </w:rPr>
      </w:pPr>
      <w:r>
        <w:rPr>
          <w:rFonts w:eastAsia="Times New Roman" w:cs="Times New Roman"/>
          <w:szCs w:val="24"/>
        </w:rPr>
        <w:t>(1)–(3) makes no changes to these subdivisions.</w:t>
      </w:r>
    </w:p>
    <w:p w:rsidR="00087F27" w:rsidRPr="005C2A78" w:rsidRDefault="00087F27" w:rsidP="00087F27">
      <w:pPr>
        <w:spacing w:after="0" w:line="240" w:lineRule="auto"/>
        <w:jc w:val="both"/>
        <w:rPr>
          <w:rFonts w:eastAsia="Times New Roman" w:cs="Times New Roman"/>
          <w:szCs w:val="24"/>
        </w:rPr>
      </w:pPr>
    </w:p>
    <w:p w:rsidR="00087F27" w:rsidRPr="005C2A78" w:rsidRDefault="00087F27" w:rsidP="00087F2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TEA, not later than December 31, 2020, to complete its initial audit of professional development training requirements required by Section 21.4513, Education Code, as amended by this Act. </w:t>
      </w:r>
    </w:p>
    <w:p w:rsidR="00087F27" w:rsidRPr="005C2A78" w:rsidRDefault="00087F27" w:rsidP="00087F27">
      <w:pPr>
        <w:spacing w:after="0" w:line="240" w:lineRule="auto"/>
        <w:jc w:val="both"/>
        <w:rPr>
          <w:rFonts w:eastAsia="Times New Roman" w:cs="Times New Roman"/>
          <w:szCs w:val="24"/>
        </w:rPr>
      </w:pPr>
    </w:p>
    <w:p w:rsidR="00087F27" w:rsidRPr="00C8671F" w:rsidRDefault="00087F27" w:rsidP="00087F2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087F2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143" w:rsidRDefault="00350143" w:rsidP="000F1DF9">
      <w:pPr>
        <w:spacing w:after="0" w:line="240" w:lineRule="auto"/>
      </w:pPr>
      <w:r>
        <w:separator/>
      </w:r>
    </w:p>
  </w:endnote>
  <w:endnote w:type="continuationSeparator" w:id="0">
    <w:p w:rsidR="00350143" w:rsidRDefault="003501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01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7F2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87F27">
                <w:rPr>
                  <w:sz w:val="20"/>
                  <w:szCs w:val="20"/>
                </w:rPr>
                <w:t>S.B. 1016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87F2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01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87F2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87F2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143" w:rsidRDefault="00350143" w:rsidP="000F1DF9">
      <w:pPr>
        <w:spacing w:after="0" w:line="240" w:lineRule="auto"/>
      </w:pPr>
      <w:r>
        <w:separator/>
      </w:r>
    </w:p>
  </w:footnote>
  <w:footnote w:type="continuationSeparator" w:id="0">
    <w:p w:rsidR="00350143" w:rsidRDefault="0035014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7F27"/>
    <w:rsid w:val="000E552E"/>
    <w:rsid w:val="000F1DF9"/>
    <w:rsid w:val="002355A9"/>
    <w:rsid w:val="00257C49"/>
    <w:rsid w:val="00305C27"/>
    <w:rsid w:val="00330BDA"/>
    <w:rsid w:val="0034346C"/>
    <w:rsid w:val="00350143"/>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11ACA"/>
  <w15:docId w15:val="{B6AF0D57-6C46-4261-88C3-097AB269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7F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1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6ABA" w:rsidP="00156AB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68EE750539047E3929D3E9D4FE850E6"/>
        <w:category>
          <w:name w:val="General"/>
          <w:gallery w:val="placeholder"/>
        </w:category>
        <w:types>
          <w:type w:val="bbPlcHdr"/>
        </w:types>
        <w:behaviors>
          <w:behavior w:val="content"/>
        </w:behaviors>
        <w:guid w:val="{164290AD-92E9-4435-962C-B809396FE8D4}"/>
      </w:docPartPr>
      <w:docPartBody>
        <w:p w:rsidR="00000000" w:rsidRDefault="00FF1192"/>
      </w:docPartBody>
    </w:docPart>
    <w:docPart>
      <w:docPartPr>
        <w:name w:val="F1B7ECBE5FDA44C183C643FC2E0E0E93"/>
        <w:category>
          <w:name w:val="General"/>
          <w:gallery w:val="placeholder"/>
        </w:category>
        <w:types>
          <w:type w:val="bbPlcHdr"/>
        </w:types>
        <w:behaviors>
          <w:behavior w:val="content"/>
        </w:behaviors>
        <w:guid w:val="{B6BAFE6C-FA9B-47E1-8936-9F8499248494}"/>
      </w:docPartPr>
      <w:docPartBody>
        <w:p w:rsidR="00000000" w:rsidRDefault="00FF1192"/>
      </w:docPartBody>
    </w:docPart>
    <w:docPart>
      <w:docPartPr>
        <w:name w:val="F23E056CC2614B4381BB0A34B5907595"/>
        <w:category>
          <w:name w:val="General"/>
          <w:gallery w:val="placeholder"/>
        </w:category>
        <w:types>
          <w:type w:val="bbPlcHdr"/>
        </w:types>
        <w:behaviors>
          <w:behavior w:val="content"/>
        </w:behaviors>
        <w:guid w:val="{231F72D1-14A7-4A23-87FC-27D392CF3B37}"/>
      </w:docPartPr>
      <w:docPartBody>
        <w:p w:rsidR="00000000" w:rsidRDefault="00FF1192"/>
      </w:docPartBody>
    </w:docPart>
    <w:docPart>
      <w:docPartPr>
        <w:name w:val="9DEDFA5843DA4786BCD50E0519E7849B"/>
        <w:category>
          <w:name w:val="General"/>
          <w:gallery w:val="placeholder"/>
        </w:category>
        <w:types>
          <w:type w:val="bbPlcHdr"/>
        </w:types>
        <w:behaviors>
          <w:behavior w:val="content"/>
        </w:behaviors>
        <w:guid w:val="{ACE76B55-BBE9-4F7F-A6E7-7D646C83B867}"/>
      </w:docPartPr>
      <w:docPartBody>
        <w:p w:rsidR="00000000" w:rsidRDefault="00FF1192"/>
      </w:docPartBody>
    </w:docPart>
    <w:docPart>
      <w:docPartPr>
        <w:name w:val="A8F513CE962C4EAC98ED681A5870E297"/>
        <w:category>
          <w:name w:val="General"/>
          <w:gallery w:val="placeholder"/>
        </w:category>
        <w:types>
          <w:type w:val="bbPlcHdr"/>
        </w:types>
        <w:behaviors>
          <w:behavior w:val="content"/>
        </w:behaviors>
        <w:guid w:val="{98CFAD76-9725-421A-936A-F10CBF4EB377}"/>
      </w:docPartPr>
      <w:docPartBody>
        <w:p w:rsidR="00000000" w:rsidRDefault="00FF1192"/>
      </w:docPartBody>
    </w:docPart>
    <w:docPart>
      <w:docPartPr>
        <w:name w:val="679CC2D9F1784ADEA3F72BB6EF49B571"/>
        <w:category>
          <w:name w:val="General"/>
          <w:gallery w:val="placeholder"/>
        </w:category>
        <w:types>
          <w:type w:val="bbPlcHdr"/>
        </w:types>
        <w:behaviors>
          <w:behavior w:val="content"/>
        </w:behaviors>
        <w:guid w:val="{AAD8A040-3079-4F80-AF23-FA99E1A1FEB1}"/>
      </w:docPartPr>
      <w:docPartBody>
        <w:p w:rsidR="00000000" w:rsidRDefault="00FF1192"/>
      </w:docPartBody>
    </w:docPart>
    <w:docPart>
      <w:docPartPr>
        <w:name w:val="9A5C69BD795F482C9D4BCB3B3D32164C"/>
        <w:category>
          <w:name w:val="General"/>
          <w:gallery w:val="placeholder"/>
        </w:category>
        <w:types>
          <w:type w:val="bbPlcHdr"/>
        </w:types>
        <w:behaviors>
          <w:behavior w:val="content"/>
        </w:behaviors>
        <w:guid w:val="{5E0EB8D3-1EF9-462B-B909-1A8D64A11EBE}"/>
      </w:docPartPr>
      <w:docPartBody>
        <w:p w:rsidR="00000000" w:rsidRDefault="00FF1192"/>
      </w:docPartBody>
    </w:docPart>
    <w:docPart>
      <w:docPartPr>
        <w:name w:val="B0BF66EA5E814426B2A1CCE6B45E4D44"/>
        <w:category>
          <w:name w:val="General"/>
          <w:gallery w:val="placeholder"/>
        </w:category>
        <w:types>
          <w:type w:val="bbPlcHdr"/>
        </w:types>
        <w:behaviors>
          <w:behavior w:val="content"/>
        </w:behaviors>
        <w:guid w:val="{B85BF4B0-5DDE-4E1A-90C9-09B81B1DC359}"/>
      </w:docPartPr>
      <w:docPartBody>
        <w:p w:rsidR="00000000" w:rsidRDefault="00FF1192"/>
      </w:docPartBody>
    </w:docPart>
    <w:docPart>
      <w:docPartPr>
        <w:name w:val="4CE53C9F843946B89DF6BF7F9A32F8A0"/>
        <w:category>
          <w:name w:val="General"/>
          <w:gallery w:val="placeholder"/>
        </w:category>
        <w:types>
          <w:type w:val="bbPlcHdr"/>
        </w:types>
        <w:behaviors>
          <w:behavior w:val="content"/>
        </w:behaviors>
        <w:guid w:val="{B29460D2-C0D3-477E-8338-DA332051BCF2}"/>
      </w:docPartPr>
      <w:docPartBody>
        <w:p w:rsidR="00000000" w:rsidRDefault="00156ABA" w:rsidP="00156ABA">
          <w:pPr>
            <w:pStyle w:val="4CE53C9F843946B89DF6BF7F9A32F8A0"/>
          </w:pPr>
          <w:r w:rsidRPr="00A30DD1">
            <w:rPr>
              <w:rStyle w:val="PlaceholderText"/>
            </w:rPr>
            <w:t>Click here to enter a date.</w:t>
          </w:r>
        </w:p>
      </w:docPartBody>
    </w:docPart>
    <w:docPart>
      <w:docPartPr>
        <w:name w:val="E5F21AA6A8024598999A463F3C766AC1"/>
        <w:category>
          <w:name w:val="General"/>
          <w:gallery w:val="placeholder"/>
        </w:category>
        <w:types>
          <w:type w:val="bbPlcHdr"/>
        </w:types>
        <w:behaviors>
          <w:behavior w:val="content"/>
        </w:behaviors>
        <w:guid w:val="{3CFF5020-794F-44F5-AD50-4FB198CCFC60}"/>
      </w:docPartPr>
      <w:docPartBody>
        <w:p w:rsidR="00000000" w:rsidRDefault="00FF1192"/>
      </w:docPartBody>
    </w:docPart>
    <w:docPart>
      <w:docPartPr>
        <w:name w:val="3D7E6166F12045C8A8BA74C726E9EDF8"/>
        <w:category>
          <w:name w:val="General"/>
          <w:gallery w:val="placeholder"/>
        </w:category>
        <w:types>
          <w:type w:val="bbPlcHdr"/>
        </w:types>
        <w:behaviors>
          <w:behavior w:val="content"/>
        </w:behaviors>
        <w:guid w:val="{6A95304A-73FD-4319-966B-4A3C26D44287}"/>
      </w:docPartPr>
      <w:docPartBody>
        <w:p w:rsidR="00000000" w:rsidRDefault="00FF1192"/>
      </w:docPartBody>
    </w:docPart>
    <w:docPart>
      <w:docPartPr>
        <w:name w:val="C0BD266A24A1441AA0DFC2883E016875"/>
        <w:category>
          <w:name w:val="General"/>
          <w:gallery w:val="placeholder"/>
        </w:category>
        <w:types>
          <w:type w:val="bbPlcHdr"/>
        </w:types>
        <w:behaviors>
          <w:behavior w:val="content"/>
        </w:behaviors>
        <w:guid w:val="{AF174F37-4EB9-46D2-B701-FDFA9D4BB3DA}"/>
      </w:docPartPr>
      <w:docPartBody>
        <w:p w:rsidR="00000000" w:rsidRDefault="00156ABA" w:rsidP="00156ABA">
          <w:pPr>
            <w:pStyle w:val="C0BD266A24A1441AA0DFC2883E016875"/>
          </w:pPr>
          <w:r>
            <w:rPr>
              <w:rFonts w:eastAsia="Times New Roman" w:cs="Times New Roman"/>
              <w:bCs/>
              <w:szCs w:val="24"/>
            </w:rPr>
            <w:t xml:space="preserve"> </w:t>
          </w:r>
        </w:p>
      </w:docPartBody>
    </w:docPart>
    <w:docPart>
      <w:docPartPr>
        <w:name w:val="D0B556A40CAB4E7E868E017EC5AF8569"/>
        <w:category>
          <w:name w:val="General"/>
          <w:gallery w:val="placeholder"/>
        </w:category>
        <w:types>
          <w:type w:val="bbPlcHdr"/>
        </w:types>
        <w:behaviors>
          <w:behavior w:val="content"/>
        </w:behaviors>
        <w:guid w:val="{4FECFF35-B026-47D6-845C-75574625F197}"/>
      </w:docPartPr>
      <w:docPartBody>
        <w:p w:rsidR="00000000" w:rsidRDefault="00FF1192"/>
      </w:docPartBody>
    </w:docPart>
    <w:docPart>
      <w:docPartPr>
        <w:name w:val="5CB67EE3BBD84F698BF331BA5FB9543B"/>
        <w:category>
          <w:name w:val="General"/>
          <w:gallery w:val="placeholder"/>
        </w:category>
        <w:types>
          <w:type w:val="bbPlcHdr"/>
        </w:types>
        <w:behaviors>
          <w:behavior w:val="content"/>
        </w:behaviors>
        <w:guid w:val="{8077FCAB-4946-47CE-A609-30CEB1190EC5}"/>
      </w:docPartPr>
      <w:docPartBody>
        <w:p w:rsidR="00000000" w:rsidRDefault="00FF11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6ABA"/>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F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A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56ABA"/>
    <w:rPr>
      <w:rFonts w:ascii="Times New Roman" w:hAnsi="Times New Roman"/>
      <w:sz w:val="24"/>
    </w:rPr>
  </w:style>
  <w:style w:type="paragraph" w:customStyle="1" w:styleId="487D89B4F8B34DB4967D41FE18F7F88D9">
    <w:name w:val="487D89B4F8B34DB4967D41FE18F7F88D9"/>
    <w:rsid w:val="00156ABA"/>
    <w:rPr>
      <w:rFonts w:ascii="Times New Roman" w:hAnsi="Times New Roman"/>
      <w:sz w:val="24"/>
    </w:rPr>
  </w:style>
  <w:style w:type="paragraph" w:customStyle="1" w:styleId="AE2570ED5D764CD7AF9686706F550F4622">
    <w:name w:val="AE2570ED5D764CD7AF9686706F550F4622"/>
    <w:rsid w:val="00156ABA"/>
    <w:pPr>
      <w:tabs>
        <w:tab w:val="center" w:pos="4680"/>
        <w:tab w:val="right" w:pos="9360"/>
      </w:tabs>
      <w:spacing w:after="0" w:line="240" w:lineRule="auto"/>
    </w:pPr>
    <w:rPr>
      <w:rFonts w:ascii="Times New Roman" w:hAnsi="Times New Roman"/>
      <w:sz w:val="24"/>
    </w:rPr>
  </w:style>
  <w:style w:type="paragraph" w:customStyle="1" w:styleId="4CE53C9F843946B89DF6BF7F9A32F8A0">
    <w:name w:val="4CE53C9F843946B89DF6BF7F9A32F8A0"/>
    <w:rsid w:val="00156ABA"/>
    <w:pPr>
      <w:spacing w:after="160" w:line="259" w:lineRule="auto"/>
    </w:pPr>
  </w:style>
  <w:style w:type="paragraph" w:customStyle="1" w:styleId="C0BD266A24A1441AA0DFC2883E016875">
    <w:name w:val="C0BD266A24A1441AA0DFC2883E016875"/>
    <w:rsid w:val="00156A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B01A70C-6785-42C5-94E6-A2D6EBB4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594</Words>
  <Characters>3392</Characters>
  <Application>Microsoft Office Word</Application>
  <DocSecurity>0</DocSecurity>
  <Lines>28</Lines>
  <Paragraphs>7</Paragraphs>
  <ScaleCrop>false</ScaleCrop>
  <Company>Texas Legislative Council</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2019-04-18T16:03:00Z</cp:lastPrinted>
  <dcterms:created xsi:type="dcterms:W3CDTF">2015-05-29T14:24:00Z</dcterms:created>
  <dcterms:modified xsi:type="dcterms:W3CDTF">2019-04-18T16:03:00Z</dcterms:modified>
</cp:coreProperties>
</file>

<file path=docProps/custom.xml><?xml version="1.0" encoding="utf-8"?>
<op:Properties xmlns:vt="http://schemas.openxmlformats.org/officeDocument/2006/docPropsVTypes" xmlns:op="http://schemas.openxmlformats.org/officeDocument/2006/custom-properties"/>
</file>