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26" w:rsidRDefault="00092D2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9442A8122A14ED8B93C4121A380ED1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92D26" w:rsidRPr="00585C31" w:rsidRDefault="00092D26" w:rsidP="000F1DF9">
      <w:pPr>
        <w:spacing w:after="0" w:line="240" w:lineRule="auto"/>
        <w:rPr>
          <w:rFonts w:cs="Times New Roman"/>
          <w:szCs w:val="24"/>
        </w:rPr>
      </w:pPr>
    </w:p>
    <w:p w:rsidR="00092D26" w:rsidRPr="00585C31" w:rsidRDefault="00092D2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92D26" w:rsidTr="000F1DF9">
        <w:tc>
          <w:tcPr>
            <w:tcW w:w="2718" w:type="dxa"/>
          </w:tcPr>
          <w:p w:rsidR="00092D26" w:rsidRPr="005C2A78" w:rsidRDefault="00092D2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605785C00AD4D5BA75FE13FF380207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92D26" w:rsidRPr="00FF6471" w:rsidRDefault="00092D2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DA36F52615040CEAD9FAED229E5EEB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1026</w:t>
                </w:r>
              </w:sdtContent>
            </w:sdt>
          </w:p>
        </w:tc>
      </w:tr>
      <w:tr w:rsidR="00092D2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9C3CEEFDD3F49BC9B3133C7FD2B4B87"/>
            </w:placeholder>
          </w:sdtPr>
          <w:sdtContent>
            <w:tc>
              <w:tcPr>
                <w:tcW w:w="2718" w:type="dxa"/>
              </w:tcPr>
              <w:p w:rsidR="00092D26" w:rsidRPr="000F1DF9" w:rsidRDefault="00092D2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86R2757 ADM-F</w:t>
                </w:r>
              </w:p>
            </w:tc>
          </w:sdtContent>
        </w:sdt>
        <w:tc>
          <w:tcPr>
            <w:tcW w:w="6858" w:type="dxa"/>
          </w:tcPr>
          <w:p w:rsidR="00092D26" w:rsidRPr="005C2A78" w:rsidRDefault="00092D2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96DD47BA2A740B880ECA0D5A1AFC3C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74B8A6A4FB043B19FE81A12EB698D1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B343E9B768842F2BCB663D5D8EA56D4"/>
                </w:placeholder>
                <w:showingPlcHdr/>
              </w:sdtPr>
              <w:sdtContent/>
            </w:sdt>
          </w:p>
        </w:tc>
      </w:tr>
      <w:tr w:rsidR="00092D26" w:rsidTr="000F1DF9">
        <w:tc>
          <w:tcPr>
            <w:tcW w:w="2718" w:type="dxa"/>
          </w:tcPr>
          <w:p w:rsidR="00092D26" w:rsidRPr="00BC7495" w:rsidRDefault="00092D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0C59C59D0E144079E4670BDE52A3DF7"/>
            </w:placeholder>
          </w:sdtPr>
          <w:sdtContent>
            <w:tc>
              <w:tcPr>
                <w:tcW w:w="6858" w:type="dxa"/>
              </w:tcPr>
              <w:p w:rsidR="00092D26" w:rsidRPr="00FF6471" w:rsidRDefault="00092D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Property Tax</w:t>
                </w:r>
              </w:p>
            </w:tc>
          </w:sdtContent>
        </w:sdt>
      </w:tr>
      <w:tr w:rsidR="00092D26" w:rsidTr="000F1DF9">
        <w:tc>
          <w:tcPr>
            <w:tcW w:w="2718" w:type="dxa"/>
          </w:tcPr>
          <w:p w:rsidR="00092D26" w:rsidRPr="00BC7495" w:rsidRDefault="00092D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4D392C7537D41A1867E07014F2C9C23"/>
            </w:placeholder>
            <w:date w:fullDate="2019-03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92D26" w:rsidRPr="00FF6471" w:rsidRDefault="00092D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3/31/2019</w:t>
                </w:r>
              </w:p>
            </w:tc>
          </w:sdtContent>
        </w:sdt>
      </w:tr>
      <w:tr w:rsidR="00092D26" w:rsidTr="000F1DF9">
        <w:tc>
          <w:tcPr>
            <w:tcW w:w="2718" w:type="dxa"/>
          </w:tcPr>
          <w:p w:rsidR="00092D26" w:rsidRPr="00BC7495" w:rsidRDefault="00092D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579D8DD2681465C8E3A5D7556215CAB"/>
            </w:placeholder>
          </w:sdtPr>
          <w:sdtContent>
            <w:tc>
              <w:tcPr>
                <w:tcW w:w="6858" w:type="dxa"/>
              </w:tcPr>
              <w:p w:rsidR="00092D26" w:rsidRPr="00FF6471" w:rsidRDefault="00092D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92D26" w:rsidRPr="00FF6471" w:rsidRDefault="00092D26" w:rsidP="000F1DF9">
      <w:pPr>
        <w:spacing w:after="0" w:line="240" w:lineRule="auto"/>
        <w:rPr>
          <w:rFonts w:cs="Times New Roman"/>
          <w:szCs w:val="24"/>
        </w:rPr>
      </w:pPr>
    </w:p>
    <w:p w:rsidR="00092D26" w:rsidRPr="00FF6471" w:rsidRDefault="00092D26" w:rsidP="000F1DF9">
      <w:pPr>
        <w:spacing w:after="0" w:line="240" w:lineRule="auto"/>
        <w:rPr>
          <w:rFonts w:cs="Times New Roman"/>
          <w:szCs w:val="24"/>
        </w:rPr>
      </w:pPr>
    </w:p>
    <w:p w:rsidR="00092D26" w:rsidRPr="00FF6471" w:rsidRDefault="00092D2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AF9CB8F25DF4956916AED002DCBAC81"/>
        </w:placeholder>
      </w:sdtPr>
      <w:sdtContent>
        <w:p w:rsidR="00092D26" w:rsidRDefault="00092D2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p w:rsidR="00092D26" w:rsidRDefault="00092D26" w:rsidP="00092D26">
      <w:pPr>
        <w:pStyle w:val="NoSpacing"/>
        <w:divId w:val="58140200"/>
        <w:rPr>
          <w:rFonts w:eastAsia="Times New Roman"/>
        </w:rPr>
      </w:pPr>
    </w:p>
    <w:sdt>
      <w:sdtPr>
        <w:rPr>
          <w:rFonts w:eastAsia="Times New Roman"/>
        </w:rPr>
        <w:alias w:val="Background and Purpose"/>
        <w:tag w:val="BackgroundandPurposeContentControl"/>
        <w:id w:val="-1903514545"/>
        <w:lock w:val="sdtContentLocked"/>
        <w:placeholder>
          <w:docPart w:val="D07DAE1D4F5D478C99298EF724B838B5"/>
        </w:placeholder>
      </w:sdtPr>
      <w:sdtContent>
        <w:p w:rsidR="00092D26" w:rsidRDefault="00092D26" w:rsidP="00092D26">
          <w:pPr>
            <w:pStyle w:val="NoSpacing"/>
            <w:jc w:val="both"/>
            <w:divId w:val="58140200"/>
            <w:rPr>
              <w:color w:val="000000"/>
            </w:rPr>
          </w:pPr>
          <w:r w:rsidRPr="00092D26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092D2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92D26">
            <w:rPr>
              <w:color w:val="000000"/>
            </w:rPr>
            <w:t xml:space="preserve"> 1026 requires that all elections related to the approval of the issuance of bonds or other debt be held on the November uniform election date, except </w:t>
          </w:r>
          <w:r>
            <w:rPr>
              <w:color w:val="000000"/>
            </w:rPr>
            <w:t>for certain emergency elections.</w:t>
          </w:r>
        </w:p>
        <w:p w:rsidR="00092D26" w:rsidRPr="00092D26" w:rsidRDefault="00092D26" w:rsidP="00092D26">
          <w:pPr>
            <w:pStyle w:val="NoSpacing"/>
            <w:jc w:val="both"/>
            <w:divId w:val="58140200"/>
            <w:rPr>
              <w:rFonts w:eastAsia="Times New Roman"/>
            </w:rPr>
          </w:pPr>
        </w:p>
        <w:p w:rsidR="00092D26" w:rsidRDefault="00092D26" w:rsidP="00092D26">
          <w:pPr>
            <w:pStyle w:val="NoSpacing"/>
            <w:jc w:val="both"/>
            <w:divId w:val="58140200"/>
            <w:rPr>
              <w:color w:val="000000"/>
            </w:rPr>
          </w:pPr>
          <w:r w:rsidRPr="00092D26">
            <w:rPr>
              <w:color w:val="000000"/>
            </w:rPr>
            <w:t xml:space="preserve">Currently, bond elections are being held on random dates </w:t>
          </w:r>
          <w:r>
            <w:rPr>
              <w:color w:val="000000"/>
            </w:rPr>
            <w:t>throughout</w:t>
          </w:r>
          <w:r w:rsidRPr="00092D26">
            <w:rPr>
              <w:color w:val="000000"/>
            </w:rPr>
            <w:t xml:space="preserve"> the year. With dates in May, June, a</w:t>
          </w:r>
          <w:r>
            <w:rPr>
              <w:color w:val="000000"/>
            </w:rPr>
            <w:t>nd July having turnouts under five percent, and some as low as one percent, it is time to end the "</w:t>
          </w:r>
          <w:r w:rsidRPr="00092D26">
            <w:rPr>
              <w:color w:val="000000"/>
            </w:rPr>
            <w:t>dog days of summer" elections.</w:t>
          </w:r>
        </w:p>
        <w:p w:rsidR="00092D26" w:rsidRPr="00092D26" w:rsidRDefault="00092D26" w:rsidP="00092D26">
          <w:pPr>
            <w:pStyle w:val="NoSpacing"/>
            <w:jc w:val="both"/>
            <w:divId w:val="58140200"/>
            <w:rPr>
              <w:color w:val="000000"/>
            </w:rPr>
          </w:pPr>
        </w:p>
        <w:p w:rsidR="00092D26" w:rsidRDefault="00092D26" w:rsidP="00092D26">
          <w:pPr>
            <w:pStyle w:val="NoSpacing"/>
            <w:jc w:val="both"/>
            <w:divId w:val="58140200"/>
            <w:rPr>
              <w:color w:val="000000"/>
            </w:rPr>
          </w:pPr>
          <w:r w:rsidRPr="00092D26">
            <w:rPr>
              <w:color w:val="000000"/>
            </w:rPr>
            <w:t>Moving bond and other debt related to a unif</w:t>
          </w:r>
          <w:r>
            <w:rPr>
              <w:color w:val="000000"/>
            </w:rPr>
            <w:t>orm election date will e</w:t>
          </w:r>
          <w:r w:rsidRPr="00092D26">
            <w:rPr>
              <w:color w:val="000000"/>
            </w:rPr>
            <w:t>nsure higher turnouts for these election and mor</w:t>
          </w:r>
          <w:r>
            <w:rPr>
              <w:color w:val="000000"/>
            </w:rPr>
            <w:t>e local control from the voters.</w:t>
          </w:r>
        </w:p>
        <w:p w:rsidR="00092D26" w:rsidRPr="00092D26" w:rsidRDefault="00092D26" w:rsidP="00092D26">
          <w:pPr>
            <w:pStyle w:val="NoSpacing"/>
            <w:jc w:val="both"/>
            <w:divId w:val="58140200"/>
            <w:rPr>
              <w:rFonts w:cs="Times New Roman"/>
              <w:color w:val="000000"/>
              <w:szCs w:val="24"/>
            </w:rPr>
          </w:pPr>
        </w:p>
      </w:sdtContent>
    </w:sdt>
    <w:p w:rsidR="00092D26" w:rsidRDefault="00092D26" w:rsidP="00E51CA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1026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proposition to approve the issuance of bonds or other debt.</w:t>
      </w:r>
    </w:p>
    <w:p w:rsidR="00092D26" w:rsidRPr="008C3438" w:rsidRDefault="00092D26" w:rsidP="00E51CA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2D26" w:rsidRPr="005C2A78" w:rsidRDefault="00092D26" w:rsidP="00E51CA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6BD710F2C824813A6A991297791AF4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92D26" w:rsidRPr="006529C4" w:rsidRDefault="00092D26" w:rsidP="00E51CA5">
      <w:pPr>
        <w:spacing w:after="0" w:line="240" w:lineRule="auto"/>
        <w:jc w:val="both"/>
        <w:rPr>
          <w:rFonts w:cs="Times New Roman"/>
          <w:szCs w:val="24"/>
        </w:rPr>
      </w:pPr>
    </w:p>
    <w:p w:rsidR="00092D26" w:rsidRPr="006529C4" w:rsidRDefault="00092D26" w:rsidP="00E51CA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92D26" w:rsidRPr="006529C4" w:rsidRDefault="00092D26" w:rsidP="00E51CA5">
      <w:pPr>
        <w:spacing w:after="0" w:line="240" w:lineRule="auto"/>
        <w:jc w:val="both"/>
        <w:rPr>
          <w:rFonts w:cs="Times New Roman"/>
          <w:szCs w:val="24"/>
        </w:rPr>
      </w:pPr>
    </w:p>
    <w:p w:rsidR="00092D26" w:rsidRPr="005C2A78" w:rsidRDefault="00092D26" w:rsidP="00E51CA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9485734290A40E7BAFA907C7A27009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92D26" w:rsidRPr="005C2A78" w:rsidRDefault="00092D26" w:rsidP="00E51CA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2D26" w:rsidRDefault="00092D26" w:rsidP="00E51CA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41, Election Code, by adding Section 41.0051, as follows:</w:t>
      </w:r>
    </w:p>
    <w:p w:rsidR="00092D26" w:rsidRDefault="00092D26" w:rsidP="00E51CA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2D26" w:rsidRDefault="00092D26" w:rsidP="00E51CA5">
      <w:pPr>
        <w:pStyle w:val="NoSpacing"/>
        <w:ind w:left="720"/>
        <w:jc w:val="both"/>
        <w:rPr>
          <w:rFonts w:eastAsia="Times New Roman"/>
        </w:rPr>
      </w:pPr>
      <w:r w:rsidRPr="008C3438">
        <w:rPr>
          <w:rFonts w:eastAsia="Times New Roman"/>
        </w:rPr>
        <w:t>Sec. 41.0051.</w:t>
      </w:r>
      <w:r>
        <w:rPr>
          <w:rFonts w:eastAsia="Times New Roman"/>
        </w:rPr>
        <w:t xml:space="preserve"> </w:t>
      </w:r>
      <w:r w:rsidRPr="008C3438">
        <w:rPr>
          <w:rFonts w:eastAsia="Times New Roman"/>
        </w:rPr>
        <w:t xml:space="preserve">PROPOSITION FOR APPROVAL OF ISSUANCE OF BONDS OR OTHER DEBT. (a) </w:t>
      </w:r>
      <w:r>
        <w:rPr>
          <w:rFonts w:eastAsia="Times New Roman"/>
        </w:rPr>
        <w:t>Requires a</w:t>
      </w:r>
      <w:r w:rsidRPr="008C3438">
        <w:rPr>
          <w:rFonts w:eastAsia="Times New Roman"/>
        </w:rPr>
        <w:t xml:space="preserve"> proposition for approval of the issuan</w:t>
      </w:r>
      <w:r>
        <w:rPr>
          <w:rFonts w:eastAsia="Times New Roman"/>
        </w:rPr>
        <w:t xml:space="preserve">ce of bonds or other debt to </w:t>
      </w:r>
      <w:r w:rsidRPr="008C3438">
        <w:rPr>
          <w:rFonts w:eastAsia="Times New Roman"/>
        </w:rPr>
        <w:t>be submitted to the voters in an election held on the November uniform election date, except as provided by Subsection (b).</w:t>
      </w:r>
    </w:p>
    <w:p w:rsidR="00092D26" w:rsidRPr="008C3438" w:rsidRDefault="00092D26" w:rsidP="00E51CA5">
      <w:pPr>
        <w:pStyle w:val="NoSpacing"/>
        <w:ind w:left="720"/>
        <w:jc w:val="both"/>
        <w:rPr>
          <w:rFonts w:eastAsia="Times New Roman"/>
        </w:rPr>
      </w:pPr>
    </w:p>
    <w:p w:rsidR="00092D26" w:rsidRDefault="00092D26" w:rsidP="00E51CA5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 xml:space="preserve">(b) Requires </w:t>
      </w:r>
      <w:r w:rsidRPr="008C3438">
        <w:rPr>
          <w:rFonts w:eastAsia="Times New Roman"/>
        </w:rPr>
        <w:t>an emergency election under Section </w:t>
      </w:r>
      <w:r>
        <w:rPr>
          <w:rFonts w:eastAsia="Times New Roman"/>
        </w:rPr>
        <w:t xml:space="preserve">41.0011 (Emergency Requiring Early Election) </w:t>
      </w:r>
      <w:r w:rsidRPr="008C3438">
        <w:rPr>
          <w:rFonts w:eastAsia="Times New Roman"/>
        </w:rPr>
        <w:t xml:space="preserve">at which a proposition described by Subsection (a) is submitted </w:t>
      </w:r>
      <w:r>
        <w:rPr>
          <w:rFonts w:eastAsia="Times New Roman"/>
        </w:rPr>
        <w:t>to the voters, n</w:t>
      </w:r>
      <w:r w:rsidRPr="008C3438">
        <w:rPr>
          <w:rFonts w:eastAsia="Times New Roman"/>
        </w:rPr>
        <w:t>otwithstanding Section </w:t>
      </w:r>
      <w:r>
        <w:rPr>
          <w:rFonts w:eastAsia="Times New Roman"/>
        </w:rPr>
        <w:t>41.0011(a) (relating to authorizing an election to be held on an earlier nonuniform date if the governor determines an emergency warrants the change)</w:t>
      </w:r>
      <w:r w:rsidRPr="008C3438">
        <w:rPr>
          <w:rFonts w:eastAsia="Times New Roman"/>
        </w:rPr>
        <w:t xml:space="preserve">, </w:t>
      </w:r>
      <w:r>
        <w:rPr>
          <w:rFonts w:eastAsia="Times New Roman"/>
        </w:rPr>
        <w:t>to</w:t>
      </w:r>
      <w:r w:rsidRPr="008C3438">
        <w:rPr>
          <w:rFonts w:eastAsia="Times New Roman"/>
        </w:rPr>
        <w:t xml:space="preserve"> be held on any uniform election date.</w:t>
      </w:r>
    </w:p>
    <w:p w:rsidR="00092D26" w:rsidRPr="008C3438" w:rsidRDefault="00092D26" w:rsidP="00E51CA5">
      <w:pPr>
        <w:pStyle w:val="NoSpacing"/>
        <w:ind w:left="1440"/>
        <w:jc w:val="both"/>
        <w:rPr>
          <w:rFonts w:eastAsia="Times New Roman"/>
        </w:rPr>
      </w:pPr>
    </w:p>
    <w:p w:rsidR="00092D26" w:rsidRDefault="00092D26" w:rsidP="00E51CA5">
      <w:pPr>
        <w:pStyle w:val="NoSpacing"/>
        <w:ind w:left="1440"/>
        <w:jc w:val="both"/>
        <w:rPr>
          <w:rFonts w:eastAsia="Times New Roman"/>
        </w:rPr>
      </w:pPr>
      <w:r w:rsidRPr="008C3438">
        <w:rPr>
          <w:rFonts w:eastAsia="Times New Roman"/>
        </w:rPr>
        <w:t>(c)</w:t>
      </w:r>
      <w:r>
        <w:rPr>
          <w:rFonts w:eastAsia="Times New Roman"/>
        </w:rPr>
        <w:t xml:space="preserve"> Requires </w:t>
      </w:r>
      <w:r w:rsidRPr="008C3438">
        <w:rPr>
          <w:rFonts w:eastAsia="Times New Roman"/>
        </w:rPr>
        <w:t>the authorit</w:t>
      </w:r>
      <w:r>
        <w:rPr>
          <w:rFonts w:eastAsia="Times New Roman"/>
        </w:rPr>
        <w:t>y administering the election, i</w:t>
      </w:r>
      <w:r w:rsidRPr="008C3438">
        <w:rPr>
          <w:rFonts w:eastAsia="Times New Roman"/>
        </w:rPr>
        <w:t xml:space="preserve">f a law outside this code requires a proposition described by Subsection (a) to be submitted to the voters in an election held on a date other than the </w:t>
      </w:r>
      <w:r>
        <w:rPr>
          <w:rFonts w:eastAsia="Times New Roman"/>
        </w:rPr>
        <w:t>November uniform election date, to</w:t>
      </w:r>
      <w:r w:rsidRPr="008C3438">
        <w:rPr>
          <w:rFonts w:eastAsia="Times New Roman"/>
        </w:rPr>
        <w:t xml:space="preserve"> set the election date to comply with this section</w:t>
      </w:r>
      <w:bookmarkStart w:id="2" w:name="section-2"/>
      <w:bookmarkEnd w:id="2"/>
      <w:r>
        <w:rPr>
          <w:rFonts w:eastAsia="Times New Roman"/>
        </w:rPr>
        <w:t>.</w:t>
      </w:r>
    </w:p>
    <w:p w:rsidR="00092D26" w:rsidRPr="008C3438" w:rsidRDefault="00092D26" w:rsidP="00E51CA5">
      <w:pPr>
        <w:pStyle w:val="NoSpacing"/>
        <w:ind w:left="1440"/>
        <w:jc w:val="both"/>
        <w:rPr>
          <w:rFonts w:eastAsia="Times New Roman"/>
        </w:rPr>
      </w:pPr>
    </w:p>
    <w:p w:rsidR="00092D26" w:rsidRPr="005C2A78" w:rsidRDefault="00092D26" w:rsidP="00E51CA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092D26" w:rsidRPr="005C2A78" w:rsidRDefault="00092D26" w:rsidP="00E51CA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2D26" w:rsidRPr="00C8671F" w:rsidRDefault="00092D26" w:rsidP="00E51CA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092D2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74" w:rsidRDefault="00376774" w:rsidP="000F1DF9">
      <w:pPr>
        <w:spacing w:after="0" w:line="240" w:lineRule="auto"/>
      </w:pPr>
      <w:r>
        <w:separator/>
      </w:r>
    </w:p>
  </w:endnote>
  <w:endnote w:type="continuationSeparator" w:id="0">
    <w:p w:rsidR="00376774" w:rsidRDefault="0037677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7677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92D26">
                <w:rPr>
                  <w:sz w:val="20"/>
                  <w:szCs w:val="20"/>
                </w:rPr>
                <w:t>JWT, 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92D26">
                <w:rPr>
                  <w:sz w:val="20"/>
                  <w:szCs w:val="20"/>
                </w:rPr>
                <w:t>S.B. 1026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92D2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7677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92D2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92D2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74" w:rsidRDefault="00376774" w:rsidP="000F1DF9">
      <w:pPr>
        <w:spacing w:after="0" w:line="240" w:lineRule="auto"/>
      </w:pPr>
      <w:r>
        <w:separator/>
      </w:r>
    </w:p>
  </w:footnote>
  <w:footnote w:type="continuationSeparator" w:id="0">
    <w:p w:rsidR="00376774" w:rsidRDefault="0037677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92D26"/>
    <w:rsid w:val="000E552E"/>
    <w:rsid w:val="000F1DF9"/>
    <w:rsid w:val="002355A9"/>
    <w:rsid w:val="00257C49"/>
    <w:rsid w:val="00305C27"/>
    <w:rsid w:val="00330BDA"/>
    <w:rsid w:val="0034346C"/>
    <w:rsid w:val="00376774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B2F97"/>
  <w15:docId w15:val="{55CBCCD0-D546-441B-B2C9-53F830B3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2D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NoSpacing">
    <w:name w:val="No Spacing"/>
    <w:uiPriority w:val="1"/>
    <w:qFormat/>
    <w:rsid w:val="00092D2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C2A79" w:rsidP="000C2A7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9442A8122A14ED8B93C4121A380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E663-25F8-40E1-BB4E-5626032CC721}"/>
      </w:docPartPr>
      <w:docPartBody>
        <w:p w:rsidR="00000000" w:rsidRDefault="001512CD"/>
      </w:docPartBody>
    </w:docPart>
    <w:docPart>
      <w:docPartPr>
        <w:name w:val="C605785C00AD4D5BA75FE13FF380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210D-A071-4423-B8D3-6E0C00B96362}"/>
      </w:docPartPr>
      <w:docPartBody>
        <w:p w:rsidR="00000000" w:rsidRDefault="001512CD"/>
      </w:docPartBody>
    </w:docPart>
    <w:docPart>
      <w:docPartPr>
        <w:name w:val="5DA36F52615040CEAD9FAED229E5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2FF9-FAE9-4D0A-AE8E-AA47993B7D79}"/>
      </w:docPartPr>
      <w:docPartBody>
        <w:p w:rsidR="00000000" w:rsidRDefault="001512CD"/>
      </w:docPartBody>
    </w:docPart>
    <w:docPart>
      <w:docPartPr>
        <w:name w:val="E9C3CEEFDD3F49BC9B3133C7FD2B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0E80-87F7-49E4-BEF3-C0EA6B4824C4}"/>
      </w:docPartPr>
      <w:docPartBody>
        <w:p w:rsidR="00000000" w:rsidRDefault="001512CD"/>
      </w:docPartBody>
    </w:docPart>
    <w:docPart>
      <w:docPartPr>
        <w:name w:val="296DD47BA2A740B880ECA0D5A1AF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7AEF-DDEF-4BD9-89CC-78A1BD52C9A5}"/>
      </w:docPartPr>
      <w:docPartBody>
        <w:p w:rsidR="00000000" w:rsidRDefault="001512CD"/>
      </w:docPartBody>
    </w:docPart>
    <w:docPart>
      <w:docPartPr>
        <w:name w:val="A74B8A6A4FB043B19FE81A12EB69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929A-3922-45BA-AE9A-848B949FAE34}"/>
      </w:docPartPr>
      <w:docPartBody>
        <w:p w:rsidR="00000000" w:rsidRDefault="001512CD"/>
      </w:docPartBody>
    </w:docPart>
    <w:docPart>
      <w:docPartPr>
        <w:name w:val="3B343E9B768842F2BCB663D5D8EA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0380-7F59-4DC5-A55C-9AD512F92624}"/>
      </w:docPartPr>
      <w:docPartBody>
        <w:p w:rsidR="00000000" w:rsidRDefault="001512CD"/>
      </w:docPartBody>
    </w:docPart>
    <w:docPart>
      <w:docPartPr>
        <w:name w:val="F0C59C59D0E144079E4670BDE52A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E14D-0AC6-48FA-A921-8B45B203055F}"/>
      </w:docPartPr>
      <w:docPartBody>
        <w:p w:rsidR="00000000" w:rsidRDefault="001512CD"/>
      </w:docPartBody>
    </w:docPart>
    <w:docPart>
      <w:docPartPr>
        <w:name w:val="F4D392C7537D41A1867E07014F2C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EE94-D5BB-4AEC-99EC-FAE3824B2102}"/>
      </w:docPartPr>
      <w:docPartBody>
        <w:p w:rsidR="00000000" w:rsidRDefault="000C2A79" w:rsidP="000C2A79">
          <w:pPr>
            <w:pStyle w:val="F4D392C7537D41A1867E07014F2C9C2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579D8DD2681465C8E3A5D755621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9B83-7D47-40F2-8D6F-ABC3FA1E038D}"/>
      </w:docPartPr>
      <w:docPartBody>
        <w:p w:rsidR="00000000" w:rsidRDefault="001512CD"/>
      </w:docPartBody>
    </w:docPart>
    <w:docPart>
      <w:docPartPr>
        <w:name w:val="1AF9CB8F25DF4956916AED002DCB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F7FE-D1C6-4E57-A31C-25EBEBAEB1AE}"/>
      </w:docPartPr>
      <w:docPartBody>
        <w:p w:rsidR="00000000" w:rsidRDefault="001512CD"/>
      </w:docPartBody>
    </w:docPart>
    <w:docPart>
      <w:docPartPr>
        <w:name w:val="D07DAE1D4F5D478C99298EF724B8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439C-60E0-43F7-A4C7-A233123316D3}"/>
      </w:docPartPr>
      <w:docPartBody>
        <w:p w:rsidR="00000000" w:rsidRDefault="000C2A79" w:rsidP="000C2A79">
          <w:pPr>
            <w:pStyle w:val="D07DAE1D4F5D478C99298EF724B838B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6BD710F2C824813A6A991297791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BA9B-B99D-4751-A2A7-008097FB142D}"/>
      </w:docPartPr>
      <w:docPartBody>
        <w:p w:rsidR="00000000" w:rsidRDefault="001512CD"/>
      </w:docPartBody>
    </w:docPart>
    <w:docPart>
      <w:docPartPr>
        <w:name w:val="79485734290A40E7BAFA907C7A27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113E-ACC9-48E6-9BF4-0CC6EADEE8E3}"/>
      </w:docPartPr>
      <w:docPartBody>
        <w:p w:rsidR="00000000" w:rsidRDefault="001512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C2A79"/>
    <w:rsid w:val="0011267B"/>
    <w:rsid w:val="001135F3"/>
    <w:rsid w:val="001512CD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A7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C2A7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C2A7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C2A7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4D392C7537D41A1867E07014F2C9C23">
    <w:name w:val="F4D392C7537D41A1867E07014F2C9C23"/>
    <w:rsid w:val="000C2A79"/>
    <w:pPr>
      <w:spacing w:after="160" w:line="259" w:lineRule="auto"/>
    </w:pPr>
  </w:style>
  <w:style w:type="paragraph" w:customStyle="1" w:styleId="D07DAE1D4F5D478C99298EF724B838B5">
    <w:name w:val="D07DAE1D4F5D478C99298EF724B838B5"/>
    <w:rsid w:val="000C2A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C4B735D-8E97-4F45-B166-5183FB39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330</Words>
  <Characters>1887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2019-04-01T23:03:00Z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