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C9" w:rsidRDefault="00476B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48183B0E4D4EB6AEE3FB1FF51ACE15"/>
          </w:placeholder>
        </w:sdtPr>
        <w:sdtContent>
          <w:r w:rsidRPr="005C2A78">
            <w:rPr>
              <w:rFonts w:cs="Times New Roman"/>
              <w:b/>
              <w:szCs w:val="24"/>
              <w:u w:val="single"/>
            </w:rPr>
            <w:t>BILL ANALYSIS</w:t>
          </w:r>
        </w:sdtContent>
      </w:sdt>
    </w:p>
    <w:p w:rsidR="00476BC9" w:rsidRPr="00585C31" w:rsidRDefault="00476BC9" w:rsidP="000F1DF9">
      <w:pPr>
        <w:spacing w:after="0" w:line="240" w:lineRule="auto"/>
        <w:rPr>
          <w:rFonts w:cs="Times New Roman"/>
          <w:szCs w:val="24"/>
        </w:rPr>
      </w:pPr>
    </w:p>
    <w:p w:rsidR="00476BC9" w:rsidRPr="00585C31" w:rsidRDefault="00476B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6BC9" w:rsidTr="000F1DF9">
        <w:tc>
          <w:tcPr>
            <w:tcW w:w="2718" w:type="dxa"/>
          </w:tcPr>
          <w:p w:rsidR="00476BC9" w:rsidRPr="005C2A78" w:rsidRDefault="00476BC9" w:rsidP="006D756B">
            <w:pPr>
              <w:rPr>
                <w:rFonts w:cs="Times New Roman"/>
                <w:szCs w:val="24"/>
              </w:rPr>
            </w:pPr>
            <w:sdt>
              <w:sdtPr>
                <w:rPr>
                  <w:rFonts w:cs="Times New Roman"/>
                  <w:szCs w:val="24"/>
                </w:rPr>
                <w:alias w:val="Agency Title"/>
                <w:tag w:val="AgencyTitleContentControl"/>
                <w:id w:val="1920747753"/>
                <w:lock w:val="sdtContentLocked"/>
                <w:placeholder>
                  <w:docPart w:val="01E7490EFF65420F871D29DD2183AFF9"/>
                </w:placeholder>
              </w:sdtPr>
              <w:sdtEndPr>
                <w:rPr>
                  <w:rFonts w:cstheme="minorBidi"/>
                  <w:szCs w:val="22"/>
                </w:rPr>
              </w:sdtEndPr>
              <w:sdtContent>
                <w:r>
                  <w:rPr>
                    <w:rFonts w:cs="Times New Roman"/>
                    <w:szCs w:val="24"/>
                  </w:rPr>
                  <w:t>Senate Research Center</w:t>
                </w:r>
              </w:sdtContent>
            </w:sdt>
          </w:p>
        </w:tc>
        <w:tc>
          <w:tcPr>
            <w:tcW w:w="6858" w:type="dxa"/>
          </w:tcPr>
          <w:p w:rsidR="00476BC9" w:rsidRPr="00FF6471" w:rsidRDefault="00476BC9" w:rsidP="000F1DF9">
            <w:pPr>
              <w:jc w:val="right"/>
              <w:rPr>
                <w:rFonts w:cs="Times New Roman"/>
                <w:szCs w:val="24"/>
              </w:rPr>
            </w:pPr>
            <w:sdt>
              <w:sdtPr>
                <w:rPr>
                  <w:rFonts w:cs="Times New Roman"/>
                  <w:szCs w:val="24"/>
                </w:rPr>
                <w:alias w:val="Bill Number"/>
                <w:tag w:val="BillNumberOne"/>
                <w:id w:val="-410784069"/>
                <w:lock w:val="sdtContentLocked"/>
                <w:placeholder>
                  <w:docPart w:val="96B9312D894042E1B11879EDD3827CC2"/>
                </w:placeholder>
              </w:sdtPr>
              <w:sdtContent>
                <w:r>
                  <w:rPr>
                    <w:rFonts w:cs="Times New Roman"/>
                    <w:szCs w:val="24"/>
                  </w:rPr>
                  <w:t>S.B. 1035</w:t>
                </w:r>
              </w:sdtContent>
            </w:sdt>
          </w:p>
        </w:tc>
      </w:tr>
      <w:tr w:rsidR="00476BC9" w:rsidTr="000F1DF9">
        <w:sdt>
          <w:sdtPr>
            <w:rPr>
              <w:rFonts w:cs="Times New Roman"/>
              <w:szCs w:val="24"/>
            </w:rPr>
            <w:alias w:val="TLCNumber"/>
            <w:tag w:val="TLCNumber"/>
            <w:id w:val="-542600604"/>
            <w:lock w:val="sdtLocked"/>
            <w:placeholder>
              <w:docPart w:val="395E40470C4D43F9A0E95FCC0A74EA45"/>
            </w:placeholder>
          </w:sdtPr>
          <w:sdtContent>
            <w:tc>
              <w:tcPr>
                <w:tcW w:w="2718" w:type="dxa"/>
              </w:tcPr>
              <w:p w:rsidR="00476BC9" w:rsidRPr="000F1DF9" w:rsidRDefault="00476BC9" w:rsidP="00C65088">
                <w:pPr>
                  <w:rPr>
                    <w:rFonts w:cs="Times New Roman"/>
                    <w:szCs w:val="24"/>
                  </w:rPr>
                </w:pPr>
                <w:r>
                  <w:rPr>
                    <w:rFonts w:cs="Times New Roman"/>
                    <w:szCs w:val="24"/>
                  </w:rPr>
                  <w:t>86R10210 SMT-D</w:t>
                </w:r>
              </w:p>
            </w:tc>
          </w:sdtContent>
        </w:sdt>
        <w:tc>
          <w:tcPr>
            <w:tcW w:w="6858" w:type="dxa"/>
          </w:tcPr>
          <w:p w:rsidR="00476BC9" w:rsidRPr="005C2A78" w:rsidRDefault="00476BC9" w:rsidP="006D756B">
            <w:pPr>
              <w:jc w:val="right"/>
              <w:rPr>
                <w:rFonts w:cs="Times New Roman"/>
                <w:szCs w:val="24"/>
              </w:rPr>
            </w:pPr>
            <w:sdt>
              <w:sdtPr>
                <w:rPr>
                  <w:rFonts w:cs="Times New Roman"/>
                  <w:szCs w:val="24"/>
                </w:rPr>
                <w:alias w:val="Author Label"/>
                <w:tag w:val="By"/>
                <w:id w:val="72399597"/>
                <w:lock w:val="sdtLocked"/>
                <w:placeholder>
                  <w:docPart w:val="5ABB7E9ACE0D42568F0892C1E29D62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7DC6ED57DF496D81A9D7389F5C9670"/>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488C3EC399124CCEA1A8D9CA2217CC06"/>
                </w:placeholder>
                <w:showingPlcHdr/>
              </w:sdtPr>
              <w:sdtContent/>
            </w:sdt>
          </w:p>
        </w:tc>
      </w:tr>
      <w:tr w:rsidR="00476BC9" w:rsidTr="000F1DF9">
        <w:tc>
          <w:tcPr>
            <w:tcW w:w="2718" w:type="dxa"/>
          </w:tcPr>
          <w:p w:rsidR="00476BC9" w:rsidRPr="00BC7495" w:rsidRDefault="00476BC9" w:rsidP="000F1DF9">
            <w:pPr>
              <w:rPr>
                <w:rFonts w:cs="Times New Roman"/>
                <w:szCs w:val="24"/>
              </w:rPr>
            </w:pPr>
          </w:p>
        </w:tc>
        <w:sdt>
          <w:sdtPr>
            <w:rPr>
              <w:rFonts w:cs="Times New Roman"/>
              <w:szCs w:val="24"/>
            </w:rPr>
            <w:alias w:val="Committee"/>
            <w:tag w:val="Committee"/>
            <w:id w:val="1914272295"/>
            <w:lock w:val="sdtContentLocked"/>
            <w:placeholder>
              <w:docPart w:val="761F71B3929B497580B5F1C94C87EDA1"/>
            </w:placeholder>
          </w:sdtPr>
          <w:sdtContent>
            <w:tc>
              <w:tcPr>
                <w:tcW w:w="6858" w:type="dxa"/>
              </w:tcPr>
              <w:p w:rsidR="00476BC9" w:rsidRPr="00FF6471" w:rsidRDefault="00476BC9" w:rsidP="000F1DF9">
                <w:pPr>
                  <w:jc w:val="right"/>
                  <w:rPr>
                    <w:rFonts w:cs="Times New Roman"/>
                    <w:szCs w:val="24"/>
                  </w:rPr>
                </w:pPr>
                <w:r>
                  <w:rPr>
                    <w:rFonts w:cs="Times New Roman"/>
                    <w:szCs w:val="24"/>
                  </w:rPr>
                  <w:t>Business &amp; Commerce</w:t>
                </w:r>
              </w:p>
            </w:tc>
          </w:sdtContent>
        </w:sdt>
      </w:tr>
      <w:tr w:rsidR="00476BC9" w:rsidTr="000F1DF9">
        <w:tc>
          <w:tcPr>
            <w:tcW w:w="2718" w:type="dxa"/>
          </w:tcPr>
          <w:p w:rsidR="00476BC9" w:rsidRPr="00BC7495" w:rsidRDefault="00476BC9" w:rsidP="000F1DF9">
            <w:pPr>
              <w:rPr>
                <w:rFonts w:cs="Times New Roman"/>
                <w:szCs w:val="24"/>
              </w:rPr>
            </w:pPr>
          </w:p>
        </w:tc>
        <w:sdt>
          <w:sdtPr>
            <w:rPr>
              <w:rFonts w:cs="Times New Roman"/>
              <w:szCs w:val="24"/>
            </w:rPr>
            <w:alias w:val="Date"/>
            <w:tag w:val="DateContentControl"/>
            <w:id w:val="1178081906"/>
            <w:lock w:val="sdtLocked"/>
            <w:placeholder>
              <w:docPart w:val="06AF1896F5274C4A83F8D7CC0E50F7A5"/>
            </w:placeholder>
            <w:date w:fullDate="2019-04-06T00:00:00Z">
              <w:dateFormat w:val="M/d/yyyy"/>
              <w:lid w:val="en-US"/>
              <w:storeMappedDataAs w:val="dateTime"/>
              <w:calendar w:val="gregorian"/>
            </w:date>
          </w:sdtPr>
          <w:sdtContent>
            <w:tc>
              <w:tcPr>
                <w:tcW w:w="6858" w:type="dxa"/>
              </w:tcPr>
              <w:p w:rsidR="00476BC9" w:rsidRPr="00FF6471" w:rsidRDefault="00476BC9" w:rsidP="000F1DF9">
                <w:pPr>
                  <w:jc w:val="right"/>
                  <w:rPr>
                    <w:rFonts w:cs="Times New Roman"/>
                    <w:szCs w:val="24"/>
                  </w:rPr>
                </w:pPr>
                <w:r>
                  <w:rPr>
                    <w:rFonts w:cs="Times New Roman"/>
                    <w:szCs w:val="24"/>
                  </w:rPr>
                  <w:t>4/6/2019</w:t>
                </w:r>
              </w:p>
            </w:tc>
          </w:sdtContent>
        </w:sdt>
      </w:tr>
      <w:tr w:rsidR="00476BC9" w:rsidTr="000F1DF9">
        <w:tc>
          <w:tcPr>
            <w:tcW w:w="2718" w:type="dxa"/>
          </w:tcPr>
          <w:p w:rsidR="00476BC9" w:rsidRPr="00BC7495" w:rsidRDefault="00476BC9" w:rsidP="000F1DF9">
            <w:pPr>
              <w:rPr>
                <w:rFonts w:cs="Times New Roman"/>
                <w:szCs w:val="24"/>
              </w:rPr>
            </w:pPr>
          </w:p>
        </w:tc>
        <w:sdt>
          <w:sdtPr>
            <w:rPr>
              <w:rFonts w:cs="Times New Roman"/>
              <w:szCs w:val="24"/>
            </w:rPr>
            <w:alias w:val="BA Version"/>
            <w:tag w:val="BAVersion"/>
            <w:id w:val="-1685590809"/>
            <w:lock w:val="sdtContentLocked"/>
            <w:placeholder>
              <w:docPart w:val="F535AB6ED25B40C682779C49A6BAC316"/>
            </w:placeholder>
          </w:sdtPr>
          <w:sdtContent>
            <w:tc>
              <w:tcPr>
                <w:tcW w:w="6858" w:type="dxa"/>
              </w:tcPr>
              <w:p w:rsidR="00476BC9" w:rsidRPr="00FF6471" w:rsidRDefault="00476BC9" w:rsidP="000F1DF9">
                <w:pPr>
                  <w:jc w:val="right"/>
                  <w:rPr>
                    <w:rFonts w:cs="Times New Roman"/>
                    <w:szCs w:val="24"/>
                  </w:rPr>
                </w:pPr>
                <w:r>
                  <w:rPr>
                    <w:rFonts w:cs="Times New Roman"/>
                    <w:szCs w:val="24"/>
                  </w:rPr>
                  <w:t>As Filed</w:t>
                </w:r>
              </w:p>
            </w:tc>
          </w:sdtContent>
        </w:sdt>
      </w:tr>
    </w:tbl>
    <w:p w:rsidR="00476BC9" w:rsidRPr="00FF6471" w:rsidRDefault="00476BC9" w:rsidP="000F1DF9">
      <w:pPr>
        <w:spacing w:after="0" w:line="240" w:lineRule="auto"/>
        <w:rPr>
          <w:rFonts w:cs="Times New Roman"/>
          <w:szCs w:val="24"/>
        </w:rPr>
      </w:pPr>
    </w:p>
    <w:p w:rsidR="00476BC9" w:rsidRPr="00FF6471" w:rsidRDefault="00476BC9" w:rsidP="000F1DF9">
      <w:pPr>
        <w:spacing w:after="0" w:line="240" w:lineRule="auto"/>
        <w:rPr>
          <w:rFonts w:cs="Times New Roman"/>
          <w:szCs w:val="24"/>
        </w:rPr>
      </w:pPr>
    </w:p>
    <w:p w:rsidR="00476BC9" w:rsidRPr="00FF6471" w:rsidRDefault="00476B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70491F0FB948B299D0D1298FEE96D5"/>
        </w:placeholder>
      </w:sdtPr>
      <w:sdtContent>
        <w:p w:rsidR="00476BC9" w:rsidRDefault="00476B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057482D8F74FB6B57EC91245861690"/>
        </w:placeholder>
      </w:sdtPr>
      <w:sdtContent>
        <w:p w:rsidR="00476BC9" w:rsidRDefault="00476BC9" w:rsidP="006B5BD1">
          <w:pPr>
            <w:pStyle w:val="NormalWeb"/>
            <w:spacing w:before="0" w:beforeAutospacing="0" w:after="0" w:afterAutospacing="0"/>
            <w:jc w:val="both"/>
            <w:divId w:val="87049557"/>
            <w:rPr>
              <w:rFonts w:eastAsia="Times New Roman"/>
              <w:bCs/>
            </w:rPr>
          </w:pPr>
        </w:p>
        <w:p w:rsidR="00476BC9" w:rsidRPr="006B5BD1" w:rsidRDefault="00476BC9" w:rsidP="006B5BD1">
          <w:pPr>
            <w:pStyle w:val="NormalWeb"/>
            <w:spacing w:before="0" w:beforeAutospacing="0" w:after="0" w:afterAutospacing="0"/>
            <w:jc w:val="both"/>
            <w:divId w:val="87049557"/>
          </w:pPr>
          <w:r w:rsidRPr="006B5BD1">
            <w:t>Interested parties note that the maximum liability limits for coverage under a windstorm and hail insurance policy issued by the Texas Windstorm Insurance Association have gone unchanged for a number of years. The parties suggest that there is a need to revise the procedures for approval of the limits.</w:t>
          </w:r>
        </w:p>
        <w:p w:rsidR="00476BC9" w:rsidRPr="006B5BD1" w:rsidRDefault="00476BC9" w:rsidP="006B5BD1">
          <w:pPr>
            <w:pStyle w:val="NormalWeb"/>
            <w:spacing w:before="0" w:beforeAutospacing="0" w:after="0" w:afterAutospacing="0"/>
            <w:jc w:val="both"/>
            <w:divId w:val="87049557"/>
          </w:pPr>
          <w:r w:rsidRPr="006B5BD1">
            <w:t> </w:t>
          </w:r>
        </w:p>
        <w:p w:rsidR="00476BC9" w:rsidRPr="006B5BD1" w:rsidRDefault="00476BC9" w:rsidP="006B5BD1">
          <w:pPr>
            <w:pStyle w:val="NormalWeb"/>
            <w:spacing w:before="0" w:beforeAutospacing="0" w:after="0" w:afterAutospacing="0"/>
            <w:jc w:val="both"/>
            <w:divId w:val="87049557"/>
          </w:pPr>
          <w:r w:rsidRPr="006B5BD1">
            <w:t>S.B. 1035 seeks to address this need by establishing that the maximum liability limits are considered approved by the commissioner of insurance (commissioner) unless the commissioner disapproves or modifies the limits by a specified deadline.</w:t>
          </w:r>
        </w:p>
        <w:p w:rsidR="00476BC9" w:rsidRPr="00D70925" w:rsidRDefault="00476BC9" w:rsidP="006B5BD1">
          <w:pPr>
            <w:spacing w:after="0" w:line="240" w:lineRule="auto"/>
            <w:jc w:val="both"/>
            <w:rPr>
              <w:rFonts w:eastAsia="Times New Roman" w:cs="Times New Roman"/>
              <w:bCs/>
              <w:szCs w:val="24"/>
            </w:rPr>
          </w:pPr>
        </w:p>
      </w:sdtContent>
    </w:sdt>
    <w:p w:rsidR="00476BC9" w:rsidRDefault="00476B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1035 </w:t>
      </w:r>
      <w:bookmarkStart w:id="1" w:name="AmendsCurrentLaw"/>
      <w:bookmarkEnd w:id="1"/>
      <w:r>
        <w:rPr>
          <w:rFonts w:cs="Times New Roman"/>
          <w:szCs w:val="24"/>
        </w:rPr>
        <w:t>amends current law relating to maximum liability limits for windstorm and hail insurance coverage provided through the Texas Windstorm Insurance Association.</w:t>
      </w:r>
    </w:p>
    <w:p w:rsidR="00476BC9" w:rsidRPr="00365A2C" w:rsidRDefault="00476BC9" w:rsidP="000F1DF9">
      <w:pPr>
        <w:spacing w:after="0" w:line="240" w:lineRule="auto"/>
        <w:jc w:val="both"/>
        <w:rPr>
          <w:rFonts w:eastAsia="Times New Roman" w:cs="Times New Roman"/>
          <w:szCs w:val="24"/>
        </w:rPr>
      </w:pPr>
    </w:p>
    <w:p w:rsidR="00476BC9" w:rsidRPr="005C2A78" w:rsidRDefault="00476B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509160DBDE4BD2BD22587676F420B2"/>
          </w:placeholder>
        </w:sdtPr>
        <w:sdtContent>
          <w:r>
            <w:rPr>
              <w:rFonts w:eastAsia="Times New Roman" w:cs="Times New Roman"/>
              <w:b/>
              <w:szCs w:val="24"/>
              <w:u w:val="single"/>
            </w:rPr>
            <w:t>RULEMAKING AUTHORITY</w:t>
          </w:r>
        </w:sdtContent>
      </w:sdt>
    </w:p>
    <w:p w:rsidR="00476BC9" w:rsidRPr="006529C4" w:rsidRDefault="00476BC9" w:rsidP="00774EC7">
      <w:pPr>
        <w:spacing w:after="0" w:line="240" w:lineRule="auto"/>
        <w:jc w:val="both"/>
        <w:rPr>
          <w:rFonts w:cs="Times New Roman"/>
          <w:szCs w:val="24"/>
        </w:rPr>
      </w:pPr>
    </w:p>
    <w:p w:rsidR="00476BC9" w:rsidRPr="006529C4" w:rsidRDefault="00476B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6BC9" w:rsidRPr="006529C4" w:rsidRDefault="00476BC9" w:rsidP="00774EC7">
      <w:pPr>
        <w:spacing w:after="0" w:line="240" w:lineRule="auto"/>
        <w:jc w:val="both"/>
        <w:rPr>
          <w:rFonts w:cs="Times New Roman"/>
          <w:szCs w:val="24"/>
        </w:rPr>
      </w:pPr>
    </w:p>
    <w:p w:rsidR="00476BC9" w:rsidRPr="005C2A78" w:rsidRDefault="00476B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5ED484FDFB42DFB62B8D271E9F7B6A"/>
          </w:placeholder>
        </w:sdtPr>
        <w:sdtContent>
          <w:r>
            <w:rPr>
              <w:rFonts w:eastAsia="Times New Roman" w:cs="Times New Roman"/>
              <w:b/>
              <w:szCs w:val="24"/>
              <w:u w:val="single"/>
            </w:rPr>
            <w:t>SECTION BY SECTION ANALYSIS</w:t>
          </w:r>
        </w:sdtContent>
      </w:sdt>
    </w:p>
    <w:p w:rsidR="00476BC9" w:rsidRPr="005C2A78" w:rsidRDefault="00476BC9" w:rsidP="000F1DF9">
      <w:pPr>
        <w:spacing w:after="0" w:line="240" w:lineRule="auto"/>
        <w:jc w:val="both"/>
        <w:rPr>
          <w:rFonts w:eastAsia="Times New Roman" w:cs="Times New Roman"/>
          <w:szCs w:val="24"/>
        </w:rPr>
      </w:pPr>
    </w:p>
    <w:p w:rsidR="00476BC9" w:rsidRDefault="00476BC9" w:rsidP="005B28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2210.501(a), Insurance Code, as follows:</w:t>
      </w:r>
    </w:p>
    <w:p w:rsidR="00476BC9" w:rsidRDefault="00476BC9" w:rsidP="005B288C">
      <w:pPr>
        <w:spacing w:after="0" w:line="240" w:lineRule="auto"/>
        <w:jc w:val="both"/>
        <w:rPr>
          <w:rFonts w:eastAsia="Times New Roman" w:cs="Times New Roman"/>
          <w:szCs w:val="24"/>
        </w:rPr>
      </w:pPr>
    </w:p>
    <w:p w:rsidR="00476BC9" w:rsidRPr="005C2A78" w:rsidRDefault="00476BC9" w:rsidP="005B288C">
      <w:pPr>
        <w:spacing w:after="0" w:line="240" w:lineRule="auto"/>
        <w:ind w:left="720"/>
        <w:jc w:val="both"/>
        <w:rPr>
          <w:rFonts w:eastAsia="Times New Roman" w:cs="Times New Roman"/>
          <w:szCs w:val="24"/>
        </w:rPr>
      </w:pPr>
      <w:r>
        <w:rPr>
          <w:rFonts w:eastAsia="Times New Roman" w:cs="Times New Roman"/>
          <w:szCs w:val="24"/>
        </w:rPr>
        <w:t>(a) Provides that the maximum liability limits under a windstorm and hail insurance policy issued by the Texas Windstorm Insurance Association are considered approved by the commissioner of insurance (commissioner) unless the commissioner disapproves or modifies the liability limits by order issued not later than the 30th day after the date of receipt of a filing under Section 2210.503 (Filing of Proposed Adjustments W</w:t>
      </w:r>
      <w:r w:rsidRPr="00365A2C">
        <w:rPr>
          <w:rFonts w:eastAsia="Times New Roman" w:cs="Times New Roman"/>
          <w:szCs w:val="24"/>
        </w:rPr>
        <w:t>ith Commissioner</w:t>
      </w:r>
      <w:r>
        <w:rPr>
          <w:rFonts w:eastAsia="Times New Roman" w:cs="Times New Roman"/>
          <w:szCs w:val="24"/>
        </w:rPr>
        <w:t xml:space="preserve">), rather than providing that the maximum liability limits must be approved by the commissioner. </w:t>
      </w:r>
    </w:p>
    <w:p w:rsidR="00476BC9" w:rsidRPr="005C2A78" w:rsidRDefault="00476BC9" w:rsidP="005B288C">
      <w:pPr>
        <w:spacing w:after="0" w:line="240" w:lineRule="auto"/>
        <w:jc w:val="both"/>
        <w:rPr>
          <w:rFonts w:eastAsia="Times New Roman" w:cs="Times New Roman"/>
          <w:szCs w:val="24"/>
        </w:rPr>
      </w:pPr>
    </w:p>
    <w:p w:rsidR="00476BC9" w:rsidRPr="005C2A78" w:rsidRDefault="00476BC9" w:rsidP="005B28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2210.504(a), Insurance Code, to require the commissioner by order, not later than the 30th, rather than 60th day, after the date the commissioner disapproves or modifies a filing, rather than the date of receipt of that filing and after notice and hearing, to approve, disapprove, or modify the proposed adjustment to the maximum liability limits. </w:t>
      </w:r>
    </w:p>
    <w:p w:rsidR="00476BC9" w:rsidRPr="005C2A78" w:rsidRDefault="00476BC9" w:rsidP="005B288C">
      <w:pPr>
        <w:spacing w:after="0" w:line="240" w:lineRule="auto"/>
        <w:jc w:val="both"/>
        <w:rPr>
          <w:rFonts w:eastAsia="Times New Roman" w:cs="Times New Roman"/>
          <w:szCs w:val="24"/>
        </w:rPr>
      </w:pPr>
    </w:p>
    <w:p w:rsidR="00476BC9" w:rsidRDefault="00476BC9" w:rsidP="005B288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to January 1, 2020.</w:t>
      </w:r>
    </w:p>
    <w:p w:rsidR="00476BC9" w:rsidRDefault="00476BC9" w:rsidP="005B288C">
      <w:pPr>
        <w:spacing w:after="0" w:line="240" w:lineRule="auto"/>
        <w:jc w:val="both"/>
        <w:rPr>
          <w:rFonts w:eastAsia="Times New Roman" w:cs="Times New Roman"/>
          <w:szCs w:val="24"/>
        </w:rPr>
      </w:pPr>
    </w:p>
    <w:p w:rsidR="00476BC9" w:rsidRPr="00C8671F" w:rsidRDefault="00476BC9" w:rsidP="005B288C">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476B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E9" w:rsidRDefault="00365EE9" w:rsidP="000F1DF9">
      <w:pPr>
        <w:spacing w:after="0" w:line="240" w:lineRule="auto"/>
      </w:pPr>
      <w:r>
        <w:separator/>
      </w:r>
    </w:p>
  </w:endnote>
  <w:endnote w:type="continuationSeparator" w:id="0">
    <w:p w:rsidR="00365EE9" w:rsidRDefault="00365E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C9" w:rsidRDefault="00476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5E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6BC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6BC9">
                <w:rPr>
                  <w:sz w:val="20"/>
                  <w:szCs w:val="20"/>
                </w:rPr>
                <w:t>S.B. 1035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6BC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5E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6B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6BC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C9" w:rsidRDefault="0047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E9" w:rsidRDefault="00365EE9" w:rsidP="000F1DF9">
      <w:pPr>
        <w:spacing w:after="0" w:line="240" w:lineRule="auto"/>
      </w:pPr>
      <w:r>
        <w:separator/>
      </w:r>
    </w:p>
  </w:footnote>
  <w:footnote w:type="continuationSeparator" w:id="0">
    <w:p w:rsidR="00365EE9" w:rsidRDefault="00365EE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C9" w:rsidRDefault="00476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C9" w:rsidRDefault="00476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C9" w:rsidRDefault="00476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5EE9"/>
    <w:rsid w:val="00376DD2"/>
    <w:rsid w:val="00382704"/>
    <w:rsid w:val="003A2368"/>
    <w:rsid w:val="003D3676"/>
    <w:rsid w:val="00404760"/>
    <w:rsid w:val="0045110C"/>
    <w:rsid w:val="00476BC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BCF1"/>
  <w15:docId w15:val="{77CC3F48-B5F4-4E6D-99FB-07561C68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6B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4D2F" w:rsidP="00B74D2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48183B0E4D4EB6AEE3FB1FF51ACE15"/>
        <w:category>
          <w:name w:val="General"/>
          <w:gallery w:val="placeholder"/>
        </w:category>
        <w:types>
          <w:type w:val="bbPlcHdr"/>
        </w:types>
        <w:behaviors>
          <w:behavior w:val="content"/>
        </w:behaviors>
        <w:guid w:val="{297B882C-F60B-4D7A-AAAC-B3772D451F01}"/>
      </w:docPartPr>
      <w:docPartBody>
        <w:p w:rsidR="00000000" w:rsidRDefault="00526567"/>
      </w:docPartBody>
    </w:docPart>
    <w:docPart>
      <w:docPartPr>
        <w:name w:val="01E7490EFF65420F871D29DD2183AFF9"/>
        <w:category>
          <w:name w:val="General"/>
          <w:gallery w:val="placeholder"/>
        </w:category>
        <w:types>
          <w:type w:val="bbPlcHdr"/>
        </w:types>
        <w:behaviors>
          <w:behavior w:val="content"/>
        </w:behaviors>
        <w:guid w:val="{B284B0C7-2840-42DD-8465-3DC307C4BAF5}"/>
      </w:docPartPr>
      <w:docPartBody>
        <w:p w:rsidR="00000000" w:rsidRDefault="00526567"/>
      </w:docPartBody>
    </w:docPart>
    <w:docPart>
      <w:docPartPr>
        <w:name w:val="96B9312D894042E1B11879EDD3827CC2"/>
        <w:category>
          <w:name w:val="General"/>
          <w:gallery w:val="placeholder"/>
        </w:category>
        <w:types>
          <w:type w:val="bbPlcHdr"/>
        </w:types>
        <w:behaviors>
          <w:behavior w:val="content"/>
        </w:behaviors>
        <w:guid w:val="{561FE64E-3DA4-4CC4-9972-C264476C4E30}"/>
      </w:docPartPr>
      <w:docPartBody>
        <w:p w:rsidR="00000000" w:rsidRDefault="00526567"/>
      </w:docPartBody>
    </w:docPart>
    <w:docPart>
      <w:docPartPr>
        <w:name w:val="395E40470C4D43F9A0E95FCC0A74EA45"/>
        <w:category>
          <w:name w:val="General"/>
          <w:gallery w:val="placeholder"/>
        </w:category>
        <w:types>
          <w:type w:val="bbPlcHdr"/>
        </w:types>
        <w:behaviors>
          <w:behavior w:val="content"/>
        </w:behaviors>
        <w:guid w:val="{1D72B008-40D7-4A7D-B0B4-8C575985B62D}"/>
      </w:docPartPr>
      <w:docPartBody>
        <w:p w:rsidR="00000000" w:rsidRDefault="00526567"/>
      </w:docPartBody>
    </w:docPart>
    <w:docPart>
      <w:docPartPr>
        <w:name w:val="5ABB7E9ACE0D42568F0892C1E29D6238"/>
        <w:category>
          <w:name w:val="General"/>
          <w:gallery w:val="placeholder"/>
        </w:category>
        <w:types>
          <w:type w:val="bbPlcHdr"/>
        </w:types>
        <w:behaviors>
          <w:behavior w:val="content"/>
        </w:behaviors>
        <w:guid w:val="{D0CFDF89-37A6-4610-8B98-1B34FEE29DF4}"/>
      </w:docPartPr>
      <w:docPartBody>
        <w:p w:rsidR="00000000" w:rsidRDefault="00526567"/>
      </w:docPartBody>
    </w:docPart>
    <w:docPart>
      <w:docPartPr>
        <w:name w:val="4B7DC6ED57DF496D81A9D7389F5C9670"/>
        <w:category>
          <w:name w:val="General"/>
          <w:gallery w:val="placeholder"/>
        </w:category>
        <w:types>
          <w:type w:val="bbPlcHdr"/>
        </w:types>
        <w:behaviors>
          <w:behavior w:val="content"/>
        </w:behaviors>
        <w:guid w:val="{CE2E5855-9AAF-4197-B68B-6ECC51531605}"/>
      </w:docPartPr>
      <w:docPartBody>
        <w:p w:rsidR="00000000" w:rsidRDefault="00526567"/>
      </w:docPartBody>
    </w:docPart>
    <w:docPart>
      <w:docPartPr>
        <w:name w:val="488C3EC399124CCEA1A8D9CA2217CC06"/>
        <w:category>
          <w:name w:val="General"/>
          <w:gallery w:val="placeholder"/>
        </w:category>
        <w:types>
          <w:type w:val="bbPlcHdr"/>
        </w:types>
        <w:behaviors>
          <w:behavior w:val="content"/>
        </w:behaviors>
        <w:guid w:val="{CA11F3CB-6993-4568-8AFD-BAA2EA780614}"/>
      </w:docPartPr>
      <w:docPartBody>
        <w:p w:rsidR="00000000" w:rsidRDefault="00526567"/>
      </w:docPartBody>
    </w:docPart>
    <w:docPart>
      <w:docPartPr>
        <w:name w:val="761F71B3929B497580B5F1C94C87EDA1"/>
        <w:category>
          <w:name w:val="General"/>
          <w:gallery w:val="placeholder"/>
        </w:category>
        <w:types>
          <w:type w:val="bbPlcHdr"/>
        </w:types>
        <w:behaviors>
          <w:behavior w:val="content"/>
        </w:behaviors>
        <w:guid w:val="{6EC70AE5-D6EC-4948-9D7F-26668D84DE6B}"/>
      </w:docPartPr>
      <w:docPartBody>
        <w:p w:rsidR="00000000" w:rsidRDefault="00526567"/>
      </w:docPartBody>
    </w:docPart>
    <w:docPart>
      <w:docPartPr>
        <w:name w:val="06AF1896F5274C4A83F8D7CC0E50F7A5"/>
        <w:category>
          <w:name w:val="General"/>
          <w:gallery w:val="placeholder"/>
        </w:category>
        <w:types>
          <w:type w:val="bbPlcHdr"/>
        </w:types>
        <w:behaviors>
          <w:behavior w:val="content"/>
        </w:behaviors>
        <w:guid w:val="{62DF9D47-A4C0-47A9-9C18-3FA2752A1376}"/>
      </w:docPartPr>
      <w:docPartBody>
        <w:p w:rsidR="00000000" w:rsidRDefault="00B74D2F" w:rsidP="00B74D2F">
          <w:pPr>
            <w:pStyle w:val="06AF1896F5274C4A83F8D7CC0E50F7A5"/>
          </w:pPr>
          <w:r w:rsidRPr="00A30DD1">
            <w:rPr>
              <w:rStyle w:val="PlaceholderText"/>
            </w:rPr>
            <w:t>Click here to enter a date.</w:t>
          </w:r>
        </w:p>
      </w:docPartBody>
    </w:docPart>
    <w:docPart>
      <w:docPartPr>
        <w:name w:val="F535AB6ED25B40C682779C49A6BAC316"/>
        <w:category>
          <w:name w:val="General"/>
          <w:gallery w:val="placeholder"/>
        </w:category>
        <w:types>
          <w:type w:val="bbPlcHdr"/>
        </w:types>
        <w:behaviors>
          <w:behavior w:val="content"/>
        </w:behaviors>
        <w:guid w:val="{24A95346-EE57-496A-8605-362613EF99A1}"/>
      </w:docPartPr>
      <w:docPartBody>
        <w:p w:rsidR="00000000" w:rsidRDefault="00526567"/>
      </w:docPartBody>
    </w:docPart>
    <w:docPart>
      <w:docPartPr>
        <w:name w:val="9570491F0FB948B299D0D1298FEE96D5"/>
        <w:category>
          <w:name w:val="General"/>
          <w:gallery w:val="placeholder"/>
        </w:category>
        <w:types>
          <w:type w:val="bbPlcHdr"/>
        </w:types>
        <w:behaviors>
          <w:behavior w:val="content"/>
        </w:behaviors>
        <w:guid w:val="{7CDB1707-2709-411D-93DB-85178600B5E2}"/>
      </w:docPartPr>
      <w:docPartBody>
        <w:p w:rsidR="00000000" w:rsidRDefault="00526567"/>
      </w:docPartBody>
    </w:docPart>
    <w:docPart>
      <w:docPartPr>
        <w:name w:val="E3057482D8F74FB6B57EC91245861690"/>
        <w:category>
          <w:name w:val="General"/>
          <w:gallery w:val="placeholder"/>
        </w:category>
        <w:types>
          <w:type w:val="bbPlcHdr"/>
        </w:types>
        <w:behaviors>
          <w:behavior w:val="content"/>
        </w:behaviors>
        <w:guid w:val="{C37F2904-1B16-4B3B-BD5A-2E76BD405399}"/>
      </w:docPartPr>
      <w:docPartBody>
        <w:p w:rsidR="00000000" w:rsidRDefault="00B74D2F" w:rsidP="00B74D2F">
          <w:pPr>
            <w:pStyle w:val="E3057482D8F74FB6B57EC91245861690"/>
          </w:pPr>
          <w:r>
            <w:rPr>
              <w:rFonts w:eastAsia="Times New Roman" w:cs="Times New Roman"/>
              <w:bCs/>
              <w:szCs w:val="24"/>
            </w:rPr>
            <w:t xml:space="preserve"> </w:t>
          </w:r>
        </w:p>
      </w:docPartBody>
    </w:docPart>
    <w:docPart>
      <w:docPartPr>
        <w:name w:val="5C509160DBDE4BD2BD22587676F420B2"/>
        <w:category>
          <w:name w:val="General"/>
          <w:gallery w:val="placeholder"/>
        </w:category>
        <w:types>
          <w:type w:val="bbPlcHdr"/>
        </w:types>
        <w:behaviors>
          <w:behavior w:val="content"/>
        </w:behaviors>
        <w:guid w:val="{949A2A45-B1F0-4C51-8FD2-EAB82BFF65B0}"/>
      </w:docPartPr>
      <w:docPartBody>
        <w:p w:rsidR="00000000" w:rsidRDefault="00526567"/>
      </w:docPartBody>
    </w:docPart>
    <w:docPart>
      <w:docPartPr>
        <w:name w:val="E55ED484FDFB42DFB62B8D271E9F7B6A"/>
        <w:category>
          <w:name w:val="General"/>
          <w:gallery w:val="placeholder"/>
        </w:category>
        <w:types>
          <w:type w:val="bbPlcHdr"/>
        </w:types>
        <w:behaviors>
          <w:behavior w:val="content"/>
        </w:behaviors>
        <w:guid w:val="{761C1681-098D-452F-AD5E-6564F6B2AEE8}"/>
      </w:docPartPr>
      <w:docPartBody>
        <w:p w:rsidR="00000000" w:rsidRDefault="005265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656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4D2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D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4D2F"/>
    <w:rPr>
      <w:rFonts w:ascii="Times New Roman" w:hAnsi="Times New Roman"/>
      <w:sz w:val="24"/>
    </w:rPr>
  </w:style>
  <w:style w:type="paragraph" w:customStyle="1" w:styleId="487D89B4F8B34DB4967D41FE18F7F88D9">
    <w:name w:val="487D89B4F8B34DB4967D41FE18F7F88D9"/>
    <w:rsid w:val="00B74D2F"/>
    <w:rPr>
      <w:rFonts w:ascii="Times New Roman" w:hAnsi="Times New Roman"/>
      <w:sz w:val="24"/>
    </w:rPr>
  </w:style>
  <w:style w:type="paragraph" w:customStyle="1" w:styleId="AE2570ED5D764CD7AF9686706F550F4622">
    <w:name w:val="AE2570ED5D764CD7AF9686706F550F4622"/>
    <w:rsid w:val="00B74D2F"/>
    <w:pPr>
      <w:tabs>
        <w:tab w:val="center" w:pos="4680"/>
        <w:tab w:val="right" w:pos="9360"/>
      </w:tabs>
      <w:spacing w:after="0" w:line="240" w:lineRule="auto"/>
    </w:pPr>
    <w:rPr>
      <w:rFonts w:ascii="Times New Roman" w:hAnsi="Times New Roman"/>
      <w:sz w:val="24"/>
    </w:rPr>
  </w:style>
  <w:style w:type="paragraph" w:customStyle="1" w:styleId="06AF1896F5274C4A83F8D7CC0E50F7A5">
    <w:name w:val="06AF1896F5274C4A83F8D7CC0E50F7A5"/>
    <w:rsid w:val="00B74D2F"/>
    <w:pPr>
      <w:spacing w:after="160" w:line="259" w:lineRule="auto"/>
    </w:pPr>
  </w:style>
  <w:style w:type="paragraph" w:customStyle="1" w:styleId="E3057482D8F74FB6B57EC91245861690">
    <w:name w:val="E3057482D8F74FB6B57EC91245861690"/>
    <w:rsid w:val="00B74D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8619E2-450B-4A37-AEAC-EF75052E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327</Words>
  <Characters>1867</Characters>
  <Application>Microsoft Office Word</Application>
  <DocSecurity>0</DocSecurity>
  <Lines>15</Lines>
  <Paragraphs>4</Paragraphs>
  <ScaleCrop>false</ScaleCrop>
  <Company>Texas Legislative Council</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2019-04-07T01:21:00Z</cp:lastPrinted>
  <dcterms:created xsi:type="dcterms:W3CDTF">2015-05-29T14:24:00Z</dcterms:created>
  <dcterms:modified xsi:type="dcterms:W3CDTF">2019-04-07T01:21:00Z</dcterms:modified>
</cp:coreProperties>
</file>

<file path=docProps/custom.xml><?xml version="1.0" encoding="utf-8"?>
<op:Properties xmlns:vt="http://schemas.openxmlformats.org/officeDocument/2006/docPropsVTypes" xmlns:op="http://schemas.openxmlformats.org/officeDocument/2006/custom-properties"/>
</file>