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33" w:rsidRDefault="00387A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0DC46EA7F6496DB60A053D9A1CB148"/>
          </w:placeholder>
        </w:sdtPr>
        <w:sdtContent>
          <w:r w:rsidRPr="005C2A78">
            <w:rPr>
              <w:rFonts w:cs="Times New Roman"/>
              <w:b/>
              <w:szCs w:val="24"/>
              <w:u w:val="single"/>
            </w:rPr>
            <w:t>BILL ANALYSIS</w:t>
          </w:r>
        </w:sdtContent>
      </w:sdt>
    </w:p>
    <w:p w:rsidR="00387A33" w:rsidRPr="00585C31" w:rsidRDefault="00387A33" w:rsidP="000F1DF9">
      <w:pPr>
        <w:spacing w:after="0" w:line="240" w:lineRule="auto"/>
        <w:rPr>
          <w:rFonts w:cs="Times New Roman"/>
          <w:szCs w:val="24"/>
        </w:rPr>
      </w:pPr>
    </w:p>
    <w:p w:rsidR="00387A33" w:rsidRPr="00585C31" w:rsidRDefault="00387A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7A33" w:rsidTr="000F1DF9">
        <w:tc>
          <w:tcPr>
            <w:tcW w:w="2718" w:type="dxa"/>
          </w:tcPr>
          <w:p w:rsidR="00387A33" w:rsidRPr="005C2A78" w:rsidRDefault="00387A33" w:rsidP="006D756B">
            <w:pPr>
              <w:rPr>
                <w:rFonts w:cs="Times New Roman"/>
                <w:szCs w:val="24"/>
              </w:rPr>
            </w:pPr>
            <w:sdt>
              <w:sdtPr>
                <w:rPr>
                  <w:rFonts w:cs="Times New Roman"/>
                  <w:szCs w:val="24"/>
                </w:rPr>
                <w:alias w:val="Agency Title"/>
                <w:tag w:val="AgencyTitleContentControl"/>
                <w:id w:val="1920747753"/>
                <w:lock w:val="sdtContentLocked"/>
                <w:placeholder>
                  <w:docPart w:val="4E7A08BA8BB24074855608EFEE91EA12"/>
                </w:placeholder>
              </w:sdtPr>
              <w:sdtEndPr>
                <w:rPr>
                  <w:rFonts w:cstheme="minorBidi"/>
                  <w:szCs w:val="22"/>
                </w:rPr>
              </w:sdtEndPr>
              <w:sdtContent>
                <w:r>
                  <w:rPr>
                    <w:rFonts w:cs="Times New Roman"/>
                    <w:szCs w:val="24"/>
                  </w:rPr>
                  <w:t>Senate Research Center</w:t>
                </w:r>
              </w:sdtContent>
            </w:sdt>
          </w:p>
        </w:tc>
        <w:tc>
          <w:tcPr>
            <w:tcW w:w="6858" w:type="dxa"/>
          </w:tcPr>
          <w:p w:rsidR="00387A33" w:rsidRPr="00FF6471" w:rsidRDefault="00387A33" w:rsidP="000F1DF9">
            <w:pPr>
              <w:jc w:val="right"/>
              <w:rPr>
                <w:rFonts w:cs="Times New Roman"/>
                <w:szCs w:val="24"/>
              </w:rPr>
            </w:pPr>
            <w:sdt>
              <w:sdtPr>
                <w:rPr>
                  <w:rFonts w:cs="Times New Roman"/>
                  <w:szCs w:val="24"/>
                </w:rPr>
                <w:alias w:val="Bill Number"/>
                <w:tag w:val="BillNumberOne"/>
                <w:id w:val="-410784069"/>
                <w:lock w:val="sdtContentLocked"/>
                <w:placeholder>
                  <w:docPart w:val="5CCF4458E500492E8CAD3CF46A7FB606"/>
                </w:placeholder>
              </w:sdtPr>
              <w:sdtContent>
                <w:r>
                  <w:rPr>
                    <w:rFonts w:cs="Times New Roman"/>
                    <w:szCs w:val="24"/>
                  </w:rPr>
                  <w:t>S.B. 1083</w:t>
                </w:r>
              </w:sdtContent>
            </w:sdt>
          </w:p>
        </w:tc>
      </w:tr>
      <w:tr w:rsidR="00387A33" w:rsidTr="000F1DF9">
        <w:sdt>
          <w:sdtPr>
            <w:rPr>
              <w:rFonts w:cs="Times New Roman"/>
              <w:szCs w:val="24"/>
            </w:rPr>
            <w:alias w:val="TLCNumber"/>
            <w:tag w:val="TLCNumber"/>
            <w:id w:val="-542600604"/>
            <w:lock w:val="sdtLocked"/>
            <w:placeholder>
              <w:docPart w:val="15E717906153444B85FD18231E4850E9"/>
            </w:placeholder>
            <w:showingPlcHdr/>
          </w:sdtPr>
          <w:sdtContent>
            <w:tc>
              <w:tcPr>
                <w:tcW w:w="2718" w:type="dxa"/>
              </w:tcPr>
              <w:p w:rsidR="00387A33" w:rsidRPr="000F1DF9" w:rsidRDefault="00387A33" w:rsidP="00C65088">
                <w:pPr>
                  <w:rPr>
                    <w:rFonts w:cs="Times New Roman"/>
                    <w:szCs w:val="24"/>
                  </w:rPr>
                </w:pPr>
              </w:p>
            </w:tc>
          </w:sdtContent>
        </w:sdt>
        <w:tc>
          <w:tcPr>
            <w:tcW w:w="6858" w:type="dxa"/>
          </w:tcPr>
          <w:p w:rsidR="00387A33" w:rsidRPr="005C2A78" w:rsidRDefault="00387A33" w:rsidP="006D756B">
            <w:pPr>
              <w:jc w:val="right"/>
              <w:rPr>
                <w:rFonts w:cs="Times New Roman"/>
                <w:szCs w:val="24"/>
              </w:rPr>
            </w:pPr>
            <w:sdt>
              <w:sdtPr>
                <w:rPr>
                  <w:rFonts w:cs="Times New Roman"/>
                  <w:szCs w:val="24"/>
                </w:rPr>
                <w:alias w:val="Author Label"/>
                <w:tag w:val="By"/>
                <w:id w:val="72399597"/>
                <w:lock w:val="sdtLocked"/>
                <w:placeholder>
                  <w:docPart w:val="C122579241ED44278947FAAC1B9551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D857EC16D14CD18E041957178A22B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9022DAE11774725BA56D293AF83E345"/>
                </w:placeholder>
                <w:showingPlcHdr/>
              </w:sdtPr>
              <w:sdtContent/>
            </w:sdt>
          </w:p>
        </w:tc>
      </w:tr>
      <w:tr w:rsidR="00387A33" w:rsidTr="000F1DF9">
        <w:tc>
          <w:tcPr>
            <w:tcW w:w="2718" w:type="dxa"/>
          </w:tcPr>
          <w:p w:rsidR="00387A33" w:rsidRPr="00BC7495" w:rsidRDefault="00387A33" w:rsidP="000F1DF9">
            <w:pPr>
              <w:rPr>
                <w:rFonts w:cs="Times New Roman"/>
                <w:szCs w:val="24"/>
              </w:rPr>
            </w:pPr>
          </w:p>
        </w:tc>
        <w:sdt>
          <w:sdtPr>
            <w:rPr>
              <w:rFonts w:cs="Times New Roman"/>
              <w:szCs w:val="24"/>
            </w:rPr>
            <w:alias w:val="Committee"/>
            <w:tag w:val="Committee"/>
            <w:id w:val="1914272295"/>
            <w:lock w:val="sdtContentLocked"/>
            <w:placeholder>
              <w:docPart w:val="269141B7B69F476684BBCE287BC5A62E"/>
            </w:placeholder>
          </w:sdtPr>
          <w:sdtContent>
            <w:tc>
              <w:tcPr>
                <w:tcW w:w="6858" w:type="dxa"/>
              </w:tcPr>
              <w:p w:rsidR="00387A33" w:rsidRPr="00FF6471" w:rsidRDefault="00387A33" w:rsidP="000F1DF9">
                <w:pPr>
                  <w:jc w:val="right"/>
                  <w:rPr>
                    <w:rFonts w:cs="Times New Roman"/>
                    <w:szCs w:val="24"/>
                  </w:rPr>
                </w:pPr>
                <w:r>
                  <w:rPr>
                    <w:rFonts w:cs="Times New Roman"/>
                    <w:szCs w:val="24"/>
                  </w:rPr>
                  <w:t>Intergovernmental Relations</w:t>
                </w:r>
              </w:p>
            </w:tc>
          </w:sdtContent>
        </w:sdt>
      </w:tr>
      <w:tr w:rsidR="00387A33" w:rsidTr="000F1DF9">
        <w:tc>
          <w:tcPr>
            <w:tcW w:w="2718" w:type="dxa"/>
          </w:tcPr>
          <w:p w:rsidR="00387A33" w:rsidRPr="00BC7495" w:rsidRDefault="00387A33" w:rsidP="000F1DF9">
            <w:pPr>
              <w:rPr>
                <w:rFonts w:cs="Times New Roman"/>
                <w:szCs w:val="24"/>
              </w:rPr>
            </w:pPr>
          </w:p>
        </w:tc>
        <w:sdt>
          <w:sdtPr>
            <w:rPr>
              <w:rFonts w:cs="Times New Roman"/>
              <w:szCs w:val="24"/>
            </w:rPr>
            <w:alias w:val="Date"/>
            <w:tag w:val="DateContentControl"/>
            <w:id w:val="1178081906"/>
            <w:lock w:val="sdtLocked"/>
            <w:placeholder>
              <w:docPart w:val="737CC4C43D9D4AA4B350FF8D30C72268"/>
            </w:placeholder>
            <w:date w:fullDate="2019-04-07T00:00:00Z">
              <w:dateFormat w:val="M/d/yyyy"/>
              <w:lid w:val="en-US"/>
              <w:storeMappedDataAs w:val="dateTime"/>
              <w:calendar w:val="gregorian"/>
            </w:date>
          </w:sdtPr>
          <w:sdtContent>
            <w:tc>
              <w:tcPr>
                <w:tcW w:w="6858" w:type="dxa"/>
              </w:tcPr>
              <w:p w:rsidR="00387A33" w:rsidRPr="00FF6471" w:rsidRDefault="00387A33" w:rsidP="000F1DF9">
                <w:pPr>
                  <w:jc w:val="right"/>
                  <w:rPr>
                    <w:rFonts w:cs="Times New Roman"/>
                    <w:szCs w:val="24"/>
                  </w:rPr>
                </w:pPr>
                <w:r>
                  <w:rPr>
                    <w:rFonts w:cs="Times New Roman"/>
                    <w:szCs w:val="24"/>
                  </w:rPr>
                  <w:t>4/7/2019</w:t>
                </w:r>
              </w:p>
            </w:tc>
          </w:sdtContent>
        </w:sdt>
      </w:tr>
      <w:tr w:rsidR="00387A33" w:rsidTr="000F1DF9">
        <w:tc>
          <w:tcPr>
            <w:tcW w:w="2718" w:type="dxa"/>
          </w:tcPr>
          <w:p w:rsidR="00387A33" w:rsidRPr="00BC7495" w:rsidRDefault="00387A33" w:rsidP="000F1DF9">
            <w:pPr>
              <w:rPr>
                <w:rFonts w:cs="Times New Roman"/>
                <w:szCs w:val="24"/>
              </w:rPr>
            </w:pPr>
          </w:p>
        </w:tc>
        <w:sdt>
          <w:sdtPr>
            <w:rPr>
              <w:rFonts w:cs="Times New Roman"/>
              <w:szCs w:val="24"/>
            </w:rPr>
            <w:alias w:val="BA Version"/>
            <w:tag w:val="BAVersion"/>
            <w:id w:val="-1685590809"/>
            <w:lock w:val="sdtContentLocked"/>
            <w:placeholder>
              <w:docPart w:val="20E463A79360445D975D23A98EF9DF3A"/>
            </w:placeholder>
          </w:sdtPr>
          <w:sdtContent>
            <w:tc>
              <w:tcPr>
                <w:tcW w:w="6858" w:type="dxa"/>
              </w:tcPr>
              <w:p w:rsidR="00387A33" w:rsidRPr="00FF6471" w:rsidRDefault="00387A33" w:rsidP="000F1DF9">
                <w:pPr>
                  <w:jc w:val="right"/>
                  <w:rPr>
                    <w:rFonts w:cs="Times New Roman"/>
                    <w:szCs w:val="24"/>
                  </w:rPr>
                </w:pPr>
                <w:r>
                  <w:rPr>
                    <w:rFonts w:cs="Times New Roman"/>
                    <w:szCs w:val="24"/>
                  </w:rPr>
                  <w:t>As Filed</w:t>
                </w:r>
              </w:p>
            </w:tc>
          </w:sdtContent>
        </w:sdt>
      </w:tr>
    </w:tbl>
    <w:p w:rsidR="00387A33" w:rsidRPr="00FF6471" w:rsidRDefault="00387A33" w:rsidP="000F1DF9">
      <w:pPr>
        <w:spacing w:after="0" w:line="240" w:lineRule="auto"/>
        <w:rPr>
          <w:rFonts w:cs="Times New Roman"/>
          <w:szCs w:val="24"/>
        </w:rPr>
      </w:pPr>
    </w:p>
    <w:p w:rsidR="00387A33" w:rsidRPr="00FF6471" w:rsidRDefault="00387A33" w:rsidP="000F1DF9">
      <w:pPr>
        <w:spacing w:after="0" w:line="240" w:lineRule="auto"/>
        <w:rPr>
          <w:rFonts w:cs="Times New Roman"/>
          <w:szCs w:val="24"/>
        </w:rPr>
      </w:pPr>
    </w:p>
    <w:p w:rsidR="00387A33" w:rsidRPr="00FF6471" w:rsidRDefault="00387A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3E7F8A3A084CDCA0747DB6F8EABFFF"/>
        </w:placeholder>
      </w:sdtPr>
      <w:sdtContent>
        <w:p w:rsidR="00387A33" w:rsidRDefault="00387A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1DD14052FC4053B69A68E02DFBF2F2"/>
        </w:placeholder>
      </w:sdtPr>
      <w:sdtContent>
        <w:p w:rsidR="00387A33" w:rsidRDefault="00387A33" w:rsidP="00387A33">
          <w:pPr>
            <w:pStyle w:val="NormalWeb"/>
            <w:spacing w:before="0" w:beforeAutospacing="0" w:after="0" w:afterAutospacing="0"/>
            <w:jc w:val="both"/>
            <w:divId w:val="1463231068"/>
            <w:rPr>
              <w:rFonts w:eastAsia="Times New Roman"/>
              <w:bCs/>
            </w:rPr>
          </w:pPr>
        </w:p>
        <w:p w:rsidR="00387A33" w:rsidRDefault="00387A33" w:rsidP="00387A33">
          <w:pPr>
            <w:pStyle w:val="NormalWeb"/>
            <w:spacing w:before="0" w:beforeAutospacing="0" w:after="0" w:afterAutospacing="0"/>
            <w:jc w:val="both"/>
            <w:divId w:val="1463231068"/>
            <w:rPr>
              <w:color w:val="000000"/>
            </w:rPr>
          </w:pPr>
          <w:r w:rsidRPr="005F0CE2">
            <w:rPr>
              <w:color w:val="000000"/>
            </w:rPr>
            <w:t xml:space="preserve">Current law provides that a municipality must immediately compensate an emergency service district (ESD) after the district disannexes territory to be annexed by the municipality. This compensation is to be equivalent to the annexed territory's pro rata share of the ESD's bonded and other indebtedness, as calculated by an equation established in the Texas Health and Safety Code that includes consideration of property tax revenue. </w:t>
          </w:r>
        </w:p>
        <w:p w:rsidR="00387A33" w:rsidRPr="005F0CE2" w:rsidRDefault="00387A33" w:rsidP="00387A33">
          <w:pPr>
            <w:pStyle w:val="NormalWeb"/>
            <w:spacing w:before="0" w:beforeAutospacing="0" w:after="0" w:afterAutospacing="0"/>
            <w:jc w:val="both"/>
            <w:divId w:val="1463231068"/>
            <w:rPr>
              <w:color w:val="000000"/>
            </w:rPr>
          </w:pPr>
        </w:p>
        <w:p w:rsidR="00387A33" w:rsidRPr="005F0CE2" w:rsidRDefault="00387A33" w:rsidP="00387A33">
          <w:pPr>
            <w:pStyle w:val="NormalWeb"/>
            <w:spacing w:before="0" w:beforeAutospacing="0" w:after="0" w:afterAutospacing="0"/>
            <w:jc w:val="both"/>
            <w:divId w:val="1463231068"/>
            <w:rPr>
              <w:color w:val="000000"/>
            </w:rPr>
          </w:pPr>
          <w:r w:rsidRPr="005F0CE2">
            <w:rPr>
              <w:color w:val="000000"/>
            </w:rPr>
            <w:t>The law, however, provides no authority for ESDs to receive compensation for an annexed territory's pro rata share of indebtedness incurred against the territory's sales tax revenue. S</w:t>
          </w:r>
          <w:r>
            <w:rPr>
              <w:color w:val="000000"/>
            </w:rPr>
            <w:t>.</w:t>
          </w:r>
          <w:r w:rsidRPr="005F0CE2">
            <w:rPr>
              <w:color w:val="000000"/>
            </w:rPr>
            <w:t>B</w:t>
          </w:r>
          <w:r>
            <w:rPr>
              <w:color w:val="000000"/>
            </w:rPr>
            <w:t>.</w:t>
          </w:r>
          <w:r w:rsidRPr="005F0CE2">
            <w:rPr>
              <w:color w:val="000000"/>
            </w:rPr>
            <w:t xml:space="preserve"> 1038 thus would provide an alternative calculation for compensation under which such revenue may be considered. This would ensure that ESDs receive fair compensation for the total debt levied against the revenue of the territory being annexed. Without this consideration, the district's remaining territory must shoulder an undue debt burden, complicating the business of the ESD.</w:t>
          </w:r>
        </w:p>
        <w:p w:rsidR="00387A33" w:rsidRPr="00D70925" w:rsidRDefault="00387A33" w:rsidP="00387A33">
          <w:pPr>
            <w:spacing w:after="0" w:line="240" w:lineRule="auto"/>
            <w:jc w:val="both"/>
            <w:rPr>
              <w:rFonts w:eastAsia="Times New Roman" w:cs="Times New Roman"/>
              <w:bCs/>
              <w:szCs w:val="24"/>
            </w:rPr>
          </w:pPr>
        </w:p>
      </w:sdtContent>
    </w:sdt>
    <w:p w:rsidR="00387A33" w:rsidRDefault="00387A33" w:rsidP="00387A3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1083 </w:t>
      </w:r>
      <w:bookmarkStart w:id="1" w:name="AmendsCurrentLaw"/>
      <w:bookmarkEnd w:id="1"/>
      <w:r>
        <w:rPr>
          <w:rFonts w:cs="Times New Roman"/>
          <w:szCs w:val="24"/>
        </w:rPr>
        <w:t>amends current law relating to compensation to be paid to an emergency services district for a municipality's annexation of the district's territory.</w:t>
      </w:r>
    </w:p>
    <w:p w:rsidR="00387A33" w:rsidRPr="005F0CE2" w:rsidRDefault="00387A33" w:rsidP="00387A33">
      <w:pPr>
        <w:spacing w:after="0" w:line="240" w:lineRule="auto"/>
        <w:jc w:val="both"/>
        <w:rPr>
          <w:rFonts w:eastAsia="Times New Roman" w:cs="Times New Roman"/>
          <w:szCs w:val="24"/>
        </w:rPr>
      </w:pPr>
    </w:p>
    <w:p w:rsidR="00387A33" w:rsidRPr="005C2A78" w:rsidRDefault="00387A33" w:rsidP="00387A3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A6D9518469415F9AB160BF9569E268"/>
          </w:placeholder>
        </w:sdtPr>
        <w:sdtContent>
          <w:r>
            <w:rPr>
              <w:rFonts w:eastAsia="Times New Roman" w:cs="Times New Roman"/>
              <w:b/>
              <w:szCs w:val="24"/>
              <w:u w:val="single"/>
            </w:rPr>
            <w:t>RULEMAKING AUTHORITY</w:t>
          </w:r>
        </w:sdtContent>
      </w:sdt>
    </w:p>
    <w:p w:rsidR="00387A33" w:rsidRPr="006529C4" w:rsidRDefault="00387A33" w:rsidP="00387A33">
      <w:pPr>
        <w:spacing w:after="0" w:line="240" w:lineRule="auto"/>
        <w:jc w:val="both"/>
        <w:rPr>
          <w:rFonts w:cs="Times New Roman"/>
          <w:szCs w:val="24"/>
        </w:rPr>
      </w:pPr>
    </w:p>
    <w:p w:rsidR="00387A33" w:rsidRPr="006529C4" w:rsidRDefault="00387A33" w:rsidP="00387A3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7A33" w:rsidRPr="006529C4" w:rsidRDefault="00387A33" w:rsidP="00387A33">
      <w:pPr>
        <w:spacing w:after="0" w:line="240" w:lineRule="auto"/>
        <w:jc w:val="both"/>
        <w:rPr>
          <w:rFonts w:cs="Times New Roman"/>
          <w:szCs w:val="24"/>
        </w:rPr>
      </w:pPr>
    </w:p>
    <w:p w:rsidR="00387A33" w:rsidRPr="005C2A78" w:rsidRDefault="00387A33" w:rsidP="00387A3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ED11AAF3EF49E59295FAE60E1D5B90"/>
          </w:placeholder>
        </w:sdtPr>
        <w:sdtContent>
          <w:r>
            <w:rPr>
              <w:rFonts w:eastAsia="Times New Roman" w:cs="Times New Roman"/>
              <w:b/>
              <w:szCs w:val="24"/>
              <w:u w:val="single"/>
            </w:rPr>
            <w:t>SECTION BY SECTION ANALYSIS</w:t>
          </w:r>
        </w:sdtContent>
      </w:sdt>
    </w:p>
    <w:p w:rsidR="00387A33" w:rsidRPr="005C2A78" w:rsidRDefault="00387A33" w:rsidP="00387A33">
      <w:pPr>
        <w:spacing w:after="0" w:line="240" w:lineRule="auto"/>
        <w:jc w:val="both"/>
        <w:rPr>
          <w:rFonts w:eastAsia="Times New Roman" w:cs="Times New Roman"/>
          <w:szCs w:val="24"/>
        </w:rPr>
      </w:pPr>
    </w:p>
    <w:p w:rsidR="00387A33" w:rsidRDefault="00387A33" w:rsidP="00387A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F0CE2">
        <w:rPr>
          <w:rFonts w:eastAsia="Times New Roman" w:cs="Times New Roman"/>
          <w:szCs w:val="24"/>
        </w:rPr>
        <w:t>Section 775.022, Health and Safety Code, by amending Subsections (c) and (e) and adding Subsection (e-1)</w:t>
      </w:r>
      <w:r>
        <w:rPr>
          <w:rFonts w:eastAsia="Times New Roman" w:cs="Times New Roman"/>
          <w:szCs w:val="24"/>
        </w:rPr>
        <w:t>,</w:t>
      </w:r>
      <w:r w:rsidRPr="005F0CE2">
        <w:rPr>
          <w:rFonts w:eastAsia="Times New Roman" w:cs="Times New Roman"/>
          <w:szCs w:val="24"/>
        </w:rPr>
        <w:t xml:space="preserve"> as follows:</w:t>
      </w:r>
    </w:p>
    <w:p w:rsidR="00387A33" w:rsidRDefault="00387A33" w:rsidP="00387A33">
      <w:pPr>
        <w:spacing w:after="0" w:line="240" w:lineRule="auto"/>
        <w:jc w:val="both"/>
        <w:rPr>
          <w:rFonts w:eastAsia="Times New Roman" w:cs="Times New Roman"/>
          <w:szCs w:val="24"/>
        </w:rPr>
      </w:pPr>
    </w:p>
    <w:p w:rsidR="00387A33" w:rsidRDefault="00387A33" w:rsidP="00387A33">
      <w:pPr>
        <w:spacing w:after="0" w:line="240" w:lineRule="auto"/>
        <w:ind w:left="720"/>
        <w:jc w:val="both"/>
        <w:rPr>
          <w:rFonts w:eastAsia="Times New Roman" w:cs="Times New Roman"/>
          <w:szCs w:val="24"/>
        </w:rPr>
      </w:pPr>
      <w:r>
        <w:rPr>
          <w:rFonts w:eastAsia="Times New Roman" w:cs="Times New Roman"/>
          <w:szCs w:val="24"/>
        </w:rPr>
        <w:t>(c) Requires a</w:t>
      </w:r>
      <w:r w:rsidRPr="005F0CE2">
        <w:rPr>
          <w:rFonts w:eastAsia="Times New Roman" w:cs="Times New Roman"/>
          <w:szCs w:val="24"/>
        </w:rPr>
        <w:t xml:space="preserve"> municipality</w:t>
      </w:r>
      <w:r>
        <w:rPr>
          <w:rFonts w:eastAsia="Times New Roman" w:cs="Times New Roman"/>
          <w:szCs w:val="24"/>
        </w:rPr>
        <w:t>, if the</w:t>
      </w:r>
      <w:r w:rsidRPr="005F0CE2">
        <w:rPr>
          <w:rFonts w:eastAsia="Times New Roman" w:cs="Times New Roman"/>
          <w:szCs w:val="24"/>
        </w:rPr>
        <w:t xml:space="preserve"> municipality removes territory from a district that the municipality has annexed, </w:t>
      </w:r>
      <w:r>
        <w:rPr>
          <w:rFonts w:eastAsia="Times New Roman" w:cs="Times New Roman"/>
          <w:szCs w:val="24"/>
        </w:rPr>
        <w:t xml:space="preserve">to </w:t>
      </w:r>
      <w:r w:rsidRPr="005F0CE2">
        <w:rPr>
          <w:rFonts w:eastAsia="Times New Roman" w:cs="Times New Roman"/>
          <w:szCs w:val="24"/>
        </w:rPr>
        <w:t>compensate the district immediately after disannexation of the territory under Subsection (a) in an amount equal to the annexed territory's pro rata share of the district's bonded and other indebtedness as computed according to the formula in Subsection (e) or (e-1), whichever yields the greater amount.</w:t>
      </w:r>
    </w:p>
    <w:p w:rsidR="00387A33" w:rsidRDefault="00387A33" w:rsidP="00387A33">
      <w:pPr>
        <w:spacing w:after="0" w:line="240" w:lineRule="auto"/>
        <w:ind w:left="720"/>
        <w:jc w:val="both"/>
        <w:rPr>
          <w:rFonts w:eastAsia="Times New Roman" w:cs="Times New Roman"/>
          <w:szCs w:val="24"/>
        </w:rPr>
      </w:pPr>
    </w:p>
    <w:p w:rsidR="00387A33" w:rsidRDefault="00387A33" w:rsidP="00387A33">
      <w:pPr>
        <w:spacing w:after="0" w:line="240" w:lineRule="auto"/>
        <w:ind w:left="720"/>
        <w:jc w:val="both"/>
        <w:rPr>
          <w:rFonts w:eastAsia="Times New Roman" w:cs="Times New Roman"/>
          <w:szCs w:val="24"/>
        </w:rPr>
      </w:pPr>
      <w:r>
        <w:rPr>
          <w:rFonts w:eastAsia="Times New Roman" w:cs="Times New Roman"/>
          <w:szCs w:val="24"/>
        </w:rPr>
        <w:t xml:space="preserve">(e) Sets forth the formula to be used to determine compensation under Subsection (c), unless Subsection (e-1) would yield a greater amount. Makes no change to the formula.  </w:t>
      </w:r>
    </w:p>
    <w:p w:rsidR="00387A33" w:rsidRDefault="00387A33" w:rsidP="00387A33">
      <w:pPr>
        <w:spacing w:after="0" w:line="240" w:lineRule="auto"/>
        <w:jc w:val="both"/>
        <w:rPr>
          <w:rFonts w:eastAsia="Times New Roman" w:cs="Times New Roman"/>
          <w:szCs w:val="24"/>
        </w:rPr>
      </w:pPr>
    </w:p>
    <w:p w:rsidR="00387A33" w:rsidRPr="005F0CE2" w:rsidRDefault="00387A33" w:rsidP="00387A33">
      <w:pPr>
        <w:spacing w:after="0" w:line="240" w:lineRule="auto"/>
        <w:ind w:left="720"/>
        <w:jc w:val="both"/>
        <w:rPr>
          <w:rFonts w:eastAsia="Times New Roman" w:cs="Times New Roman"/>
          <w:szCs w:val="24"/>
        </w:rPr>
      </w:pPr>
      <w:r>
        <w:rPr>
          <w:rFonts w:eastAsia="Times New Roman" w:cs="Times New Roman"/>
          <w:szCs w:val="24"/>
        </w:rPr>
        <w:t xml:space="preserve">(e-1) Requires </w:t>
      </w:r>
      <w:r w:rsidRPr="005F0CE2">
        <w:rPr>
          <w:rFonts w:eastAsia="Times New Roman" w:cs="Times New Roman"/>
          <w:szCs w:val="24"/>
        </w:rPr>
        <w:t>the amount of compensation under Subsection (c)</w:t>
      </w:r>
      <w:r>
        <w:rPr>
          <w:rFonts w:eastAsia="Times New Roman" w:cs="Times New Roman"/>
          <w:szCs w:val="24"/>
        </w:rPr>
        <w:t>, u</w:t>
      </w:r>
      <w:r w:rsidRPr="005F0CE2">
        <w:rPr>
          <w:rFonts w:eastAsia="Times New Roman" w:cs="Times New Roman"/>
          <w:szCs w:val="24"/>
        </w:rPr>
        <w:t>nless Subsection (e</w:t>
      </w:r>
      <w:r>
        <w:rPr>
          <w:rFonts w:eastAsia="Times New Roman" w:cs="Times New Roman"/>
          <w:szCs w:val="24"/>
        </w:rPr>
        <w:t xml:space="preserve">) would yield a greater amount, to </w:t>
      </w:r>
      <w:r w:rsidRPr="005F0CE2">
        <w:rPr>
          <w:rFonts w:eastAsia="Times New Roman" w:cs="Times New Roman"/>
          <w:szCs w:val="24"/>
        </w:rPr>
        <w:t>be determined by multiplying the district's total indebtedness at the time of the annexation by a fraction:</w:t>
      </w:r>
    </w:p>
    <w:p w:rsidR="00387A33" w:rsidRPr="005F0CE2" w:rsidRDefault="00387A33" w:rsidP="00387A33">
      <w:pPr>
        <w:spacing w:after="0" w:line="240" w:lineRule="auto"/>
        <w:ind w:left="720"/>
        <w:jc w:val="both"/>
        <w:rPr>
          <w:rFonts w:eastAsia="Times New Roman" w:cs="Times New Roman"/>
          <w:szCs w:val="24"/>
        </w:rPr>
      </w:pPr>
    </w:p>
    <w:p w:rsidR="00387A33" w:rsidRPr="005F0CE2" w:rsidRDefault="00387A33" w:rsidP="00387A33">
      <w:pPr>
        <w:spacing w:after="0" w:line="240" w:lineRule="auto"/>
        <w:ind w:left="1440"/>
        <w:jc w:val="both"/>
        <w:rPr>
          <w:rFonts w:eastAsia="Times New Roman" w:cs="Times New Roman"/>
          <w:szCs w:val="24"/>
        </w:rPr>
      </w:pPr>
      <w:r>
        <w:rPr>
          <w:rFonts w:eastAsia="Times New Roman" w:cs="Times New Roman"/>
          <w:szCs w:val="24"/>
        </w:rPr>
        <w:t xml:space="preserve">(1) </w:t>
      </w:r>
      <w:r w:rsidRPr="005F0CE2">
        <w:rPr>
          <w:rFonts w:eastAsia="Times New Roman" w:cs="Times New Roman"/>
          <w:szCs w:val="24"/>
        </w:rPr>
        <w:t>the numerator of which is the assessed value of the property to be annexed based on the most recent certified county property tax rolls at the time of annexation plus the total amount of the district's sales and use tax revenue collected by retailers located in the property to be annexed in the 12 months preceding the date of annexation, as reported by the comptroller; and</w:t>
      </w:r>
    </w:p>
    <w:p w:rsidR="00387A33" w:rsidRPr="005F0CE2" w:rsidRDefault="00387A33" w:rsidP="00387A33">
      <w:pPr>
        <w:spacing w:after="0" w:line="240" w:lineRule="auto"/>
        <w:ind w:left="1440"/>
        <w:jc w:val="both"/>
        <w:rPr>
          <w:rFonts w:eastAsia="Times New Roman" w:cs="Times New Roman"/>
          <w:szCs w:val="24"/>
        </w:rPr>
      </w:pPr>
    </w:p>
    <w:p w:rsidR="00387A33" w:rsidRPr="005C2A78" w:rsidRDefault="00387A33" w:rsidP="00387A33">
      <w:pPr>
        <w:spacing w:after="0" w:line="240" w:lineRule="auto"/>
        <w:ind w:left="1440"/>
        <w:jc w:val="both"/>
        <w:rPr>
          <w:rFonts w:eastAsia="Times New Roman" w:cs="Times New Roman"/>
          <w:szCs w:val="24"/>
        </w:rPr>
      </w:pPr>
      <w:r>
        <w:rPr>
          <w:rFonts w:eastAsia="Times New Roman" w:cs="Times New Roman"/>
          <w:szCs w:val="24"/>
        </w:rPr>
        <w:t>(2)</w:t>
      </w:r>
      <w:r w:rsidRPr="005F0CE2">
        <w:rPr>
          <w:rFonts w:eastAsia="Times New Roman" w:cs="Times New Roman"/>
          <w:szCs w:val="24"/>
        </w:rPr>
        <w:t xml:space="preserve"> the denominator of which is the total assessed value of the property of the district based on the most recent certified county property tax rolls at the time of annexation plus the total amount of the district's sales and use tax revenue collected by retailers located in the district in the 12 months preceding the date of annexation, as reported by the comptroller.</w:t>
      </w:r>
    </w:p>
    <w:p w:rsidR="00387A33" w:rsidRPr="005C2A78" w:rsidRDefault="00387A33" w:rsidP="00387A33">
      <w:pPr>
        <w:spacing w:after="0" w:line="240" w:lineRule="auto"/>
        <w:jc w:val="both"/>
        <w:rPr>
          <w:rFonts w:eastAsia="Times New Roman" w:cs="Times New Roman"/>
          <w:szCs w:val="24"/>
        </w:rPr>
      </w:pPr>
    </w:p>
    <w:p w:rsidR="00387A33" w:rsidRPr="005C2A78" w:rsidRDefault="00387A33" w:rsidP="00387A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F0CE2">
        <w:rPr>
          <w:rFonts w:eastAsia="Times New Roman" w:cs="Times New Roman"/>
          <w:szCs w:val="24"/>
        </w:rPr>
        <w:t>Section 8437.002(d), Special District Local Laws Code,</w:t>
      </w:r>
      <w:r>
        <w:rPr>
          <w:rFonts w:eastAsia="Times New Roman" w:cs="Times New Roman"/>
          <w:szCs w:val="24"/>
        </w:rPr>
        <w:t xml:space="preserve"> to add Section</w:t>
      </w:r>
      <w:r w:rsidRPr="005F0CE2">
        <w:rPr>
          <w:rFonts w:eastAsia="Times New Roman" w:cs="Times New Roman"/>
          <w:szCs w:val="24"/>
        </w:rPr>
        <w:t xml:space="preserve"> 775.022</w:t>
      </w:r>
      <w:r>
        <w:rPr>
          <w:rFonts w:eastAsia="Times New Roman" w:cs="Times New Roman"/>
          <w:szCs w:val="24"/>
        </w:rPr>
        <w:t xml:space="preserve">(e-1), Health and Safety Code, to a list of sections that apply to a </w:t>
      </w:r>
      <w:r w:rsidRPr="005F0CE2">
        <w:rPr>
          <w:rFonts w:eastAsia="Times New Roman" w:cs="Times New Roman"/>
          <w:szCs w:val="24"/>
        </w:rPr>
        <w:t>disannexation under this section, as if the disannexation occurred under the provisions of Section 775.022(a)</w:t>
      </w:r>
      <w:r>
        <w:rPr>
          <w:rFonts w:eastAsia="Times New Roman" w:cs="Times New Roman"/>
          <w:szCs w:val="24"/>
        </w:rPr>
        <w:t xml:space="preserve"> (relating to notice given by a municipality when a territory has been disannexed),</w:t>
      </w:r>
      <w:r w:rsidRPr="005F0CE2">
        <w:rPr>
          <w:rFonts w:eastAsia="Times New Roman" w:cs="Times New Roman"/>
          <w:szCs w:val="24"/>
        </w:rPr>
        <w:t xml:space="preserve"> Health and Safety Code.</w:t>
      </w:r>
    </w:p>
    <w:p w:rsidR="00387A33" w:rsidRPr="005C2A78" w:rsidRDefault="00387A33" w:rsidP="00387A33">
      <w:pPr>
        <w:spacing w:after="0" w:line="240" w:lineRule="auto"/>
        <w:jc w:val="both"/>
        <w:rPr>
          <w:rFonts w:eastAsia="Times New Roman" w:cs="Times New Roman"/>
          <w:szCs w:val="24"/>
        </w:rPr>
      </w:pPr>
    </w:p>
    <w:p w:rsidR="00387A33" w:rsidRPr="005F0CE2" w:rsidRDefault="00387A33" w:rsidP="00387A3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F0CE2">
        <w:rPr>
          <w:rFonts w:eastAsia="Times New Roman" w:cs="Times New Roman"/>
          <w:szCs w:val="24"/>
        </w:rPr>
        <w:t>Section 9036.002(d), Special District Local Laws Code,</w:t>
      </w:r>
      <w:r>
        <w:rPr>
          <w:rFonts w:eastAsia="Times New Roman" w:cs="Times New Roman"/>
          <w:szCs w:val="24"/>
        </w:rPr>
        <w:t xml:space="preserve"> </w:t>
      </w:r>
      <w:r w:rsidRPr="005F0CE2">
        <w:rPr>
          <w:rFonts w:eastAsia="Times New Roman" w:cs="Times New Roman"/>
          <w:szCs w:val="24"/>
        </w:rPr>
        <w:t>to make a conforming change.</w:t>
      </w:r>
    </w:p>
    <w:p w:rsidR="00387A33" w:rsidRDefault="00387A33" w:rsidP="00387A33">
      <w:pPr>
        <w:spacing w:after="0" w:line="240" w:lineRule="auto"/>
        <w:jc w:val="both"/>
        <w:rPr>
          <w:rFonts w:eastAsia="Times New Roman" w:cs="Times New Roman"/>
          <w:szCs w:val="24"/>
        </w:rPr>
      </w:pPr>
    </w:p>
    <w:p w:rsidR="00387A33" w:rsidRDefault="00387A33" w:rsidP="00387A33">
      <w:pPr>
        <w:spacing w:after="0" w:line="240" w:lineRule="auto"/>
        <w:jc w:val="both"/>
        <w:rPr>
          <w:rFonts w:eastAsia="Times New Roman" w:cs="Times New Roman"/>
          <w:szCs w:val="24"/>
        </w:rPr>
      </w:pPr>
      <w:r>
        <w:rPr>
          <w:rFonts w:eastAsia="Times New Roman" w:cs="Times New Roman"/>
          <w:szCs w:val="24"/>
        </w:rPr>
        <w:t xml:space="preserve">SECTION 4. Amends </w:t>
      </w:r>
      <w:r w:rsidRPr="005F0CE2">
        <w:rPr>
          <w:rFonts w:eastAsia="Times New Roman" w:cs="Times New Roman"/>
          <w:szCs w:val="24"/>
        </w:rPr>
        <w:t>Section 9042.002(d), Special District Local Laws Code,</w:t>
      </w:r>
      <w:r>
        <w:rPr>
          <w:rFonts w:eastAsia="Times New Roman" w:cs="Times New Roman"/>
          <w:szCs w:val="24"/>
        </w:rPr>
        <w:t xml:space="preserve"> to make a conforming change. </w:t>
      </w:r>
    </w:p>
    <w:p w:rsidR="00387A33" w:rsidRDefault="00387A33" w:rsidP="00387A33">
      <w:pPr>
        <w:spacing w:after="0" w:line="240" w:lineRule="auto"/>
        <w:jc w:val="both"/>
        <w:rPr>
          <w:rFonts w:eastAsia="Times New Roman" w:cs="Times New Roman"/>
          <w:szCs w:val="24"/>
        </w:rPr>
      </w:pPr>
    </w:p>
    <w:p w:rsidR="00387A33" w:rsidRPr="00C8671F" w:rsidRDefault="00387A33" w:rsidP="00387A33">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387A3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74" w:rsidRDefault="007C5074" w:rsidP="000F1DF9">
      <w:pPr>
        <w:spacing w:after="0" w:line="240" w:lineRule="auto"/>
      </w:pPr>
      <w:r>
        <w:separator/>
      </w:r>
    </w:p>
  </w:endnote>
  <w:endnote w:type="continuationSeparator" w:id="0">
    <w:p w:rsidR="007C5074" w:rsidRDefault="007C50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50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7A33">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7A33">
                <w:rPr>
                  <w:sz w:val="20"/>
                  <w:szCs w:val="20"/>
                </w:rPr>
                <w:t>S.B. 1083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7A3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50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7A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7A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74" w:rsidRDefault="007C5074" w:rsidP="000F1DF9">
      <w:pPr>
        <w:spacing w:after="0" w:line="240" w:lineRule="auto"/>
      </w:pPr>
      <w:r>
        <w:separator/>
      </w:r>
    </w:p>
  </w:footnote>
  <w:footnote w:type="continuationSeparator" w:id="0">
    <w:p w:rsidR="007C5074" w:rsidRDefault="007C50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7A33"/>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507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704E0"/>
  <w15:docId w15:val="{D6308654-253B-4D3A-BF3B-55FAF37A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7A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2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2EED" w:rsidP="00562E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0DC46EA7F6496DB60A053D9A1CB148"/>
        <w:category>
          <w:name w:val="General"/>
          <w:gallery w:val="placeholder"/>
        </w:category>
        <w:types>
          <w:type w:val="bbPlcHdr"/>
        </w:types>
        <w:behaviors>
          <w:behavior w:val="content"/>
        </w:behaviors>
        <w:guid w:val="{C3223C54-48EE-4B74-AAA7-8CB7A4E55F50}"/>
      </w:docPartPr>
      <w:docPartBody>
        <w:p w:rsidR="00000000" w:rsidRDefault="00290743"/>
      </w:docPartBody>
    </w:docPart>
    <w:docPart>
      <w:docPartPr>
        <w:name w:val="4E7A08BA8BB24074855608EFEE91EA12"/>
        <w:category>
          <w:name w:val="General"/>
          <w:gallery w:val="placeholder"/>
        </w:category>
        <w:types>
          <w:type w:val="bbPlcHdr"/>
        </w:types>
        <w:behaviors>
          <w:behavior w:val="content"/>
        </w:behaviors>
        <w:guid w:val="{CAB8F1CA-AD15-4D3D-B749-E80CCD66F0A8}"/>
      </w:docPartPr>
      <w:docPartBody>
        <w:p w:rsidR="00000000" w:rsidRDefault="00290743"/>
      </w:docPartBody>
    </w:docPart>
    <w:docPart>
      <w:docPartPr>
        <w:name w:val="5CCF4458E500492E8CAD3CF46A7FB606"/>
        <w:category>
          <w:name w:val="General"/>
          <w:gallery w:val="placeholder"/>
        </w:category>
        <w:types>
          <w:type w:val="bbPlcHdr"/>
        </w:types>
        <w:behaviors>
          <w:behavior w:val="content"/>
        </w:behaviors>
        <w:guid w:val="{6E8BF3C1-DC74-4AD1-A026-EF633ECD4791}"/>
      </w:docPartPr>
      <w:docPartBody>
        <w:p w:rsidR="00000000" w:rsidRDefault="00290743"/>
      </w:docPartBody>
    </w:docPart>
    <w:docPart>
      <w:docPartPr>
        <w:name w:val="15E717906153444B85FD18231E4850E9"/>
        <w:category>
          <w:name w:val="General"/>
          <w:gallery w:val="placeholder"/>
        </w:category>
        <w:types>
          <w:type w:val="bbPlcHdr"/>
        </w:types>
        <w:behaviors>
          <w:behavior w:val="content"/>
        </w:behaviors>
        <w:guid w:val="{8008713E-5940-4A0D-97E4-205460A2C26F}"/>
      </w:docPartPr>
      <w:docPartBody>
        <w:p w:rsidR="00000000" w:rsidRDefault="00290743"/>
      </w:docPartBody>
    </w:docPart>
    <w:docPart>
      <w:docPartPr>
        <w:name w:val="C122579241ED44278947FAAC1B95513B"/>
        <w:category>
          <w:name w:val="General"/>
          <w:gallery w:val="placeholder"/>
        </w:category>
        <w:types>
          <w:type w:val="bbPlcHdr"/>
        </w:types>
        <w:behaviors>
          <w:behavior w:val="content"/>
        </w:behaviors>
        <w:guid w:val="{388EF968-2C0A-4EDF-A185-9C3D663553BE}"/>
      </w:docPartPr>
      <w:docPartBody>
        <w:p w:rsidR="00000000" w:rsidRDefault="00290743"/>
      </w:docPartBody>
    </w:docPart>
    <w:docPart>
      <w:docPartPr>
        <w:name w:val="F4D857EC16D14CD18E041957178A22B1"/>
        <w:category>
          <w:name w:val="General"/>
          <w:gallery w:val="placeholder"/>
        </w:category>
        <w:types>
          <w:type w:val="bbPlcHdr"/>
        </w:types>
        <w:behaviors>
          <w:behavior w:val="content"/>
        </w:behaviors>
        <w:guid w:val="{C774579D-33D9-4390-87F6-C2E6EEC8BCAF}"/>
      </w:docPartPr>
      <w:docPartBody>
        <w:p w:rsidR="00000000" w:rsidRDefault="00290743"/>
      </w:docPartBody>
    </w:docPart>
    <w:docPart>
      <w:docPartPr>
        <w:name w:val="E9022DAE11774725BA56D293AF83E345"/>
        <w:category>
          <w:name w:val="General"/>
          <w:gallery w:val="placeholder"/>
        </w:category>
        <w:types>
          <w:type w:val="bbPlcHdr"/>
        </w:types>
        <w:behaviors>
          <w:behavior w:val="content"/>
        </w:behaviors>
        <w:guid w:val="{97853AAD-FF87-42AC-B044-63EDD989FE61}"/>
      </w:docPartPr>
      <w:docPartBody>
        <w:p w:rsidR="00000000" w:rsidRDefault="00290743"/>
      </w:docPartBody>
    </w:docPart>
    <w:docPart>
      <w:docPartPr>
        <w:name w:val="269141B7B69F476684BBCE287BC5A62E"/>
        <w:category>
          <w:name w:val="General"/>
          <w:gallery w:val="placeholder"/>
        </w:category>
        <w:types>
          <w:type w:val="bbPlcHdr"/>
        </w:types>
        <w:behaviors>
          <w:behavior w:val="content"/>
        </w:behaviors>
        <w:guid w:val="{2C68433C-6E37-4AC3-9EE7-066F5BD6D0FD}"/>
      </w:docPartPr>
      <w:docPartBody>
        <w:p w:rsidR="00000000" w:rsidRDefault="00290743"/>
      </w:docPartBody>
    </w:docPart>
    <w:docPart>
      <w:docPartPr>
        <w:name w:val="737CC4C43D9D4AA4B350FF8D30C72268"/>
        <w:category>
          <w:name w:val="General"/>
          <w:gallery w:val="placeholder"/>
        </w:category>
        <w:types>
          <w:type w:val="bbPlcHdr"/>
        </w:types>
        <w:behaviors>
          <w:behavior w:val="content"/>
        </w:behaviors>
        <w:guid w:val="{08FB2016-787F-4E04-8EB5-EF1FF2E80137}"/>
      </w:docPartPr>
      <w:docPartBody>
        <w:p w:rsidR="00000000" w:rsidRDefault="00562EED" w:rsidP="00562EED">
          <w:pPr>
            <w:pStyle w:val="737CC4C43D9D4AA4B350FF8D30C72268"/>
          </w:pPr>
          <w:r w:rsidRPr="00A30DD1">
            <w:rPr>
              <w:rStyle w:val="PlaceholderText"/>
            </w:rPr>
            <w:t>Click here to enter a date.</w:t>
          </w:r>
        </w:p>
      </w:docPartBody>
    </w:docPart>
    <w:docPart>
      <w:docPartPr>
        <w:name w:val="20E463A79360445D975D23A98EF9DF3A"/>
        <w:category>
          <w:name w:val="General"/>
          <w:gallery w:val="placeholder"/>
        </w:category>
        <w:types>
          <w:type w:val="bbPlcHdr"/>
        </w:types>
        <w:behaviors>
          <w:behavior w:val="content"/>
        </w:behaviors>
        <w:guid w:val="{11EB44DE-DE67-45C2-8A9E-369B73ECC3D6}"/>
      </w:docPartPr>
      <w:docPartBody>
        <w:p w:rsidR="00000000" w:rsidRDefault="00290743"/>
      </w:docPartBody>
    </w:docPart>
    <w:docPart>
      <w:docPartPr>
        <w:name w:val="2E3E7F8A3A084CDCA0747DB6F8EABFFF"/>
        <w:category>
          <w:name w:val="General"/>
          <w:gallery w:val="placeholder"/>
        </w:category>
        <w:types>
          <w:type w:val="bbPlcHdr"/>
        </w:types>
        <w:behaviors>
          <w:behavior w:val="content"/>
        </w:behaviors>
        <w:guid w:val="{4F98465B-0C7D-4384-8983-135FC9223D4B}"/>
      </w:docPartPr>
      <w:docPartBody>
        <w:p w:rsidR="00000000" w:rsidRDefault="00290743"/>
      </w:docPartBody>
    </w:docPart>
    <w:docPart>
      <w:docPartPr>
        <w:name w:val="781DD14052FC4053B69A68E02DFBF2F2"/>
        <w:category>
          <w:name w:val="General"/>
          <w:gallery w:val="placeholder"/>
        </w:category>
        <w:types>
          <w:type w:val="bbPlcHdr"/>
        </w:types>
        <w:behaviors>
          <w:behavior w:val="content"/>
        </w:behaviors>
        <w:guid w:val="{6E41DD8E-B02C-4058-B16C-3943DB1C8222}"/>
      </w:docPartPr>
      <w:docPartBody>
        <w:p w:rsidR="00000000" w:rsidRDefault="00562EED" w:rsidP="00562EED">
          <w:pPr>
            <w:pStyle w:val="781DD14052FC4053B69A68E02DFBF2F2"/>
          </w:pPr>
          <w:r>
            <w:rPr>
              <w:rFonts w:eastAsia="Times New Roman" w:cs="Times New Roman"/>
              <w:bCs/>
              <w:szCs w:val="24"/>
            </w:rPr>
            <w:t xml:space="preserve"> </w:t>
          </w:r>
        </w:p>
      </w:docPartBody>
    </w:docPart>
    <w:docPart>
      <w:docPartPr>
        <w:name w:val="65A6D9518469415F9AB160BF9569E268"/>
        <w:category>
          <w:name w:val="General"/>
          <w:gallery w:val="placeholder"/>
        </w:category>
        <w:types>
          <w:type w:val="bbPlcHdr"/>
        </w:types>
        <w:behaviors>
          <w:behavior w:val="content"/>
        </w:behaviors>
        <w:guid w:val="{7A98F175-DECA-49A0-B3FA-1A82CC711864}"/>
      </w:docPartPr>
      <w:docPartBody>
        <w:p w:rsidR="00000000" w:rsidRDefault="00290743"/>
      </w:docPartBody>
    </w:docPart>
    <w:docPart>
      <w:docPartPr>
        <w:name w:val="DFED11AAF3EF49E59295FAE60E1D5B90"/>
        <w:category>
          <w:name w:val="General"/>
          <w:gallery w:val="placeholder"/>
        </w:category>
        <w:types>
          <w:type w:val="bbPlcHdr"/>
        </w:types>
        <w:behaviors>
          <w:behavior w:val="content"/>
        </w:behaviors>
        <w:guid w:val="{1B710D17-EB52-40A1-BC6A-12C6B6DAD334}"/>
      </w:docPartPr>
      <w:docPartBody>
        <w:p w:rsidR="00000000" w:rsidRDefault="00290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743"/>
    <w:rsid w:val="00290C4E"/>
    <w:rsid w:val="002A4665"/>
    <w:rsid w:val="002A5E86"/>
    <w:rsid w:val="002F07B9"/>
    <w:rsid w:val="0032359E"/>
    <w:rsid w:val="00330290"/>
    <w:rsid w:val="004816E8"/>
    <w:rsid w:val="00493D6D"/>
    <w:rsid w:val="00562EE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E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2EED"/>
    <w:rPr>
      <w:rFonts w:ascii="Times New Roman" w:hAnsi="Times New Roman"/>
      <w:sz w:val="24"/>
    </w:rPr>
  </w:style>
  <w:style w:type="paragraph" w:customStyle="1" w:styleId="487D89B4F8B34DB4967D41FE18F7F88D9">
    <w:name w:val="487D89B4F8B34DB4967D41FE18F7F88D9"/>
    <w:rsid w:val="00562EED"/>
    <w:rPr>
      <w:rFonts w:ascii="Times New Roman" w:hAnsi="Times New Roman"/>
      <w:sz w:val="24"/>
    </w:rPr>
  </w:style>
  <w:style w:type="paragraph" w:customStyle="1" w:styleId="AE2570ED5D764CD7AF9686706F550F4622">
    <w:name w:val="AE2570ED5D764CD7AF9686706F550F4622"/>
    <w:rsid w:val="00562EED"/>
    <w:pPr>
      <w:tabs>
        <w:tab w:val="center" w:pos="4680"/>
        <w:tab w:val="right" w:pos="9360"/>
      </w:tabs>
      <w:spacing w:after="0" w:line="240" w:lineRule="auto"/>
    </w:pPr>
    <w:rPr>
      <w:rFonts w:ascii="Times New Roman" w:hAnsi="Times New Roman"/>
      <w:sz w:val="24"/>
    </w:rPr>
  </w:style>
  <w:style w:type="paragraph" w:customStyle="1" w:styleId="737CC4C43D9D4AA4B350FF8D30C72268">
    <w:name w:val="737CC4C43D9D4AA4B350FF8D30C72268"/>
    <w:rsid w:val="00562EED"/>
    <w:pPr>
      <w:spacing w:after="160" w:line="259" w:lineRule="auto"/>
    </w:pPr>
  </w:style>
  <w:style w:type="paragraph" w:customStyle="1" w:styleId="781DD14052FC4053B69A68E02DFBF2F2">
    <w:name w:val="781DD14052FC4053B69A68E02DFBF2F2"/>
    <w:rsid w:val="00562E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4AF53B-A116-40E1-994B-D538F8AE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581</Words>
  <Characters>3314</Characters>
  <Application>Microsoft Office Word</Application>
  <DocSecurity>0</DocSecurity>
  <Lines>27</Lines>
  <Paragraphs>7</Paragraphs>
  <ScaleCrop>false</ScaleCrop>
  <Company>Texas Legislative Council</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2019-04-07T23:21:00Z</dcterms:modified>
</cp:coreProperties>
</file>

<file path=docProps/custom.xml><?xml version="1.0" encoding="utf-8"?>
<op:Properties xmlns:vt="http://schemas.openxmlformats.org/officeDocument/2006/docPropsVTypes" xmlns:op="http://schemas.openxmlformats.org/officeDocument/2006/custom-properties"/>
</file>