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F3" w:rsidRDefault="002734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999FD242A84DD8AFFDDA85432CA2CC"/>
          </w:placeholder>
        </w:sdtPr>
        <w:sdtContent>
          <w:r w:rsidRPr="005C2A78">
            <w:rPr>
              <w:rFonts w:cs="Times New Roman"/>
              <w:b/>
              <w:szCs w:val="24"/>
              <w:u w:val="single"/>
            </w:rPr>
            <w:t>BILL ANALYSIS</w:t>
          </w:r>
        </w:sdtContent>
      </w:sdt>
    </w:p>
    <w:p w:rsidR="002734F3" w:rsidRPr="00585C31" w:rsidRDefault="002734F3" w:rsidP="000F1DF9">
      <w:pPr>
        <w:spacing w:after="0" w:line="240" w:lineRule="auto"/>
        <w:rPr>
          <w:rFonts w:cs="Times New Roman"/>
          <w:szCs w:val="24"/>
        </w:rPr>
      </w:pPr>
    </w:p>
    <w:p w:rsidR="002734F3" w:rsidRPr="00585C31" w:rsidRDefault="002734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34F3" w:rsidTr="000F1DF9">
        <w:tc>
          <w:tcPr>
            <w:tcW w:w="2718" w:type="dxa"/>
          </w:tcPr>
          <w:p w:rsidR="002734F3" w:rsidRPr="005C2A78" w:rsidRDefault="002734F3" w:rsidP="006D756B">
            <w:pPr>
              <w:rPr>
                <w:rFonts w:cs="Times New Roman"/>
                <w:szCs w:val="24"/>
              </w:rPr>
            </w:pPr>
            <w:sdt>
              <w:sdtPr>
                <w:rPr>
                  <w:rFonts w:cs="Times New Roman"/>
                  <w:szCs w:val="24"/>
                </w:rPr>
                <w:alias w:val="Agency Title"/>
                <w:tag w:val="AgencyTitleContentControl"/>
                <w:id w:val="1920747753"/>
                <w:lock w:val="sdtContentLocked"/>
                <w:placeholder>
                  <w:docPart w:val="29156D80493349EF9EF6DB4A9E0B510E"/>
                </w:placeholder>
              </w:sdtPr>
              <w:sdtEndPr>
                <w:rPr>
                  <w:rFonts w:cstheme="minorBidi"/>
                  <w:szCs w:val="22"/>
                </w:rPr>
              </w:sdtEndPr>
              <w:sdtContent>
                <w:r>
                  <w:rPr>
                    <w:rFonts w:cs="Times New Roman"/>
                    <w:szCs w:val="24"/>
                  </w:rPr>
                  <w:t>Senate Research Center</w:t>
                </w:r>
              </w:sdtContent>
            </w:sdt>
          </w:p>
        </w:tc>
        <w:tc>
          <w:tcPr>
            <w:tcW w:w="6858" w:type="dxa"/>
          </w:tcPr>
          <w:p w:rsidR="002734F3" w:rsidRPr="00FF6471" w:rsidRDefault="002734F3" w:rsidP="000F1DF9">
            <w:pPr>
              <w:jc w:val="right"/>
              <w:rPr>
                <w:rFonts w:cs="Times New Roman"/>
                <w:szCs w:val="24"/>
              </w:rPr>
            </w:pPr>
            <w:sdt>
              <w:sdtPr>
                <w:rPr>
                  <w:rFonts w:cs="Times New Roman"/>
                  <w:szCs w:val="24"/>
                </w:rPr>
                <w:alias w:val="Bill Number"/>
                <w:tag w:val="BillNumberOne"/>
                <w:id w:val="-410784069"/>
                <w:lock w:val="sdtContentLocked"/>
                <w:placeholder>
                  <w:docPart w:val="702C55D0958E44388A4E820995A89B33"/>
                </w:placeholder>
              </w:sdtPr>
              <w:sdtContent>
                <w:r>
                  <w:rPr>
                    <w:rFonts w:cs="Times New Roman"/>
                    <w:szCs w:val="24"/>
                  </w:rPr>
                  <w:t>S.B. 1104</w:t>
                </w:r>
              </w:sdtContent>
            </w:sdt>
          </w:p>
        </w:tc>
      </w:tr>
      <w:tr w:rsidR="002734F3" w:rsidTr="000F1DF9">
        <w:sdt>
          <w:sdtPr>
            <w:rPr>
              <w:rFonts w:cs="Times New Roman"/>
              <w:szCs w:val="24"/>
            </w:rPr>
            <w:alias w:val="TLCNumber"/>
            <w:tag w:val="TLCNumber"/>
            <w:id w:val="-542600604"/>
            <w:lock w:val="sdtLocked"/>
            <w:placeholder>
              <w:docPart w:val="B6CA20353FC34DC499160F4309F23C09"/>
            </w:placeholder>
          </w:sdtPr>
          <w:sdtContent>
            <w:tc>
              <w:tcPr>
                <w:tcW w:w="2718" w:type="dxa"/>
              </w:tcPr>
              <w:p w:rsidR="002734F3" w:rsidRPr="000F1DF9" w:rsidRDefault="002734F3" w:rsidP="00C65088">
                <w:pPr>
                  <w:rPr>
                    <w:rFonts w:cs="Times New Roman"/>
                    <w:szCs w:val="24"/>
                  </w:rPr>
                </w:pPr>
                <w:r>
                  <w:rPr>
                    <w:rFonts w:cs="Times New Roman"/>
                    <w:szCs w:val="24"/>
                  </w:rPr>
                  <w:t>86R12616 JXC-D</w:t>
                </w:r>
              </w:p>
            </w:tc>
          </w:sdtContent>
        </w:sdt>
        <w:tc>
          <w:tcPr>
            <w:tcW w:w="6858" w:type="dxa"/>
          </w:tcPr>
          <w:p w:rsidR="002734F3" w:rsidRPr="005C2A78" w:rsidRDefault="002734F3" w:rsidP="006D756B">
            <w:pPr>
              <w:jc w:val="right"/>
              <w:rPr>
                <w:rFonts w:cs="Times New Roman"/>
                <w:szCs w:val="24"/>
              </w:rPr>
            </w:pPr>
            <w:sdt>
              <w:sdtPr>
                <w:rPr>
                  <w:rFonts w:cs="Times New Roman"/>
                  <w:szCs w:val="24"/>
                </w:rPr>
                <w:alias w:val="Author Label"/>
                <w:tag w:val="By"/>
                <w:id w:val="72399597"/>
                <w:lock w:val="sdtLocked"/>
                <w:placeholder>
                  <w:docPart w:val="3E25F4817A3B46BEADD120EFFA3A90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7618E41A954C18BA131C8AE6D72BA8"/>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2C03E75109E04B50A24DE0CFCAD971F2"/>
                </w:placeholder>
                <w:showingPlcHdr/>
              </w:sdtPr>
              <w:sdtContent/>
            </w:sdt>
          </w:p>
        </w:tc>
      </w:tr>
      <w:tr w:rsidR="002734F3" w:rsidTr="000F1DF9">
        <w:tc>
          <w:tcPr>
            <w:tcW w:w="2718" w:type="dxa"/>
          </w:tcPr>
          <w:p w:rsidR="002734F3" w:rsidRPr="00BC7495" w:rsidRDefault="002734F3" w:rsidP="000F1DF9">
            <w:pPr>
              <w:rPr>
                <w:rFonts w:cs="Times New Roman"/>
                <w:szCs w:val="24"/>
              </w:rPr>
            </w:pPr>
          </w:p>
        </w:tc>
        <w:sdt>
          <w:sdtPr>
            <w:rPr>
              <w:rFonts w:cs="Times New Roman"/>
              <w:szCs w:val="24"/>
            </w:rPr>
            <w:alias w:val="Committee"/>
            <w:tag w:val="Committee"/>
            <w:id w:val="1914272295"/>
            <w:lock w:val="sdtContentLocked"/>
            <w:placeholder>
              <w:docPart w:val="63FABFDD154D4404BE4AFDA57425A9D9"/>
            </w:placeholder>
          </w:sdtPr>
          <w:sdtContent>
            <w:tc>
              <w:tcPr>
                <w:tcW w:w="6858" w:type="dxa"/>
              </w:tcPr>
              <w:p w:rsidR="002734F3" w:rsidRPr="00FF6471" w:rsidRDefault="002734F3" w:rsidP="000F1DF9">
                <w:pPr>
                  <w:jc w:val="right"/>
                  <w:rPr>
                    <w:rFonts w:cs="Times New Roman"/>
                    <w:szCs w:val="24"/>
                  </w:rPr>
                </w:pPr>
                <w:r>
                  <w:rPr>
                    <w:rFonts w:cs="Times New Roman"/>
                    <w:szCs w:val="24"/>
                  </w:rPr>
                  <w:t>Business &amp; Commerce</w:t>
                </w:r>
              </w:p>
            </w:tc>
          </w:sdtContent>
        </w:sdt>
      </w:tr>
      <w:tr w:rsidR="002734F3" w:rsidTr="000F1DF9">
        <w:tc>
          <w:tcPr>
            <w:tcW w:w="2718" w:type="dxa"/>
          </w:tcPr>
          <w:p w:rsidR="002734F3" w:rsidRPr="00BC7495" w:rsidRDefault="002734F3" w:rsidP="000F1DF9">
            <w:pPr>
              <w:rPr>
                <w:rFonts w:cs="Times New Roman"/>
                <w:szCs w:val="24"/>
              </w:rPr>
            </w:pPr>
          </w:p>
        </w:tc>
        <w:sdt>
          <w:sdtPr>
            <w:rPr>
              <w:rFonts w:cs="Times New Roman"/>
              <w:szCs w:val="24"/>
            </w:rPr>
            <w:alias w:val="Date"/>
            <w:tag w:val="DateContentControl"/>
            <w:id w:val="1178081906"/>
            <w:lock w:val="sdtLocked"/>
            <w:placeholder>
              <w:docPart w:val="2951F2C543AF40D89999AC4AB808DF7E"/>
            </w:placeholder>
            <w:date w:fullDate="2019-03-15T00:00:00Z">
              <w:dateFormat w:val="M/d/yyyy"/>
              <w:lid w:val="en-US"/>
              <w:storeMappedDataAs w:val="dateTime"/>
              <w:calendar w:val="gregorian"/>
            </w:date>
          </w:sdtPr>
          <w:sdtContent>
            <w:tc>
              <w:tcPr>
                <w:tcW w:w="6858" w:type="dxa"/>
              </w:tcPr>
              <w:p w:rsidR="002734F3" w:rsidRPr="00FF6471" w:rsidRDefault="002734F3" w:rsidP="000F1DF9">
                <w:pPr>
                  <w:jc w:val="right"/>
                  <w:rPr>
                    <w:rFonts w:cs="Times New Roman"/>
                    <w:szCs w:val="24"/>
                  </w:rPr>
                </w:pPr>
                <w:r>
                  <w:rPr>
                    <w:rFonts w:cs="Times New Roman"/>
                    <w:szCs w:val="24"/>
                  </w:rPr>
                  <w:t>3/15/2019</w:t>
                </w:r>
              </w:p>
            </w:tc>
          </w:sdtContent>
        </w:sdt>
      </w:tr>
      <w:tr w:rsidR="002734F3" w:rsidTr="000F1DF9">
        <w:tc>
          <w:tcPr>
            <w:tcW w:w="2718" w:type="dxa"/>
          </w:tcPr>
          <w:p w:rsidR="002734F3" w:rsidRPr="00BC7495" w:rsidRDefault="002734F3" w:rsidP="000F1DF9">
            <w:pPr>
              <w:rPr>
                <w:rFonts w:cs="Times New Roman"/>
                <w:szCs w:val="24"/>
              </w:rPr>
            </w:pPr>
          </w:p>
        </w:tc>
        <w:sdt>
          <w:sdtPr>
            <w:rPr>
              <w:rFonts w:cs="Times New Roman"/>
              <w:szCs w:val="24"/>
            </w:rPr>
            <w:alias w:val="BA Version"/>
            <w:tag w:val="BAVersion"/>
            <w:id w:val="-1685590809"/>
            <w:lock w:val="sdtContentLocked"/>
            <w:placeholder>
              <w:docPart w:val="A73CFF60A0AC4DD5962915C955B4D155"/>
            </w:placeholder>
          </w:sdtPr>
          <w:sdtContent>
            <w:tc>
              <w:tcPr>
                <w:tcW w:w="6858" w:type="dxa"/>
              </w:tcPr>
              <w:p w:rsidR="002734F3" w:rsidRPr="00FF6471" w:rsidRDefault="002734F3" w:rsidP="000F1DF9">
                <w:pPr>
                  <w:jc w:val="right"/>
                  <w:rPr>
                    <w:rFonts w:cs="Times New Roman"/>
                    <w:szCs w:val="24"/>
                  </w:rPr>
                </w:pPr>
                <w:r>
                  <w:rPr>
                    <w:rFonts w:cs="Times New Roman"/>
                    <w:szCs w:val="24"/>
                  </w:rPr>
                  <w:t>As Filed</w:t>
                </w:r>
              </w:p>
            </w:tc>
          </w:sdtContent>
        </w:sdt>
      </w:tr>
    </w:tbl>
    <w:p w:rsidR="002734F3" w:rsidRPr="00FF6471" w:rsidRDefault="002734F3" w:rsidP="000F1DF9">
      <w:pPr>
        <w:spacing w:after="0" w:line="240" w:lineRule="auto"/>
        <w:rPr>
          <w:rFonts w:cs="Times New Roman"/>
          <w:szCs w:val="24"/>
        </w:rPr>
      </w:pPr>
    </w:p>
    <w:p w:rsidR="002734F3" w:rsidRPr="00FF6471" w:rsidRDefault="002734F3" w:rsidP="000F1DF9">
      <w:pPr>
        <w:spacing w:after="0" w:line="240" w:lineRule="auto"/>
        <w:rPr>
          <w:rFonts w:cs="Times New Roman"/>
          <w:szCs w:val="24"/>
        </w:rPr>
      </w:pPr>
    </w:p>
    <w:p w:rsidR="002734F3" w:rsidRPr="00FF6471" w:rsidRDefault="002734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3769CB48F24998AFB18B3846B04078"/>
        </w:placeholder>
      </w:sdtPr>
      <w:sdtContent>
        <w:p w:rsidR="002734F3" w:rsidRDefault="002734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1D430C99834A899282EF9C0F270B34"/>
        </w:placeholder>
      </w:sdtPr>
      <w:sdtEndPr/>
      <w:sdtContent>
        <w:p w:rsidR="002734F3" w:rsidRDefault="002734F3" w:rsidP="002734F3">
          <w:pPr>
            <w:pStyle w:val="NormalWeb"/>
            <w:spacing w:before="0" w:beforeAutospacing="0" w:after="0" w:afterAutospacing="0"/>
            <w:jc w:val="both"/>
            <w:divId w:val="371929986"/>
            <w:rPr>
              <w:rFonts w:eastAsia="Times New Roman" w:cstheme="minorBidi"/>
              <w:bCs/>
              <w:szCs w:val="22"/>
            </w:rPr>
          </w:pPr>
        </w:p>
        <w:p w:rsidR="002734F3" w:rsidRPr="002734F3" w:rsidRDefault="002734F3" w:rsidP="002734F3">
          <w:pPr>
            <w:pStyle w:val="NormalWeb"/>
            <w:spacing w:before="0" w:beforeAutospacing="0" w:after="0" w:afterAutospacing="0"/>
            <w:jc w:val="both"/>
            <w:divId w:val="371929986"/>
          </w:pPr>
          <w:r w:rsidRPr="002734F3">
            <w:t>This bill would empower the state broadband coordination office to collaborate with the Texas Department of Transportation (TxDOT) and private entities to encourage and coordinate efforts to plan, relocate, install, or improve broadband conduit in highway rights-of-way in conjunction with any current or planned highway construction. In addition, the coordination office shall develop a strategy to facilitate the timely and efficient deployment of broadband conduit or other broadband facilities on state-owned land and in state-owned buildings.</w:t>
          </w:r>
        </w:p>
        <w:p w:rsidR="002734F3" w:rsidRPr="002734F3" w:rsidRDefault="002734F3" w:rsidP="002734F3">
          <w:pPr>
            <w:pStyle w:val="NormalWeb"/>
            <w:spacing w:before="0" w:beforeAutospacing="0" w:after="0" w:afterAutospacing="0"/>
            <w:jc w:val="both"/>
            <w:divId w:val="371929986"/>
          </w:pPr>
          <w:r w:rsidRPr="002734F3">
            <w:t> </w:t>
          </w:r>
        </w:p>
        <w:p w:rsidR="002734F3" w:rsidRPr="002734F3" w:rsidRDefault="002734F3" w:rsidP="002734F3">
          <w:pPr>
            <w:pStyle w:val="NormalWeb"/>
            <w:spacing w:before="0" w:beforeAutospacing="0" w:after="0" w:afterAutospacing="0"/>
            <w:jc w:val="both"/>
            <w:divId w:val="371929986"/>
          </w:pPr>
          <w:r w:rsidRPr="002734F3">
            <w:t>The coordination office should also submit to the legislature a report that explains the actions taken by the Public Utility Commission (PUC) in carrying out the Dig Once policy, the number of current and planned projects receiving assistance from PUC, any gains in broadband speed or access associated with the projects, and any costs or cost savings to the state, private entities, or end users of broadband services associated with the projects.</w:t>
          </w:r>
        </w:p>
        <w:p w:rsidR="002734F3" w:rsidRPr="00D70925" w:rsidRDefault="002734F3" w:rsidP="002734F3">
          <w:pPr>
            <w:spacing w:after="0" w:line="240" w:lineRule="auto"/>
            <w:jc w:val="both"/>
            <w:rPr>
              <w:rFonts w:eastAsia="Times New Roman" w:cs="Times New Roman"/>
              <w:bCs/>
              <w:szCs w:val="24"/>
            </w:rPr>
          </w:pPr>
        </w:p>
      </w:sdtContent>
    </w:sdt>
    <w:p w:rsidR="002734F3" w:rsidRDefault="002734F3" w:rsidP="00DD584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1104 </w:t>
      </w:r>
      <w:bookmarkStart w:id="1" w:name="AmendsCurrentLaw"/>
      <w:bookmarkEnd w:id="1"/>
      <w:r>
        <w:rPr>
          <w:rFonts w:cs="Times New Roman"/>
          <w:szCs w:val="24"/>
        </w:rPr>
        <w:t>amends current law relating to the coordination of certain broadband projects by the Public Utility Commission of Texas.</w:t>
      </w:r>
    </w:p>
    <w:p w:rsidR="002734F3" w:rsidRPr="00A67B25" w:rsidRDefault="002734F3" w:rsidP="000F1DF9">
      <w:pPr>
        <w:spacing w:after="0" w:line="240" w:lineRule="auto"/>
        <w:jc w:val="both"/>
        <w:rPr>
          <w:rFonts w:eastAsia="Times New Roman" w:cs="Times New Roman"/>
          <w:szCs w:val="24"/>
        </w:rPr>
      </w:pPr>
    </w:p>
    <w:p w:rsidR="002734F3" w:rsidRPr="005C2A78" w:rsidRDefault="002734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1FA506C16C4616AA3AB497AD989327"/>
          </w:placeholder>
        </w:sdtPr>
        <w:sdtContent>
          <w:r>
            <w:rPr>
              <w:rFonts w:eastAsia="Times New Roman" w:cs="Times New Roman"/>
              <w:b/>
              <w:szCs w:val="24"/>
              <w:u w:val="single"/>
            </w:rPr>
            <w:t>RULEMAKING AUTHORITY</w:t>
          </w:r>
        </w:sdtContent>
      </w:sdt>
    </w:p>
    <w:p w:rsidR="002734F3" w:rsidRPr="006529C4" w:rsidRDefault="002734F3" w:rsidP="00774EC7">
      <w:pPr>
        <w:spacing w:after="0" w:line="240" w:lineRule="auto"/>
        <w:jc w:val="both"/>
        <w:rPr>
          <w:rFonts w:cs="Times New Roman"/>
          <w:szCs w:val="24"/>
        </w:rPr>
      </w:pPr>
    </w:p>
    <w:p w:rsidR="002734F3" w:rsidRPr="006529C4" w:rsidRDefault="002734F3" w:rsidP="00DD584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34F3" w:rsidRPr="006529C4" w:rsidRDefault="002734F3" w:rsidP="00774EC7">
      <w:pPr>
        <w:spacing w:after="0" w:line="240" w:lineRule="auto"/>
        <w:jc w:val="both"/>
        <w:rPr>
          <w:rFonts w:cs="Times New Roman"/>
          <w:szCs w:val="24"/>
        </w:rPr>
      </w:pPr>
    </w:p>
    <w:p w:rsidR="002734F3" w:rsidRPr="005C2A78" w:rsidRDefault="002734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98F2A0768345708D570F21E7F5FB0B"/>
          </w:placeholder>
        </w:sdtPr>
        <w:sdtContent>
          <w:r>
            <w:rPr>
              <w:rFonts w:eastAsia="Times New Roman" w:cs="Times New Roman"/>
              <w:b/>
              <w:szCs w:val="24"/>
              <w:u w:val="single"/>
            </w:rPr>
            <w:t>SECTION BY SECTION ANALYSIS</w:t>
          </w:r>
        </w:sdtContent>
      </w:sdt>
    </w:p>
    <w:p w:rsidR="002734F3" w:rsidRPr="005C2A78" w:rsidRDefault="002734F3" w:rsidP="000F1DF9">
      <w:pPr>
        <w:spacing w:after="0" w:line="240" w:lineRule="auto"/>
        <w:jc w:val="both"/>
        <w:rPr>
          <w:rFonts w:eastAsia="Times New Roman" w:cs="Times New Roman"/>
          <w:szCs w:val="24"/>
        </w:rPr>
      </w:pPr>
    </w:p>
    <w:p w:rsidR="002734F3" w:rsidRDefault="002734F3" w:rsidP="00DD58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2, Utilities Code, by adding Chapter 19, as follows: </w:t>
      </w:r>
    </w:p>
    <w:p w:rsidR="002734F3" w:rsidRDefault="002734F3" w:rsidP="00DD5840">
      <w:pPr>
        <w:spacing w:after="0" w:line="240" w:lineRule="auto"/>
        <w:jc w:val="both"/>
        <w:rPr>
          <w:rFonts w:eastAsia="Times New Roman" w:cs="Times New Roman"/>
          <w:szCs w:val="24"/>
        </w:rPr>
      </w:pPr>
    </w:p>
    <w:p w:rsidR="002734F3" w:rsidRDefault="002734F3" w:rsidP="00DD5840">
      <w:pPr>
        <w:spacing w:after="0" w:line="240" w:lineRule="auto"/>
        <w:jc w:val="center"/>
        <w:rPr>
          <w:rFonts w:eastAsia="Times New Roman" w:cs="Times New Roman"/>
          <w:szCs w:val="24"/>
        </w:rPr>
      </w:pPr>
      <w:r>
        <w:rPr>
          <w:rFonts w:eastAsia="Times New Roman" w:cs="Times New Roman"/>
          <w:szCs w:val="24"/>
        </w:rPr>
        <w:t>CHAPTER 19. COORDINATION OF BROADBAND INSTALLATION</w:t>
      </w:r>
    </w:p>
    <w:p w:rsidR="002734F3" w:rsidRDefault="002734F3" w:rsidP="00DD5840">
      <w:pPr>
        <w:spacing w:after="0" w:line="240" w:lineRule="auto"/>
        <w:jc w:val="center"/>
        <w:rPr>
          <w:rFonts w:eastAsia="Times New Roman" w:cs="Times New Roman"/>
          <w:szCs w:val="24"/>
        </w:rPr>
      </w:pPr>
    </w:p>
    <w:p w:rsidR="002734F3" w:rsidRDefault="002734F3" w:rsidP="00DD5840">
      <w:pPr>
        <w:spacing w:after="0" w:line="240" w:lineRule="auto"/>
        <w:ind w:left="720"/>
        <w:jc w:val="both"/>
        <w:rPr>
          <w:rFonts w:eastAsia="Times New Roman" w:cs="Times New Roman"/>
          <w:szCs w:val="24"/>
        </w:rPr>
      </w:pPr>
      <w:r>
        <w:rPr>
          <w:rFonts w:eastAsia="Times New Roman" w:cs="Times New Roman"/>
          <w:szCs w:val="24"/>
        </w:rPr>
        <w:t>Sec. 19.0101. DEFINITIONS. Defines "broadband" and "broadband conduit."</w:t>
      </w:r>
    </w:p>
    <w:p w:rsidR="002734F3" w:rsidRDefault="002734F3" w:rsidP="00DD5840">
      <w:pPr>
        <w:spacing w:after="0" w:line="240" w:lineRule="auto"/>
        <w:ind w:left="720"/>
        <w:jc w:val="both"/>
        <w:rPr>
          <w:rFonts w:eastAsia="Times New Roman" w:cs="Times New Roman"/>
          <w:szCs w:val="24"/>
        </w:rPr>
      </w:pPr>
    </w:p>
    <w:p w:rsidR="002734F3" w:rsidRDefault="002734F3" w:rsidP="00DD5840">
      <w:pPr>
        <w:spacing w:after="0" w:line="240" w:lineRule="auto"/>
        <w:ind w:left="720"/>
        <w:jc w:val="both"/>
        <w:rPr>
          <w:rFonts w:eastAsia="Times New Roman" w:cs="Times New Roman"/>
          <w:szCs w:val="24"/>
        </w:rPr>
      </w:pPr>
      <w:r>
        <w:rPr>
          <w:rFonts w:eastAsia="Times New Roman" w:cs="Times New Roman"/>
          <w:szCs w:val="24"/>
        </w:rPr>
        <w:t>Sec. 19.0102. DUTIES. (a) Requires the Public Utility Commission of Texas (PUC), in collaboration with the Texas Department of Transportation (TxDOT) and private entities, to encourage and coordinate efforts to plan, relocate, install, or improve broadband conduit in highway rights</w:t>
      </w:r>
      <w:r>
        <w:rPr>
          <w:rFonts w:eastAsia="Times New Roman" w:cs="Times New Roman"/>
          <w:szCs w:val="24"/>
        </w:rPr>
        <w:noBreakHyphen/>
        <w:t>of</w:t>
      </w:r>
      <w:r>
        <w:rPr>
          <w:rFonts w:eastAsia="Times New Roman" w:cs="Times New Roman"/>
          <w:szCs w:val="24"/>
        </w:rPr>
        <w:noBreakHyphen/>
        <w:t xml:space="preserve">way in conjunction with any current or planned highway construction. Requires PUC, in collaboration with TxDOT, to the extent necessary, to evaluate engineering and design standards, procedures and criteria for contracts or lease agreements, and pricing requirements and to provide to for allocation of risk, costs, and any revenue generated. </w:t>
      </w:r>
    </w:p>
    <w:p w:rsidR="002734F3" w:rsidRDefault="002734F3" w:rsidP="00DD5840">
      <w:pPr>
        <w:spacing w:after="0" w:line="240" w:lineRule="auto"/>
        <w:ind w:left="720"/>
        <w:jc w:val="both"/>
        <w:rPr>
          <w:rFonts w:eastAsia="Times New Roman" w:cs="Times New Roman"/>
          <w:szCs w:val="24"/>
        </w:rPr>
      </w:pPr>
    </w:p>
    <w:p w:rsidR="002734F3" w:rsidRDefault="002734F3" w:rsidP="00DD5840">
      <w:pPr>
        <w:spacing w:after="0" w:line="240" w:lineRule="auto"/>
        <w:ind w:left="1440"/>
        <w:jc w:val="both"/>
        <w:rPr>
          <w:rFonts w:eastAsia="Times New Roman" w:cs="Times New Roman"/>
          <w:szCs w:val="24"/>
        </w:rPr>
      </w:pPr>
      <w:r>
        <w:rPr>
          <w:rFonts w:eastAsia="Times New Roman" w:cs="Times New Roman"/>
          <w:szCs w:val="24"/>
        </w:rPr>
        <w:t>(b) Requires PUC, in collaboration with any other state agency PUC considers necessary, to develop a strategy to facilitate the timely and efficient development of broadband conduit or other broadband facilities on state</w:t>
      </w:r>
      <w:r>
        <w:rPr>
          <w:rFonts w:eastAsia="Times New Roman" w:cs="Times New Roman"/>
          <w:szCs w:val="24"/>
        </w:rPr>
        <w:noBreakHyphen/>
        <w:t>owned land and in state</w:t>
      </w:r>
      <w:r>
        <w:rPr>
          <w:rFonts w:eastAsia="Times New Roman" w:cs="Times New Roman"/>
          <w:szCs w:val="24"/>
        </w:rPr>
        <w:noBreakHyphen/>
        <w:t xml:space="preserve">owned buildings. </w:t>
      </w:r>
    </w:p>
    <w:p w:rsidR="002734F3" w:rsidRDefault="002734F3" w:rsidP="00DD5840">
      <w:pPr>
        <w:spacing w:after="0" w:line="240" w:lineRule="auto"/>
        <w:ind w:left="1440"/>
        <w:jc w:val="both"/>
        <w:rPr>
          <w:rFonts w:eastAsia="Times New Roman" w:cs="Times New Roman"/>
          <w:szCs w:val="24"/>
        </w:rPr>
      </w:pPr>
    </w:p>
    <w:p w:rsidR="002734F3" w:rsidRDefault="002734F3" w:rsidP="00DD5840">
      <w:pPr>
        <w:spacing w:after="0" w:line="240" w:lineRule="auto"/>
        <w:ind w:left="1440"/>
        <w:jc w:val="both"/>
        <w:rPr>
          <w:rFonts w:eastAsia="Times New Roman" w:cs="Times New Roman"/>
          <w:szCs w:val="24"/>
        </w:rPr>
      </w:pPr>
      <w:r>
        <w:rPr>
          <w:rFonts w:eastAsia="Times New Roman" w:cs="Times New Roman"/>
          <w:szCs w:val="24"/>
        </w:rPr>
        <w:t xml:space="preserve">(c) Requires PUC to give special consideration to projects described by Subsection (a) or (b) that are likely to improve access to broadband by rural or underserved communities. </w:t>
      </w:r>
    </w:p>
    <w:p w:rsidR="002734F3" w:rsidRDefault="002734F3" w:rsidP="00DD5840">
      <w:pPr>
        <w:spacing w:after="0" w:line="240" w:lineRule="auto"/>
        <w:ind w:left="1440"/>
        <w:jc w:val="both"/>
        <w:rPr>
          <w:rFonts w:eastAsia="Times New Roman" w:cs="Times New Roman"/>
          <w:szCs w:val="24"/>
        </w:rPr>
      </w:pPr>
    </w:p>
    <w:p w:rsidR="002734F3" w:rsidRDefault="002734F3" w:rsidP="00DD5840">
      <w:pPr>
        <w:spacing w:after="0" w:line="240" w:lineRule="auto"/>
        <w:ind w:left="1440"/>
        <w:jc w:val="both"/>
        <w:rPr>
          <w:rFonts w:eastAsia="Times New Roman" w:cs="Times New Roman"/>
          <w:szCs w:val="24"/>
        </w:rPr>
      </w:pPr>
      <w:r>
        <w:rPr>
          <w:rFonts w:eastAsia="Times New Roman" w:cs="Times New Roman"/>
          <w:szCs w:val="24"/>
        </w:rPr>
        <w:t xml:space="preserve">(d) Requires PUC, to the extent practicable, to assist political subdivisions in adopting and implementing projects similar to those in Subsections (a) and (b) for the construction or improvement of roads under the jurisdiction of political subdivisions and for broadband development on land or in buildings owned by political subdivisions. </w:t>
      </w:r>
    </w:p>
    <w:p w:rsidR="002734F3" w:rsidRDefault="002734F3" w:rsidP="00DD5840">
      <w:pPr>
        <w:spacing w:after="0" w:line="240" w:lineRule="auto"/>
        <w:ind w:left="1440"/>
        <w:jc w:val="both"/>
        <w:rPr>
          <w:rFonts w:eastAsia="Times New Roman" w:cs="Times New Roman"/>
          <w:szCs w:val="24"/>
        </w:rPr>
      </w:pPr>
    </w:p>
    <w:p w:rsidR="002734F3" w:rsidRPr="005C2A78" w:rsidRDefault="002734F3" w:rsidP="00DD5840">
      <w:pPr>
        <w:spacing w:after="0" w:line="240" w:lineRule="auto"/>
        <w:ind w:left="720"/>
        <w:jc w:val="both"/>
        <w:rPr>
          <w:rFonts w:eastAsia="Times New Roman" w:cs="Times New Roman"/>
          <w:szCs w:val="24"/>
        </w:rPr>
      </w:pPr>
      <w:r>
        <w:rPr>
          <w:rFonts w:eastAsia="Times New Roman" w:cs="Times New Roman"/>
          <w:szCs w:val="24"/>
        </w:rPr>
        <w:t xml:space="preserve">Sec. 19.0103. REPORT. Requires PUC, annually, to submit to the legislature a report that explains the actions taken by PUC in carrying out this chapter, the number of current and planned projects receiving assistance from PUC, any gains in broadband speed or access associated with the projects, and any costs or cost savings to the state, private entities, or end users of broadband services associated with the projects. </w:t>
      </w:r>
    </w:p>
    <w:p w:rsidR="002734F3" w:rsidRPr="005C2A78" w:rsidRDefault="002734F3" w:rsidP="00DD5840">
      <w:pPr>
        <w:spacing w:after="0" w:line="240" w:lineRule="auto"/>
        <w:jc w:val="both"/>
        <w:rPr>
          <w:rFonts w:eastAsia="Times New Roman" w:cs="Times New Roman"/>
          <w:szCs w:val="24"/>
        </w:rPr>
      </w:pPr>
    </w:p>
    <w:p w:rsidR="002734F3" w:rsidRPr="00C8671F" w:rsidRDefault="002734F3" w:rsidP="00DD584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2734F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8CF" w:rsidRDefault="00D208CF" w:rsidP="000F1DF9">
      <w:pPr>
        <w:spacing w:after="0" w:line="240" w:lineRule="auto"/>
      </w:pPr>
      <w:r>
        <w:separator/>
      </w:r>
    </w:p>
  </w:endnote>
  <w:endnote w:type="continuationSeparator" w:id="0">
    <w:p w:rsidR="00D208CF" w:rsidRDefault="00D208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08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34F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34F3">
                <w:rPr>
                  <w:sz w:val="20"/>
                  <w:szCs w:val="20"/>
                </w:rPr>
                <w:t>S.B. 1104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34F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08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34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34F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8CF" w:rsidRDefault="00D208CF" w:rsidP="000F1DF9">
      <w:pPr>
        <w:spacing w:after="0" w:line="240" w:lineRule="auto"/>
      </w:pPr>
      <w:r>
        <w:separator/>
      </w:r>
    </w:p>
  </w:footnote>
  <w:footnote w:type="continuationSeparator" w:id="0">
    <w:p w:rsidR="00D208CF" w:rsidRDefault="00D208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34F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08CF"/>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366D8"/>
  <w15:docId w15:val="{B7D119C3-4A2E-418F-AB8D-F46C8DDF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34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68">
      <w:bodyDiv w:val="1"/>
      <w:marLeft w:val="0"/>
      <w:marRight w:val="0"/>
      <w:marTop w:val="0"/>
      <w:marBottom w:val="0"/>
      <w:divBdr>
        <w:top w:val="none" w:sz="0" w:space="0" w:color="auto"/>
        <w:left w:val="none" w:sz="0" w:space="0" w:color="auto"/>
        <w:bottom w:val="none" w:sz="0" w:space="0" w:color="auto"/>
        <w:right w:val="none" w:sz="0" w:space="0" w:color="auto"/>
      </w:divBdr>
    </w:div>
    <w:div w:id="3719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6244" w:rsidP="001E624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999FD242A84DD8AFFDDA85432CA2CC"/>
        <w:category>
          <w:name w:val="General"/>
          <w:gallery w:val="placeholder"/>
        </w:category>
        <w:types>
          <w:type w:val="bbPlcHdr"/>
        </w:types>
        <w:behaviors>
          <w:behavior w:val="content"/>
        </w:behaviors>
        <w:guid w:val="{3150AFC0-D5E2-417A-8C0E-683885ADE78C}"/>
      </w:docPartPr>
      <w:docPartBody>
        <w:p w:rsidR="00000000" w:rsidRDefault="008C42D0"/>
      </w:docPartBody>
    </w:docPart>
    <w:docPart>
      <w:docPartPr>
        <w:name w:val="29156D80493349EF9EF6DB4A9E0B510E"/>
        <w:category>
          <w:name w:val="General"/>
          <w:gallery w:val="placeholder"/>
        </w:category>
        <w:types>
          <w:type w:val="bbPlcHdr"/>
        </w:types>
        <w:behaviors>
          <w:behavior w:val="content"/>
        </w:behaviors>
        <w:guid w:val="{533B29F5-D979-40DB-A708-17A767603CBF}"/>
      </w:docPartPr>
      <w:docPartBody>
        <w:p w:rsidR="00000000" w:rsidRDefault="008C42D0"/>
      </w:docPartBody>
    </w:docPart>
    <w:docPart>
      <w:docPartPr>
        <w:name w:val="702C55D0958E44388A4E820995A89B33"/>
        <w:category>
          <w:name w:val="General"/>
          <w:gallery w:val="placeholder"/>
        </w:category>
        <w:types>
          <w:type w:val="bbPlcHdr"/>
        </w:types>
        <w:behaviors>
          <w:behavior w:val="content"/>
        </w:behaviors>
        <w:guid w:val="{04805C77-8DB9-4342-968F-F742EF0CEEC1}"/>
      </w:docPartPr>
      <w:docPartBody>
        <w:p w:rsidR="00000000" w:rsidRDefault="008C42D0"/>
      </w:docPartBody>
    </w:docPart>
    <w:docPart>
      <w:docPartPr>
        <w:name w:val="B6CA20353FC34DC499160F4309F23C09"/>
        <w:category>
          <w:name w:val="General"/>
          <w:gallery w:val="placeholder"/>
        </w:category>
        <w:types>
          <w:type w:val="bbPlcHdr"/>
        </w:types>
        <w:behaviors>
          <w:behavior w:val="content"/>
        </w:behaviors>
        <w:guid w:val="{E8FC521B-EF24-43FA-B8DF-0981873C2814}"/>
      </w:docPartPr>
      <w:docPartBody>
        <w:p w:rsidR="00000000" w:rsidRDefault="008C42D0"/>
      </w:docPartBody>
    </w:docPart>
    <w:docPart>
      <w:docPartPr>
        <w:name w:val="3E25F4817A3B46BEADD120EFFA3A9061"/>
        <w:category>
          <w:name w:val="General"/>
          <w:gallery w:val="placeholder"/>
        </w:category>
        <w:types>
          <w:type w:val="bbPlcHdr"/>
        </w:types>
        <w:behaviors>
          <w:behavior w:val="content"/>
        </w:behaviors>
        <w:guid w:val="{D1235178-E18C-450B-952F-24F54F97A0E3}"/>
      </w:docPartPr>
      <w:docPartBody>
        <w:p w:rsidR="00000000" w:rsidRDefault="008C42D0"/>
      </w:docPartBody>
    </w:docPart>
    <w:docPart>
      <w:docPartPr>
        <w:name w:val="817618E41A954C18BA131C8AE6D72BA8"/>
        <w:category>
          <w:name w:val="General"/>
          <w:gallery w:val="placeholder"/>
        </w:category>
        <w:types>
          <w:type w:val="bbPlcHdr"/>
        </w:types>
        <w:behaviors>
          <w:behavior w:val="content"/>
        </w:behaviors>
        <w:guid w:val="{3F7D25B5-00F0-4D55-96BF-F7BBA529DB39}"/>
      </w:docPartPr>
      <w:docPartBody>
        <w:p w:rsidR="00000000" w:rsidRDefault="008C42D0"/>
      </w:docPartBody>
    </w:docPart>
    <w:docPart>
      <w:docPartPr>
        <w:name w:val="2C03E75109E04B50A24DE0CFCAD971F2"/>
        <w:category>
          <w:name w:val="General"/>
          <w:gallery w:val="placeholder"/>
        </w:category>
        <w:types>
          <w:type w:val="bbPlcHdr"/>
        </w:types>
        <w:behaviors>
          <w:behavior w:val="content"/>
        </w:behaviors>
        <w:guid w:val="{5FD93D86-8DD7-4A7E-B206-487901FFE652}"/>
      </w:docPartPr>
      <w:docPartBody>
        <w:p w:rsidR="00000000" w:rsidRDefault="008C42D0"/>
      </w:docPartBody>
    </w:docPart>
    <w:docPart>
      <w:docPartPr>
        <w:name w:val="63FABFDD154D4404BE4AFDA57425A9D9"/>
        <w:category>
          <w:name w:val="General"/>
          <w:gallery w:val="placeholder"/>
        </w:category>
        <w:types>
          <w:type w:val="bbPlcHdr"/>
        </w:types>
        <w:behaviors>
          <w:behavior w:val="content"/>
        </w:behaviors>
        <w:guid w:val="{2BDAC471-1B3F-4A13-BAFB-8C0D8B7FDB4B}"/>
      </w:docPartPr>
      <w:docPartBody>
        <w:p w:rsidR="00000000" w:rsidRDefault="008C42D0"/>
      </w:docPartBody>
    </w:docPart>
    <w:docPart>
      <w:docPartPr>
        <w:name w:val="2951F2C543AF40D89999AC4AB808DF7E"/>
        <w:category>
          <w:name w:val="General"/>
          <w:gallery w:val="placeholder"/>
        </w:category>
        <w:types>
          <w:type w:val="bbPlcHdr"/>
        </w:types>
        <w:behaviors>
          <w:behavior w:val="content"/>
        </w:behaviors>
        <w:guid w:val="{D723AE80-B02B-4685-88D1-193DA58556BE}"/>
      </w:docPartPr>
      <w:docPartBody>
        <w:p w:rsidR="00000000" w:rsidRDefault="001E6244" w:rsidP="001E6244">
          <w:pPr>
            <w:pStyle w:val="2951F2C543AF40D89999AC4AB808DF7E"/>
          </w:pPr>
          <w:r w:rsidRPr="00A30DD1">
            <w:rPr>
              <w:rStyle w:val="PlaceholderText"/>
            </w:rPr>
            <w:t>Click here to enter a date.</w:t>
          </w:r>
        </w:p>
      </w:docPartBody>
    </w:docPart>
    <w:docPart>
      <w:docPartPr>
        <w:name w:val="A73CFF60A0AC4DD5962915C955B4D155"/>
        <w:category>
          <w:name w:val="General"/>
          <w:gallery w:val="placeholder"/>
        </w:category>
        <w:types>
          <w:type w:val="bbPlcHdr"/>
        </w:types>
        <w:behaviors>
          <w:behavior w:val="content"/>
        </w:behaviors>
        <w:guid w:val="{F1B91EAC-8017-434A-8E2F-592A247F4C4C}"/>
      </w:docPartPr>
      <w:docPartBody>
        <w:p w:rsidR="00000000" w:rsidRDefault="008C42D0"/>
      </w:docPartBody>
    </w:docPart>
    <w:docPart>
      <w:docPartPr>
        <w:name w:val="503769CB48F24998AFB18B3846B04078"/>
        <w:category>
          <w:name w:val="General"/>
          <w:gallery w:val="placeholder"/>
        </w:category>
        <w:types>
          <w:type w:val="bbPlcHdr"/>
        </w:types>
        <w:behaviors>
          <w:behavior w:val="content"/>
        </w:behaviors>
        <w:guid w:val="{0CE88CA6-40DF-4DE6-BE7F-2DE900DF2AA8}"/>
      </w:docPartPr>
      <w:docPartBody>
        <w:p w:rsidR="00000000" w:rsidRDefault="008C42D0"/>
      </w:docPartBody>
    </w:docPart>
    <w:docPart>
      <w:docPartPr>
        <w:name w:val="5B1D430C99834A899282EF9C0F270B34"/>
        <w:category>
          <w:name w:val="General"/>
          <w:gallery w:val="placeholder"/>
        </w:category>
        <w:types>
          <w:type w:val="bbPlcHdr"/>
        </w:types>
        <w:behaviors>
          <w:behavior w:val="content"/>
        </w:behaviors>
        <w:guid w:val="{F701FD3B-C01D-4AFD-BD3D-A871AD4E8B7D}"/>
      </w:docPartPr>
      <w:docPartBody>
        <w:p w:rsidR="00000000" w:rsidRDefault="001E6244" w:rsidP="001E6244">
          <w:pPr>
            <w:pStyle w:val="5B1D430C99834A899282EF9C0F270B34"/>
          </w:pPr>
          <w:r>
            <w:rPr>
              <w:rFonts w:eastAsia="Times New Roman" w:cs="Times New Roman"/>
              <w:bCs/>
              <w:szCs w:val="24"/>
            </w:rPr>
            <w:t xml:space="preserve"> </w:t>
          </w:r>
        </w:p>
      </w:docPartBody>
    </w:docPart>
    <w:docPart>
      <w:docPartPr>
        <w:name w:val="231FA506C16C4616AA3AB497AD989327"/>
        <w:category>
          <w:name w:val="General"/>
          <w:gallery w:val="placeholder"/>
        </w:category>
        <w:types>
          <w:type w:val="bbPlcHdr"/>
        </w:types>
        <w:behaviors>
          <w:behavior w:val="content"/>
        </w:behaviors>
        <w:guid w:val="{40789EB9-216F-4166-A1B0-E56D618BB01A}"/>
      </w:docPartPr>
      <w:docPartBody>
        <w:p w:rsidR="00000000" w:rsidRDefault="008C42D0"/>
      </w:docPartBody>
    </w:docPart>
    <w:docPart>
      <w:docPartPr>
        <w:name w:val="8498F2A0768345708D570F21E7F5FB0B"/>
        <w:category>
          <w:name w:val="General"/>
          <w:gallery w:val="placeholder"/>
        </w:category>
        <w:types>
          <w:type w:val="bbPlcHdr"/>
        </w:types>
        <w:behaviors>
          <w:behavior w:val="content"/>
        </w:behaviors>
        <w:guid w:val="{219BDDC0-6E2A-48AA-85E3-647902C719C7}"/>
      </w:docPartPr>
      <w:docPartBody>
        <w:p w:rsidR="00000000" w:rsidRDefault="008C42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624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42D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2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6244"/>
    <w:rPr>
      <w:rFonts w:ascii="Times New Roman" w:hAnsi="Times New Roman"/>
      <w:sz w:val="24"/>
    </w:rPr>
  </w:style>
  <w:style w:type="paragraph" w:customStyle="1" w:styleId="487D89B4F8B34DB4967D41FE18F7F88D9">
    <w:name w:val="487D89B4F8B34DB4967D41FE18F7F88D9"/>
    <w:rsid w:val="001E6244"/>
    <w:rPr>
      <w:rFonts w:ascii="Times New Roman" w:hAnsi="Times New Roman"/>
      <w:sz w:val="24"/>
    </w:rPr>
  </w:style>
  <w:style w:type="paragraph" w:customStyle="1" w:styleId="AE2570ED5D764CD7AF9686706F550F4622">
    <w:name w:val="AE2570ED5D764CD7AF9686706F550F4622"/>
    <w:rsid w:val="001E6244"/>
    <w:pPr>
      <w:tabs>
        <w:tab w:val="center" w:pos="4680"/>
        <w:tab w:val="right" w:pos="9360"/>
      </w:tabs>
      <w:spacing w:after="0" w:line="240" w:lineRule="auto"/>
    </w:pPr>
    <w:rPr>
      <w:rFonts w:ascii="Times New Roman" w:hAnsi="Times New Roman"/>
      <w:sz w:val="24"/>
    </w:rPr>
  </w:style>
  <w:style w:type="paragraph" w:customStyle="1" w:styleId="2951F2C543AF40D89999AC4AB808DF7E">
    <w:name w:val="2951F2C543AF40D89999AC4AB808DF7E"/>
    <w:rsid w:val="001E6244"/>
    <w:pPr>
      <w:spacing w:after="160" w:line="259" w:lineRule="auto"/>
    </w:pPr>
  </w:style>
  <w:style w:type="paragraph" w:customStyle="1" w:styleId="5B1D430C99834A899282EF9C0F270B34">
    <w:name w:val="5B1D430C99834A899282EF9C0F270B34"/>
    <w:rsid w:val="001E62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82332D-6C77-40E8-AF8F-BC56BCBA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539</Words>
  <Characters>3073</Characters>
  <Application>Microsoft Office Word</Application>
  <DocSecurity>0</DocSecurity>
  <Lines>25</Lines>
  <Paragraphs>7</Paragraphs>
  <ScaleCrop>false</ScaleCrop>
  <Company>Texas Legislative Council</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2019-03-15T22:23:00Z</cp:lastPrinted>
  <dcterms:created xsi:type="dcterms:W3CDTF">2015-05-29T14:24:00Z</dcterms:created>
  <dcterms:modified xsi:type="dcterms:W3CDTF">2019-03-15T22:24:00Z</dcterms:modified>
</cp:coreProperties>
</file>

<file path=docProps/custom.xml><?xml version="1.0" encoding="utf-8"?>
<op:Properties xmlns:vt="http://schemas.openxmlformats.org/officeDocument/2006/docPropsVTypes" xmlns:op="http://schemas.openxmlformats.org/officeDocument/2006/custom-properties"/>
</file>