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AA" w:rsidRDefault="00DD6A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A72B70C1FC4B8EADA0A00E6C7C7E45"/>
          </w:placeholder>
        </w:sdtPr>
        <w:sdtContent>
          <w:r w:rsidRPr="005C2A78">
            <w:rPr>
              <w:rFonts w:cs="Times New Roman"/>
              <w:b/>
              <w:szCs w:val="24"/>
              <w:u w:val="single"/>
            </w:rPr>
            <w:t>BILL ANALYSIS</w:t>
          </w:r>
        </w:sdtContent>
      </w:sdt>
    </w:p>
    <w:p w:rsidR="00DD6AAA" w:rsidRPr="00585C31" w:rsidRDefault="00DD6AAA" w:rsidP="000F1DF9">
      <w:pPr>
        <w:spacing w:after="0" w:line="240" w:lineRule="auto"/>
        <w:rPr>
          <w:rFonts w:cs="Times New Roman"/>
          <w:szCs w:val="24"/>
        </w:rPr>
      </w:pPr>
    </w:p>
    <w:p w:rsidR="00DD6AAA" w:rsidRPr="00585C31" w:rsidRDefault="00DD6A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6AAA" w:rsidTr="000F1DF9">
        <w:tc>
          <w:tcPr>
            <w:tcW w:w="2718" w:type="dxa"/>
          </w:tcPr>
          <w:p w:rsidR="00DD6AAA" w:rsidRPr="005C2A78" w:rsidRDefault="00DD6AAA" w:rsidP="006D756B">
            <w:pPr>
              <w:rPr>
                <w:rFonts w:cs="Times New Roman"/>
                <w:szCs w:val="24"/>
              </w:rPr>
            </w:pPr>
            <w:sdt>
              <w:sdtPr>
                <w:rPr>
                  <w:rFonts w:cs="Times New Roman"/>
                  <w:szCs w:val="24"/>
                </w:rPr>
                <w:alias w:val="Agency Title"/>
                <w:tag w:val="AgencyTitleContentControl"/>
                <w:id w:val="1920747753"/>
                <w:lock w:val="sdtContentLocked"/>
                <w:placeholder>
                  <w:docPart w:val="7BCDB439F3AE46D185D288ACCA307E5D"/>
                </w:placeholder>
              </w:sdtPr>
              <w:sdtEndPr>
                <w:rPr>
                  <w:rFonts w:cstheme="minorBidi"/>
                  <w:szCs w:val="22"/>
                </w:rPr>
              </w:sdtEndPr>
              <w:sdtContent>
                <w:r>
                  <w:rPr>
                    <w:rFonts w:cs="Times New Roman"/>
                    <w:szCs w:val="24"/>
                  </w:rPr>
                  <w:t>Senate Research Center</w:t>
                </w:r>
              </w:sdtContent>
            </w:sdt>
          </w:p>
        </w:tc>
        <w:tc>
          <w:tcPr>
            <w:tcW w:w="6858" w:type="dxa"/>
          </w:tcPr>
          <w:p w:rsidR="00DD6AAA" w:rsidRPr="00FF6471" w:rsidRDefault="00DD6AAA" w:rsidP="000F1DF9">
            <w:pPr>
              <w:jc w:val="right"/>
              <w:rPr>
                <w:rFonts w:cs="Times New Roman"/>
                <w:szCs w:val="24"/>
              </w:rPr>
            </w:pPr>
            <w:sdt>
              <w:sdtPr>
                <w:rPr>
                  <w:rFonts w:cs="Times New Roman"/>
                  <w:szCs w:val="24"/>
                </w:rPr>
                <w:alias w:val="Bill Number"/>
                <w:tag w:val="BillNumberOne"/>
                <w:id w:val="-410784069"/>
                <w:lock w:val="sdtContentLocked"/>
                <w:placeholder>
                  <w:docPart w:val="811686BE9D754C9FB6762B529A798608"/>
                </w:placeholder>
              </w:sdtPr>
              <w:sdtContent>
                <w:r>
                  <w:rPr>
                    <w:rFonts w:cs="Times New Roman"/>
                    <w:szCs w:val="24"/>
                  </w:rPr>
                  <w:t>C.S.S.B. 1114</w:t>
                </w:r>
              </w:sdtContent>
            </w:sdt>
          </w:p>
        </w:tc>
      </w:tr>
      <w:tr w:rsidR="00DD6AAA" w:rsidTr="000F1DF9">
        <w:sdt>
          <w:sdtPr>
            <w:rPr>
              <w:rFonts w:cs="Times New Roman"/>
              <w:szCs w:val="24"/>
            </w:rPr>
            <w:alias w:val="TLCNumber"/>
            <w:tag w:val="TLCNumber"/>
            <w:id w:val="-542600604"/>
            <w:lock w:val="sdtLocked"/>
            <w:placeholder>
              <w:docPart w:val="F34A1662A9CD455490F5DED286799B5F"/>
            </w:placeholder>
            <w:showingPlcHdr/>
          </w:sdtPr>
          <w:sdtContent>
            <w:tc>
              <w:tcPr>
                <w:tcW w:w="2718" w:type="dxa"/>
              </w:tcPr>
              <w:p w:rsidR="00DD6AAA" w:rsidRPr="000F1DF9" w:rsidRDefault="00DD6AAA" w:rsidP="00C65088">
                <w:pPr>
                  <w:rPr>
                    <w:rFonts w:cs="Times New Roman"/>
                    <w:szCs w:val="24"/>
                  </w:rPr>
                </w:pPr>
              </w:p>
            </w:tc>
          </w:sdtContent>
        </w:sdt>
        <w:tc>
          <w:tcPr>
            <w:tcW w:w="6858" w:type="dxa"/>
          </w:tcPr>
          <w:p w:rsidR="00DD6AAA" w:rsidRPr="005C2A78" w:rsidRDefault="00DD6AAA" w:rsidP="006D756B">
            <w:pPr>
              <w:jc w:val="right"/>
              <w:rPr>
                <w:rFonts w:cs="Times New Roman"/>
                <w:szCs w:val="24"/>
              </w:rPr>
            </w:pPr>
            <w:sdt>
              <w:sdtPr>
                <w:rPr>
                  <w:rFonts w:cs="Times New Roman"/>
                  <w:szCs w:val="24"/>
                </w:rPr>
                <w:alias w:val="Author Label"/>
                <w:tag w:val="By"/>
                <w:id w:val="72399597"/>
                <w:lock w:val="sdtLocked"/>
                <w:placeholder>
                  <w:docPart w:val="753DE956238144F9874227547D5273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F012135FB54D27BFE229D370BEA8C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3528160E0D0431FB5266802589430F9"/>
                </w:placeholder>
                <w:showingPlcHdr/>
              </w:sdtPr>
              <w:sdtContent/>
            </w:sdt>
          </w:p>
        </w:tc>
      </w:tr>
      <w:tr w:rsidR="00DD6AAA" w:rsidTr="000F1DF9">
        <w:tc>
          <w:tcPr>
            <w:tcW w:w="2718" w:type="dxa"/>
          </w:tcPr>
          <w:p w:rsidR="00DD6AAA" w:rsidRPr="00BC7495" w:rsidRDefault="00DD6AAA" w:rsidP="000F1DF9">
            <w:pPr>
              <w:rPr>
                <w:rFonts w:cs="Times New Roman"/>
                <w:szCs w:val="24"/>
              </w:rPr>
            </w:pPr>
          </w:p>
        </w:tc>
        <w:sdt>
          <w:sdtPr>
            <w:rPr>
              <w:rFonts w:cs="Times New Roman"/>
              <w:szCs w:val="24"/>
            </w:rPr>
            <w:alias w:val="Committee"/>
            <w:tag w:val="Committee"/>
            <w:id w:val="1914272295"/>
            <w:lock w:val="sdtContentLocked"/>
            <w:placeholder>
              <w:docPart w:val="D5B6E2075A6E42E6AF018B85D6C1C9E5"/>
            </w:placeholder>
          </w:sdtPr>
          <w:sdtContent>
            <w:tc>
              <w:tcPr>
                <w:tcW w:w="6858" w:type="dxa"/>
              </w:tcPr>
              <w:p w:rsidR="00DD6AAA" w:rsidRPr="00FF6471" w:rsidRDefault="00DD6AAA" w:rsidP="000F1DF9">
                <w:pPr>
                  <w:jc w:val="right"/>
                  <w:rPr>
                    <w:rFonts w:cs="Times New Roman"/>
                    <w:szCs w:val="24"/>
                  </w:rPr>
                </w:pPr>
                <w:r>
                  <w:rPr>
                    <w:rFonts w:cs="Times New Roman"/>
                    <w:szCs w:val="24"/>
                  </w:rPr>
                  <w:t>Intergovernmental Relations</w:t>
                </w:r>
              </w:p>
            </w:tc>
          </w:sdtContent>
        </w:sdt>
      </w:tr>
      <w:tr w:rsidR="00DD6AAA" w:rsidTr="000F1DF9">
        <w:tc>
          <w:tcPr>
            <w:tcW w:w="2718" w:type="dxa"/>
          </w:tcPr>
          <w:p w:rsidR="00DD6AAA" w:rsidRPr="00BC7495" w:rsidRDefault="00DD6AAA" w:rsidP="000F1DF9">
            <w:pPr>
              <w:rPr>
                <w:rFonts w:cs="Times New Roman"/>
                <w:szCs w:val="24"/>
              </w:rPr>
            </w:pPr>
          </w:p>
        </w:tc>
        <w:sdt>
          <w:sdtPr>
            <w:rPr>
              <w:rFonts w:cs="Times New Roman"/>
              <w:szCs w:val="24"/>
            </w:rPr>
            <w:alias w:val="Date"/>
            <w:tag w:val="DateContentControl"/>
            <w:id w:val="1178081906"/>
            <w:lock w:val="sdtLocked"/>
            <w:placeholder>
              <w:docPart w:val="4CE3C62905974181A9E9018DC3D6F241"/>
            </w:placeholder>
            <w:date w:fullDate="2019-04-02T00:00:00Z">
              <w:dateFormat w:val="M/d/yyyy"/>
              <w:lid w:val="en-US"/>
              <w:storeMappedDataAs w:val="dateTime"/>
              <w:calendar w:val="gregorian"/>
            </w:date>
          </w:sdtPr>
          <w:sdtContent>
            <w:tc>
              <w:tcPr>
                <w:tcW w:w="6858" w:type="dxa"/>
              </w:tcPr>
              <w:p w:rsidR="00DD6AAA" w:rsidRPr="00FF6471" w:rsidRDefault="00DD6AAA" w:rsidP="000F1DF9">
                <w:pPr>
                  <w:jc w:val="right"/>
                  <w:rPr>
                    <w:rFonts w:cs="Times New Roman"/>
                    <w:szCs w:val="24"/>
                  </w:rPr>
                </w:pPr>
                <w:r>
                  <w:rPr>
                    <w:rFonts w:cs="Times New Roman"/>
                    <w:szCs w:val="24"/>
                  </w:rPr>
                  <w:t>4/2/2019</w:t>
                </w:r>
              </w:p>
            </w:tc>
          </w:sdtContent>
        </w:sdt>
      </w:tr>
      <w:tr w:rsidR="00DD6AAA" w:rsidTr="000F1DF9">
        <w:tc>
          <w:tcPr>
            <w:tcW w:w="2718" w:type="dxa"/>
          </w:tcPr>
          <w:p w:rsidR="00DD6AAA" w:rsidRPr="00BC7495" w:rsidRDefault="00DD6AAA" w:rsidP="000F1DF9">
            <w:pPr>
              <w:rPr>
                <w:rFonts w:cs="Times New Roman"/>
                <w:szCs w:val="24"/>
              </w:rPr>
            </w:pPr>
          </w:p>
        </w:tc>
        <w:sdt>
          <w:sdtPr>
            <w:rPr>
              <w:rFonts w:cs="Times New Roman"/>
              <w:szCs w:val="24"/>
            </w:rPr>
            <w:alias w:val="BA Version"/>
            <w:tag w:val="BAVersion"/>
            <w:id w:val="-1685590809"/>
            <w:lock w:val="sdtContentLocked"/>
            <w:placeholder>
              <w:docPart w:val="81AF1BD2D7224483A63236FE4BA83F9A"/>
            </w:placeholder>
          </w:sdtPr>
          <w:sdtContent>
            <w:tc>
              <w:tcPr>
                <w:tcW w:w="6858" w:type="dxa"/>
              </w:tcPr>
              <w:p w:rsidR="00DD6AAA" w:rsidRPr="00FF6471" w:rsidRDefault="00DD6AAA" w:rsidP="000F1DF9">
                <w:pPr>
                  <w:jc w:val="right"/>
                  <w:rPr>
                    <w:rFonts w:cs="Times New Roman"/>
                    <w:szCs w:val="24"/>
                  </w:rPr>
                </w:pPr>
                <w:r>
                  <w:rPr>
                    <w:rFonts w:cs="Times New Roman"/>
                    <w:szCs w:val="24"/>
                  </w:rPr>
                  <w:t>Committee Report (Substituted)</w:t>
                </w:r>
              </w:p>
            </w:tc>
          </w:sdtContent>
        </w:sdt>
      </w:tr>
    </w:tbl>
    <w:p w:rsidR="00DD6AAA" w:rsidRPr="00FF6471" w:rsidRDefault="00DD6AAA" w:rsidP="000F1DF9">
      <w:pPr>
        <w:spacing w:after="0" w:line="240" w:lineRule="auto"/>
        <w:rPr>
          <w:rFonts w:cs="Times New Roman"/>
          <w:szCs w:val="24"/>
        </w:rPr>
      </w:pPr>
    </w:p>
    <w:p w:rsidR="00DD6AAA" w:rsidRPr="00FF6471" w:rsidRDefault="00DD6AAA" w:rsidP="000F1DF9">
      <w:pPr>
        <w:spacing w:after="0" w:line="240" w:lineRule="auto"/>
        <w:rPr>
          <w:rFonts w:cs="Times New Roman"/>
          <w:szCs w:val="24"/>
        </w:rPr>
      </w:pPr>
    </w:p>
    <w:p w:rsidR="00DD6AAA" w:rsidRPr="00FF6471" w:rsidRDefault="00DD6A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315012062A48FA99D6BADB099D1EC1"/>
        </w:placeholder>
      </w:sdtPr>
      <w:sdtContent>
        <w:p w:rsidR="00DD6AAA" w:rsidRDefault="00DD6A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CF95C9991446118568DC050CE4710C"/>
        </w:placeholder>
      </w:sdtPr>
      <w:sdtContent>
        <w:p w:rsidR="00DD6AAA" w:rsidRDefault="00DD6AAA" w:rsidP="00DC5589">
          <w:pPr>
            <w:pStyle w:val="NormalWeb"/>
            <w:spacing w:before="0" w:beforeAutospacing="0" w:after="0" w:afterAutospacing="0"/>
            <w:jc w:val="both"/>
            <w:divId w:val="1963682570"/>
            <w:rPr>
              <w:rFonts w:eastAsia="Times New Roman"/>
              <w:bCs/>
            </w:rPr>
          </w:pPr>
        </w:p>
        <w:p w:rsidR="00DD6AAA" w:rsidRPr="003C7B3E" w:rsidRDefault="00DD6AAA" w:rsidP="00DC5589">
          <w:pPr>
            <w:pStyle w:val="NormalWeb"/>
            <w:spacing w:before="0" w:beforeAutospacing="0" w:after="0" w:afterAutospacing="0"/>
            <w:jc w:val="both"/>
            <w:divId w:val="1963682570"/>
            <w:rPr>
              <w:color w:val="000000"/>
            </w:rPr>
          </w:pPr>
          <w:r w:rsidRPr="003C7B3E">
            <w:rPr>
              <w:color w:val="000000"/>
            </w:rPr>
            <w:t>Overall, C.S.S.B. 1114 limits the permissive authority granted under the bill to school districts in certain South Texas counties and allows them to also assist the same constituency served by the Texas Heroes' Program (e.g., veterans, peace officers, teachers, nurses, EMS etc.), as well as other professions that serves the local community need. Since the Texas Heroes Program serves households at moderate income and below, the substitute makes corresponding updates by adding "moderate income" to income categories.</w:t>
          </w:r>
        </w:p>
        <w:p w:rsidR="00DD6AAA" w:rsidRPr="00D70925" w:rsidRDefault="00DD6AAA" w:rsidP="00DC5589">
          <w:pPr>
            <w:spacing w:after="0" w:line="240" w:lineRule="auto"/>
            <w:jc w:val="both"/>
            <w:rPr>
              <w:rFonts w:eastAsia="Times New Roman" w:cs="Times New Roman"/>
              <w:bCs/>
              <w:szCs w:val="24"/>
            </w:rPr>
          </w:pPr>
        </w:p>
      </w:sdtContent>
    </w:sdt>
    <w:p w:rsidR="00DD6AAA" w:rsidRDefault="00DD6AAA" w:rsidP="00DC558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1114 </w:t>
      </w:r>
      <w:bookmarkStart w:id="1" w:name="AmendsCurrentLaw"/>
      <w:bookmarkEnd w:id="1"/>
      <w:r>
        <w:rPr>
          <w:rFonts w:cs="Times New Roman"/>
          <w:szCs w:val="24"/>
        </w:rPr>
        <w:t xml:space="preserve">amends current law </w:t>
      </w:r>
      <w:r w:rsidRPr="003C7B3E">
        <w:rPr>
          <w:rFonts w:cs="Times New Roman"/>
          <w:szCs w:val="24"/>
        </w:rPr>
        <w:t>relating to the sale or donation of certain school district property for the development of affordable housing for school district personnel</w:t>
      </w:r>
      <w:r>
        <w:rPr>
          <w:rFonts w:cs="Times New Roman"/>
          <w:szCs w:val="24"/>
        </w:rPr>
        <w:t xml:space="preserve"> and other income-eligible persons</w:t>
      </w:r>
      <w:r w:rsidRPr="003C7B3E">
        <w:rPr>
          <w:rFonts w:cs="Times New Roman"/>
          <w:szCs w:val="24"/>
        </w:rPr>
        <w:t>.</w:t>
      </w:r>
    </w:p>
    <w:p w:rsidR="00DD6AAA" w:rsidRPr="003C7B3E" w:rsidRDefault="00DD6AAA" w:rsidP="00DC5589">
      <w:pPr>
        <w:spacing w:after="0" w:line="240" w:lineRule="auto"/>
        <w:jc w:val="both"/>
        <w:rPr>
          <w:rFonts w:eastAsia="Times New Roman" w:cs="Times New Roman"/>
          <w:szCs w:val="24"/>
        </w:rPr>
      </w:pPr>
    </w:p>
    <w:p w:rsidR="00DD6AAA" w:rsidRPr="005C2A78" w:rsidRDefault="00DD6AAA" w:rsidP="00DC558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109B6412014F1CA03E86CEDB11E38A"/>
          </w:placeholder>
        </w:sdtPr>
        <w:sdtContent>
          <w:r>
            <w:rPr>
              <w:rFonts w:eastAsia="Times New Roman" w:cs="Times New Roman"/>
              <w:b/>
              <w:szCs w:val="24"/>
              <w:u w:val="single"/>
            </w:rPr>
            <w:t>RULEMAKING AUTHORITY</w:t>
          </w:r>
        </w:sdtContent>
      </w:sdt>
    </w:p>
    <w:p w:rsidR="00DD6AAA" w:rsidRPr="006529C4" w:rsidRDefault="00DD6AAA" w:rsidP="00DC5589">
      <w:pPr>
        <w:spacing w:after="0" w:line="240" w:lineRule="auto"/>
        <w:jc w:val="both"/>
        <w:rPr>
          <w:rFonts w:cs="Times New Roman"/>
          <w:szCs w:val="24"/>
        </w:rPr>
      </w:pPr>
    </w:p>
    <w:p w:rsidR="00DD6AAA" w:rsidRPr="006529C4" w:rsidRDefault="00DD6AAA" w:rsidP="00DC558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6AAA" w:rsidRPr="006529C4" w:rsidRDefault="00DD6AAA" w:rsidP="00DC5589">
      <w:pPr>
        <w:spacing w:after="0" w:line="240" w:lineRule="auto"/>
        <w:jc w:val="both"/>
        <w:rPr>
          <w:rFonts w:cs="Times New Roman"/>
          <w:szCs w:val="24"/>
        </w:rPr>
      </w:pPr>
    </w:p>
    <w:p w:rsidR="00DD6AAA" w:rsidRPr="005C2A78" w:rsidRDefault="00DD6AAA" w:rsidP="00DC558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A6AEFC37C04CD4B979E18FCB91A623"/>
          </w:placeholder>
        </w:sdtPr>
        <w:sdtContent>
          <w:r>
            <w:rPr>
              <w:rFonts w:eastAsia="Times New Roman" w:cs="Times New Roman"/>
              <w:b/>
              <w:szCs w:val="24"/>
              <w:u w:val="single"/>
            </w:rPr>
            <w:t>SECTION BY SECTION ANALYSIS</w:t>
          </w:r>
        </w:sdtContent>
      </w:sdt>
    </w:p>
    <w:p w:rsidR="00DD6AAA" w:rsidRPr="005C2A78" w:rsidRDefault="00DD6AAA" w:rsidP="00DC5589">
      <w:pPr>
        <w:spacing w:after="0" w:line="240" w:lineRule="auto"/>
        <w:jc w:val="both"/>
        <w:rPr>
          <w:rFonts w:eastAsia="Times New Roman" w:cs="Times New Roman"/>
          <w:szCs w:val="24"/>
        </w:rPr>
      </w:pPr>
    </w:p>
    <w:p w:rsidR="00DD6AAA" w:rsidRPr="003C7B3E" w:rsidRDefault="00DD6AAA" w:rsidP="00DC55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3C7B3E">
        <w:rPr>
          <w:rFonts w:eastAsia="Times New Roman" w:cs="Times New Roman"/>
          <w:szCs w:val="24"/>
        </w:rPr>
        <w:t>Amends Subchapter D, Chapter 11, Education Code, by adding Section 11.15415, as follows:</w:t>
      </w:r>
    </w:p>
    <w:p w:rsidR="00DD6AAA" w:rsidRPr="003C7B3E" w:rsidRDefault="00DD6AAA" w:rsidP="00DC5589">
      <w:pPr>
        <w:spacing w:after="0" w:line="240" w:lineRule="auto"/>
        <w:jc w:val="both"/>
        <w:rPr>
          <w:rFonts w:eastAsia="Times New Roman" w:cs="Times New Roman"/>
          <w:szCs w:val="24"/>
        </w:rPr>
      </w:pPr>
    </w:p>
    <w:p w:rsidR="00DD6AAA" w:rsidRDefault="00DD6AAA" w:rsidP="00DC5589">
      <w:pPr>
        <w:spacing w:after="0" w:line="240" w:lineRule="auto"/>
        <w:ind w:left="720"/>
        <w:jc w:val="both"/>
        <w:rPr>
          <w:rFonts w:eastAsia="Times New Roman" w:cs="Times New Roman"/>
          <w:szCs w:val="24"/>
        </w:rPr>
      </w:pPr>
      <w:r w:rsidRPr="003C7B3E">
        <w:rPr>
          <w:rFonts w:eastAsia="Times New Roman" w:cs="Times New Roman"/>
          <w:szCs w:val="24"/>
        </w:rPr>
        <w:t>Sec. 11.15415. SALE OR DONATION OF PROPERTY FOR DEVELOPMENT OF AFFORDABLE HOUSING.</w:t>
      </w:r>
      <w:r>
        <w:rPr>
          <w:rFonts w:eastAsia="Times New Roman" w:cs="Times New Roman"/>
          <w:szCs w:val="24"/>
        </w:rPr>
        <w:t xml:space="preserve"> (a) Provides that this section applies only to a board of trustees of an independent school district located in a county that:</w:t>
      </w:r>
    </w:p>
    <w:p w:rsidR="00DD6AAA" w:rsidRDefault="00DD6AAA" w:rsidP="00DC5589">
      <w:pPr>
        <w:spacing w:after="0" w:line="240" w:lineRule="auto"/>
        <w:ind w:left="72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(1) borders the United Mexican States and the Gulf of Mexico;</w:t>
      </w:r>
    </w:p>
    <w:p w:rsidR="00DD6AAA" w:rsidRDefault="00DD6AAA" w:rsidP="00DC5589">
      <w:pPr>
        <w:spacing w:after="0" w:line="240" w:lineRule="auto"/>
        <w:ind w:left="216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(2) borders the Gulf of Mexico and has a population of less than 10,000; or </w:t>
      </w:r>
    </w:p>
    <w:p w:rsidR="00DD6AAA" w:rsidRDefault="00DD6AAA" w:rsidP="00DC5589">
      <w:pPr>
        <w:spacing w:after="0" w:line="240" w:lineRule="auto"/>
        <w:ind w:left="2160"/>
        <w:jc w:val="both"/>
        <w:rPr>
          <w:rFonts w:eastAsia="Times New Roman" w:cs="Times New Roman"/>
          <w:szCs w:val="24"/>
        </w:rPr>
      </w:pPr>
    </w:p>
    <w:p w:rsidR="00DD6AAA" w:rsidRPr="003C7B3E"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(3) is adjacent to a county described by Subdivision (1) or (2) and has a population of more than 20,000. </w:t>
      </w:r>
    </w:p>
    <w:p w:rsidR="00DD6AAA" w:rsidRDefault="00DD6AAA" w:rsidP="00DC5589">
      <w:pPr>
        <w:spacing w:after="0" w:line="240" w:lineRule="auto"/>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 xml:space="preserve">(b) </w:t>
      </w:r>
      <w:r w:rsidRPr="003C7B3E">
        <w:rPr>
          <w:rFonts w:eastAsia="Times New Roman" w:cs="Times New Roman"/>
          <w:szCs w:val="24"/>
        </w:rPr>
        <w:t>Authorizes the board of trustees of an independent school district</w:t>
      </w:r>
      <w:r>
        <w:rPr>
          <w:rFonts w:eastAsia="Times New Roman" w:cs="Times New Roman"/>
          <w:szCs w:val="24"/>
        </w:rPr>
        <w:t xml:space="preserve"> to which this section applies</w:t>
      </w:r>
      <w:r w:rsidRPr="003C7B3E">
        <w:rPr>
          <w:rFonts w:eastAsia="Times New Roman" w:cs="Times New Roman"/>
          <w:szCs w:val="24"/>
        </w:rPr>
        <w:t>, notwithstanding any other provision of law, to by resolution authorize the sale, at less than fair market value, or donation of any property held in trust for public school purposes to the Texas State Affordable Housing Corporation (TSAHC) or another nonprofit organization with expertise in developing affordable housing for the development of affordable housing under Section 2306.570, Government Code.</w:t>
      </w:r>
    </w:p>
    <w:p w:rsidR="00DD6AAA" w:rsidRDefault="00DD6AAA" w:rsidP="00DC5589">
      <w:pPr>
        <w:spacing w:after="0" w:line="240" w:lineRule="auto"/>
        <w:ind w:left="1440"/>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(c) Provides that before adopting a resolution to sell or donate property under this section, the board of trustees of an independent school district:</w:t>
      </w:r>
    </w:p>
    <w:p w:rsidR="00DD6AAA" w:rsidRDefault="00DD6AAA" w:rsidP="00DC5589">
      <w:pPr>
        <w:spacing w:after="0" w:line="240" w:lineRule="auto"/>
        <w:ind w:left="144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(1) is required to:</w:t>
      </w:r>
    </w:p>
    <w:p w:rsidR="00DD6AAA" w:rsidRDefault="00DD6AAA" w:rsidP="00DC5589">
      <w:pPr>
        <w:spacing w:after="0" w:line="240" w:lineRule="auto"/>
        <w:ind w:left="2160"/>
        <w:jc w:val="both"/>
        <w:rPr>
          <w:rFonts w:eastAsia="Times New Roman" w:cs="Times New Roman"/>
          <w:szCs w:val="24"/>
        </w:rPr>
      </w:pPr>
    </w:p>
    <w:p w:rsidR="00DD6AAA" w:rsidRPr="00454E02" w:rsidRDefault="00DD6AAA" w:rsidP="00DC5589">
      <w:pPr>
        <w:spacing w:after="0" w:line="240" w:lineRule="auto"/>
        <w:ind w:left="2880"/>
        <w:jc w:val="both"/>
        <w:rPr>
          <w:rFonts w:eastAsia="Times New Roman" w:cs="Times New Roman"/>
          <w:szCs w:val="24"/>
        </w:rPr>
      </w:pPr>
      <w:r>
        <w:rPr>
          <w:rFonts w:eastAsia="Times New Roman" w:cs="Times New Roman"/>
          <w:szCs w:val="24"/>
        </w:rPr>
        <w:t>(A</w:t>
      </w:r>
      <w:r w:rsidRPr="00454E02">
        <w:rPr>
          <w:rFonts w:eastAsia="Times New Roman" w:cs="Times New Roman"/>
          <w:szCs w:val="24"/>
        </w:rPr>
        <w:t>) hold a public hearing concerning the sale or donation of the property and, in addition to any other notice required, give notice of the hearing by publishing the subject matter, location, date, and time of the hearing in a newspaper having general circulation in the territory of the district;</w:t>
      </w:r>
    </w:p>
    <w:p w:rsidR="00DD6AAA" w:rsidRPr="00454E02" w:rsidRDefault="00DD6AAA" w:rsidP="00DC5589">
      <w:pPr>
        <w:spacing w:after="0" w:line="240" w:lineRule="auto"/>
        <w:ind w:left="2880"/>
        <w:jc w:val="both"/>
        <w:rPr>
          <w:rFonts w:eastAsia="Times New Roman" w:cs="Times New Roman"/>
          <w:szCs w:val="24"/>
        </w:rPr>
      </w:pPr>
    </w:p>
    <w:p w:rsidR="00DD6AAA" w:rsidRPr="00454E02" w:rsidRDefault="00DD6AAA" w:rsidP="00DC5589">
      <w:pPr>
        <w:spacing w:after="0" w:line="240" w:lineRule="auto"/>
        <w:ind w:left="2880"/>
        <w:jc w:val="both"/>
        <w:rPr>
          <w:rFonts w:eastAsia="Times New Roman" w:cs="Times New Roman"/>
          <w:szCs w:val="24"/>
        </w:rPr>
      </w:pPr>
      <w:r>
        <w:rPr>
          <w:rFonts w:eastAsia="Times New Roman" w:cs="Times New Roman"/>
          <w:szCs w:val="24"/>
        </w:rPr>
        <w:t>(B</w:t>
      </w:r>
      <w:r w:rsidRPr="00454E02">
        <w:rPr>
          <w:rFonts w:eastAsia="Times New Roman" w:cs="Times New Roman"/>
          <w:szCs w:val="24"/>
        </w:rPr>
        <w:t xml:space="preserve">) ensure that the sale or donation complies with Section 52 (Restrictions on Lending Credit or Making Grants by Political Corporations or Political Subdivisions; Authorized Bonds; Investment of Funds), Article III, Texas Constitution, and any other applicable provisions of the Texas Constitution; </w:t>
      </w:r>
    </w:p>
    <w:p w:rsidR="00DD6AAA" w:rsidRDefault="00DD6AAA" w:rsidP="00DC5589">
      <w:pPr>
        <w:spacing w:after="0" w:line="240" w:lineRule="auto"/>
        <w:ind w:left="2880"/>
        <w:jc w:val="both"/>
        <w:rPr>
          <w:rFonts w:eastAsia="Times New Roman" w:cs="Times New Roman"/>
          <w:szCs w:val="24"/>
        </w:rPr>
      </w:pPr>
    </w:p>
    <w:p w:rsidR="00DD6AAA" w:rsidRDefault="00DD6AAA" w:rsidP="00DC5589">
      <w:pPr>
        <w:spacing w:after="0" w:line="240" w:lineRule="auto"/>
        <w:ind w:left="2880"/>
        <w:jc w:val="both"/>
        <w:rPr>
          <w:rFonts w:eastAsia="Times New Roman" w:cs="Times New Roman"/>
          <w:szCs w:val="24"/>
        </w:rPr>
      </w:pPr>
      <w:r>
        <w:rPr>
          <w:rFonts w:eastAsia="Times New Roman" w:cs="Times New Roman"/>
          <w:szCs w:val="24"/>
        </w:rPr>
        <w:t xml:space="preserve">(C) ensure that a percentage of the housing units on the property will be reserved for income-eligible school district personnel, including educators, school nurses, school counselors, and other administrative staff of the school; and </w:t>
      </w:r>
    </w:p>
    <w:p w:rsidR="00DD6AAA" w:rsidRPr="00454E02" w:rsidRDefault="00DD6AAA" w:rsidP="00DC5589">
      <w:pPr>
        <w:spacing w:after="0" w:line="240" w:lineRule="auto"/>
        <w:ind w:left="2880"/>
        <w:jc w:val="both"/>
        <w:rPr>
          <w:rFonts w:eastAsia="Times New Roman" w:cs="Times New Roman"/>
          <w:szCs w:val="24"/>
        </w:rPr>
      </w:pPr>
    </w:p>
    <w:p w:rsidR="00DD6AAA" w:rsidRDefault="00DD6AAA" w:rsidP="00DC5589">
      <w:pPr>
        <w:spacing w:after="0" w:line="240" w:lineRule="auto"/>
        <w:ind w:left="2880"/>
        <w:jc w:val="both"/>
        <w:rPr>
          <w:rFonts w:eastAsia="Times New Roman" w:cs="Times New Roman"/>
          <w:szCs w:val="24"/>
        </w:rPr>
      </w:pPr>
      <w:r>
        <w:rPr>
          <w:rFonts w:eastAsia="Times New Roman" w:cs="Times New Roman"/>
          <w:szCs w:val="24"/>
        </w:rPr>
        <w:t>(D</w:t>
      </w:r>
      <w:r w:rsidRPr="00454E02">
        <w:rPr>
          <w:rFonts w:eastAsia="Times New Roman" w:cs="Times New Roman"/>
          <w:szCs w:val="24"/>
        </w:rPr>
        <w:t>) ensure that the s</w:t>
      </w:r>
      <w:r>
        <w:rPr>
          <w:rFonts w:eastAsia="Times New Roman" w:cs="Times New Roman"/>
          <w:szCs w:val="24"/>
        </w:rPr>
        <w:t>ale will serve a public purpose; and</w:t>
      </w:r>
    </w:p>
    <w:p w:rsidR="00DD6AAA" w:rsidRDefault="00DD6AAA" w:rsidP="00DC5589">
      <w:pPr>
        <w:spacing w:after="0" w:line="240" w:lineRule="auto"/>
        <w:ind w:left="288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(2) is authorized to:</w:t>
      </w:r>
    </w:p>
    <w:p w:rsidR="00DD6AAA" w:rsidRDefault="00DD6AAA" w:rsidP="00DC5589">
      <w:pPr>
        <w:spacing w:after="0" w:line="240" w:lineRule="auto"/>
        <w:ind w:left="2160"/>
        <w:jc w:val="both"/>
        <w:rPr>
          <w:rFonts w:eastAsia="Times New Roman" w:cs="Times New Roman"/>
          <w:szCs w:val="24"/>
        </w:rPr>
      </w:pPr>
    </w:p>
    <w:p w:rsidR="00DD6AAA" w:rsidRDefault="00DD6AAA" w:rsidP="00DC5589">
      <w:pPr>
        <w:spacing w:after="0" w:line="240" w:lineRule="auto"/>
        <w:ind w:left="2880"/>
        <w:jc w:val="both"/>
        <w:rPr>
          <w:rFonts w:eastAsia="Times New Roman" w:cs="Times New Roman"/>
          <w:szCs w:val="24"/>
        </w:rPr>
      </w:pPr>
      <w:r>
        <w:rPr>
          <w:rFonts w:eastAsia="Times New Roman" w:cs="Times New Roman"/>
          <w:szCs w:val="24"/>
        </w:rPr>
        <w:t>(A) require that a percentage of the housing units developed on the property be reserved for persons eligible to receive a loan under Section 2306.5621 (Homes For Texas Heroes Home Loan Program), Government Code; and</w:t>
      </w:r>
    </w:p>
    <w:p w:rsidR="00DD6AAA" w:rsidRDefault="00DD6AAA" w:rsidP="00DC5589">
      <w:pPr>
        <w:spacing w:after="0" w:line="240" w:lineRule="auto"/>
        <w:ind w:left="2880"/>
        <w:jc w:val="both"/>
        <w:rPr>
          <w:rFonts w:eastAsia="Times New Roman" w:cs="Times New Roman"/>
          <w:szCs w:val="24"/>
        </w:rPr>
      </w:pPr>
    </w:p>
    <w:p w:rsidR="00DD6AAA" w:rsidRDefault="00DD6AAA" w:rsidP="00DC5589">
      <w:pPr>
        <w:spacing w:after="0" w:line="240" w:lineRule="auto"/>
        <w:ind w:left="2880"/>
        <w:jc w:val="both"/>
        <w:rPr>
          <w:rFonts w:eastAsia="Times New Roman" w:cs="Times New Roman"/>
          <w:szCs w:val="24"/>
        </w:rPr>
      </w:pPr>
      <w:r>
        <w:rPr>
          <w:rFonts w:eastAsia="Times New Roman" w:cs="Times New Roman"/>
          <w:szCs w:val="24"/>
        </w:rPr>
        <w:t xml:space="preserve">(B) require that a percentage of the housing units developed on the property be reserved for other income-eligible persons in a manner that serves community needs, as determined by the board. </w:t>
      </w:r>
    </w:p>
    <w:p w:rsidR="00DD6AAA" w:rsidRPr="005C2A78" w:rsidRDefault="00DD6AAA" w:rsidP="00DC5589">
      <w:pPr>
        <w:spacing w:after="0" w:line="240" w:lineRule="auto"/>
        <w:jc w:val="both"/>
        <w:rPr>
          <w:rFonts w:eastAsia="Times New Roman" w:cs="Times New Roman"/>
          <w:szCs w:val="24"/>
        </w:rPr>
      </w:pPr>
    </w:p>
    <w:p w:rsidR="00DD6AAA" w:rsidRPr="00454E02" w:rsidRDefault="00DD6AAA" w:rsidP="00DC5589">
      <w:pPr>
        <w:spacing w:after="0" w:line="240" w:lineRule="auto"/>
        <w:jc w:val="both"/>
        <w:rPr>
          <w:rFonts w:eastAsia="Times New Roman" w:cs="Times New Roman"/>
          <w:szCs w:val="24"/>
        </w:rPr>
      </w:pPr>
      <w:r w:rsidRPr="00454E02">
        <w:rPr>
          <w:rFonts w:eastAsia="Times New Roman" w:cs="Times New Roman"/>
          <w:szCs w:val="24"/>
        </w:rPr>
        <w:t>SECTION 2. Amends Section 2306.553(a), Government Code, as follows:</w:t>
      </w:r>
    </w:p>
    <w:p w:rsidR="00DD6AAA" w:rsidRPr="00454E02" w:rsidRDefault="00DD6AAA" w:rsidP="00DC5589">
      <w:pPr>
        <w:spacing w:after="0" w:line="240" w:lineRule="auto"/>
        <w:jc w:val="both"/>
        <w:rPr>
          <w:rFonts w:eastAsia="Times New Roman" w:cs="Times New Roman"/>
          <w:szCs w:val="24"/>
        </w:rPr>
      </w:pPr>
    </w:p>
    <w:p w:rsidR="00DD6AAA" w:rsidRDefault="00DD6AAA" w:rsidP="00DC5589">
      <w:pPr>
        <w:spacing w:after="0" w:line="240" w:lineRule="auto"/>
        <w:ind w:left="720"/>
        <w:jc w:val="both"/>
        <w:rPr>
          <w:rFonts w:eastAsia="Times New Roman" w:cs="Times New Roman"/>
          <w:szCs w:val="24"/>
        </w:rPr>
      </w:pPr>
      <w:r>
        <w:rPr>
          <w:rFonts w:eastAsia="Times New Roman" w:cs="Times New Roman"/>
          <w:szCs w:val="24"/>
        </w:rPr>
        <w:t xml:space="preserve">Sec. 2306.553. PURPOSES. </w:t>
      </w:r>
      <w:r w:rsidRPr="00454E02">
        <w:rPr>
          <w:rFonts w:eastAsia="Times New Roman" w:cs="Times New Roman"/>
          <w:szCs w:val="24"/>
        </w:rPr>
        <w:t xml:space="preserve">(a) Provides that the public purpose of TSAHC is to perform activities and services that TSAHC's board of directors determines will promote the public health, safety, and welfare through the provision of adequate, safe, and sanitary housing primarily for individuals and families of </w:t>
      </w:r>
      <w:r>
        <w:rPr>
          <w:rFonts w:eastAsia="Times New Roman" w:cs="Times New Roman"/>
          <w:szCs w:val="24"/>
        </w:rPr>
        <w:t xml:space="preserve">moderate, </w:t>
      </w:r>
      <w:r w:rsidRPr="00454E02">
        <w:rPr>
          <w:rFonts w:eastAsia="Times New Roman" w:cs="Times New Roman"/>
          <w:szCs w:val="24"/>
        </w:rPr>
        <w:t>low, very low, and extremely low income</w:t>
      </w:r>
      <w:r>
        <w:rPr>
          <w:rFonts w:eastAsia="Times New Roman" w:cs="Times New Roman"/>
          <w:szCs w:val="24"/>
        </w:rPr>
        <w:t>, rather than low, very low, and extremely low income,</w:t>
      </w:r>
      <w:r w:rsidRPr="00454E02">
        <w:rPr>
          <w:rFonts w:eastAsia="Times New Roman" w:cs="Times New Roman"/>
          <w:szCs w:val="24"/>
        </w:rPr>
        <w:t xml:space="preserve"> and for persons who are eligible for loans under the home loan program provided by Section 2306.5621 or who are eligible to receive affordable housing under Section 2306.570.</w:t>
      </w:r>
      <w:r>
        <w:rPr>
          <w:rFonts w:eastAsia="Times New Roman" w:cs="Times New Roman"/>
          <w:szCs w:val="24"/>
        </w:rPr>
        <w:t xml:space="preserve"> </w:t>
      </w:r>
    </w:p>
    <w:p w:rsidR="00DD6AAA" w:rsidRDefault="00DD6AAA" w:rsidP="00DC5589">
      <w:pPr>
        <w:spacing w:after="0" w:line="240" w:lineRule="auto"/>
        <w:ind w:left="720"/>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r w:rsidRPr="00454E02">
        <w:rPr>
          <w:rFonts w:eastAsia="Times New Roman" w:cs="Times New Roman"/>
          <w:szCs w:val="24"/>
        </w:rPr>
        <w:t>to this subsection</w:t>
      </w:r>
      <w:r>
        <w:rPr>
          <w:rFonts w:eastAsia="Times New Roman" w:cs="Times New Roman"/>
          <w:szCs w:val="24"/>
        </w:rPr>
        <w:t>.</w:t>
      </w:r>
    </w:p>
    <w:p w:rsidR="00DD6AAA" w:rsidRDefault="00DD6AAA" w:rsidP="00DC5589">
      <w:pPr>
        <w:spacing w:after="0" w:line="240" w:lineRule="auto"/>
        <w:ind w:left="1440"/>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 xml:space="preserve">(b-1) Creates this subsection from existing text and makes a conforming change. Deletes existing text relating to an individual's or family's income not exceeding 60 percent of the median income of the state, as defined by certain entities. </w:t>
      </w:r>
    </w:p>
    <w:p w:rsidR="00DD6AAA" w:rsidRDefault="00DD6AAA" w:rsidP="00DC5589">
      <w:pPr>
        <w:spacing w:after="0" w:line="240" w:lineRule="auto"/>
        <w:ind w:left="1440"/>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(b-2) Creates this subsection from existing text and makes no further changes.</w:t>
      </w:r>
    </w:p>
    <w:p w:rsidR="00DD6AAA" w:rsidRDefault="00DD6AAA" w:rsidP="00DC5589">
      <w:pPr>
        <w:spacing w:after="0" w:line="240" w:lineRule="auto"/>
        <w:ind w:left="1440"/>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r w:rsidRPr="00454E02">
        <w:rPr>
          <w:rFonts w:eastAsia="Times New Roman" w:cs="Times New Roman"/>
          <w:szCs w:val="24"/>
        </w:rPr>
        <w:t>to this subsection</w:t>
      </w:r>
      <w:r>
        <w:rPr>
          <w:rFonts w:eastAsia="Times New Roman" w:cs="Times New Roman"/>
          <w:szCs w:val="24"/>
        </w:rPr>
        <w:t>.</w:t>
      </w:r>
    </w:p>
    <w:p w:rsidR="00DD6AAA" w:rsidRPr="005C2A78" w:rsidRDefault="00DD6AAA" w:rsidP="00DC5589">
      <w:pPr>
        <w:spacing w:after="0" w:line="240" w:lineRule="auto"/>
        <w:ind w:left="720"/>
        <w:jc w:val="both"/>
        <w:rPr>
          <w:rFonts w:eastAsia="Times New Roman" w:cs="Times New Roman"/>
          <w:szCs w:val="24"/>
        </w:rPr>
      </w:pPr>
    </w:p>
    <w:p w:rsidR="00DD6AAA" w:rsidRDefault="00DD6AAA" w:rsidP="00DC55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2306.555(d), Government Code, to make a conforming change.</w:t>
      </w:r>
    </w:p>
    <w:p w:rsidR="00DD6AAA" w:rsidRDefault="00DD6AAA" w:rsidP="00DC5589">
      <w:pPr>
        <w:spacing w:after="0" w:line="240" w:lineRule="auto"/>
        <w:jc w:val="both"/>
        <w:rPr>
          <w:rFonts w:eastAsia="Times New Roman" w:cs="Times New Roman"/>
          <w:szCs w:val="24"/>
        </w:rPr>
      </w:pPr>
    </w:p>
    <w:p w:rsidR="00DD6AAA" w:rsidRPr="003C7B3E" w:rsidRDefault="00DD6AAA" w:rsidP="00DC5589">
      <w:pPr>
        <w:spacing w:after="0" w:line="240" w:lineRule="auto"/>
        <w:jc w:val="both"/>
        <w:rPr>
          <w:rFonts w:eastAsia="Times New Roman" w:cs="Times New Roman"/>
          <w:szCs w:val="24"/>
        </w:rPr>
      </w:pPr>
      <w:r w:rsidRPr="003C7B3E">
        <w:rPr>
          <w:rFonts w:eastAsia="Times New Roman" w:cs="Times New Roman"/>
          <w:szCs w:val="24"/>
        </w:rPr>
        <w:t>SECT</w:t>
      </w:r>
      <w:r>
        <w:rPr>
          <w:rFonts w:eastAsia="Times New Roman" w:cs="Times New Roman"/>
          <w:szCs w:val="24"/>
        </w:rPr>
        <w:t>ION 4</w:t>
      </w:r>
      <w:r w:rsidRPr="003C7B3E">
        <w:rPr>
          <w:rFonts w:eastAsia="Times New Roman" w:cs="Times New Roman"/>
          <w:szCs w:val="24"/>
        </w:rPr>
        <w:t xml:space="preserve">. </w:t>
      </w:r>
      <w:r>
        <w:rPr>
          <w:rFonts w:eastAsia="Times New Roman" w:cs="Times New Roman"/>
          <w:szCs w:val="24"/>
        </w:rPr>
        <w:t xml:space="preserve">Amends Section 2306.5552, Government Code, to make a conforming change. </w:t>
      </w:r>
    </w:p>
    <w:p w:rsidR="00DD6AAA" w:rsidRPr="003C7B3E" w:rsidRDefault="00DD6AAA" w:rsidP="00DC5589">
      <w:pPr>
        <w:spacing w:after="0" w:line="240" w:lineRule="auto"/>
        <w:jc w:val="both"/>
        <w:rPr>
          <w:rFonts w:eastAsia="Times New Roman" w:cs="Times New Roman"/>
          <w:szCs w:val="24"/>
        </w:rPr>
      </w:pPr>
    </w:p>
    <w:p w:rsidR="00DD6AAA" w:rsidRDefault="00DD6AAA" w:rsidP="00DC5589">
      <w:pPr>
        <w:spacing w:after="0" w:line="240" w:lineRule="auto"/>
        <w:jc w:val="both"/>
        <w:rPr>
          <w:rFonts w:eastAsia="Times New Roman" w:cs="Times New Roman"/>
          <w:szCs w:val="24"/>
        </w:rPr>
      </w:pPr>
      <w:r>
        <w:rPr>
          <w:rFonts w:eastAsia="Times New Roman" w:cs="Times New Roman"/>
          <w:szCs w:val="24"/>
        </w:rPr>
        <w:t>SECTION 5</w:t>
      </w:r>
      <w:r w:rsidRPr="003C7B3E">
        <w:rPr>
          <w:rFonts w:eastAsia="Times New Roman" w:cs="Times New Roman"/>
          <w:szCs w:val="24"/>
        </w:rPr>
        <w:t>.</w:t>
      </w:r>
      <w:r>
        <w:rPr>
          <w:rFonts w:eastAsia="Times New Roman" w:cs="Times New Roman"/>
          <w:szCs w:val="24"/>
        </w:rPr>
        <w:t xml:space="preserve"> Amends Subchapter Y, Chapter 2306, Government Code, by adding Section 2306.570, as follows:</w:t>
      </w:r>
    </w:p>
    <w:p w:rsidR="00DD6AAA" w:rsidRDefault="00DD6AAA" w:rsidP="00DC5589">
      <w:pPr>
        <w:spacing w:after="0" w:line="240" w:lineRule="auto"/>
        <w:jc w:val="both"/>
        <w:rPr>
          <w:rFonts w:eastAsia="Times New Roman" w:cs="Times New Roman"/>
          <w:szCs w:val="24"/>
        </w:rPr>
      </w:pPr>
    </w:p>
    <w:p w:rsidR="00DD6AAA" w:rsidRDefault="00DD6AAA" w:rsidP="00DC5589">
      <w:pPr>
        <w:spacing w:after="0" w:line="240" w:lineRule="auto"/>
        <w:ind w:left="720"/>
        <w:jc w:val="both"/>
        <w:rPr>
          <w:rFonts w:eastAsia="Times New Roman" w:cs="Times New Roman"/>
          <w:szCs w:val="24"/>
        </w:rPr>
      </w:pPr>
      <w:r w:rsidRPr="00454E02">
        <w:rPr>
          <w:rFonts w:eastAsia="Times New Roman" w:cs="Times New Roman"/>
          <w:szCs w:val="24"/>
        </w:rPr>
        <w:t>Sec. 2306.570. DEVELOPMENT OF AFFORDABLE HOUSING FOR CERTAIN SCHOOL DISTRICT PERSONNEL. (a) Authorizes TSAHC or a nonprofit organization designated by TSAHC with expertise in developing affordable housing to purchase or receive property under Section 11.15415, Education Code, to develop multifamily and single-family affordable housing units for</w:t>
      </w:r>
      <w:r>
        <w:rPr>
          <w:rFonts w:eastAsia="Times New Roman" w:cs="Times New Roman"/>
          <w:szCs w:val="24"/>
        </w:rPr>
        <w:t>:</w:t>
      </w:r>
    </w:p>
    <w:p w:rsidR="00DD6AAA" w:rsidRDefault="00DD6AAA" w:rsidP="00DC5589">
      <w:pPr>
        <w:spacing w:after="0" w:line="240" w:lineRule="auto"/>
        <w:ind w:left="72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(1)</w:t>
      </w:r>
      <w:r w:rsidRPr="00454E02">
        <w:rPr>
          <w:rFonts w:eastAsia="Times New Roman" w:cs="Times New Roman"/>
          <w:szCs w:val="24"/>
        </w:rPr>
        <w:t xml:space="preserve"> school district personnel, including educators, school nurses, school counselors, and other administrati</w:t>
      </w:r>
      <w:r>
        <w:rPr>
          <w:rFonts w:eastAsia="Times New Roman" w:cs="Times New Roman"/>
          <w:szCs w:val="24"/>
        </w:rPr>
        <w:t>ve staff of the school district; or</w:t>
      </w:r>
    </w:p>
    <w:p w:rsidR="00DD6AAA" w:rsidRDefault="00DD6AAA" w:rsidP="00DC5589">
      <w:pPr>
        <w:spacing w:after="0" w:line="240" w:lineRule="auto"/>
        <w:ind w:left="216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(2) other persons specified by Section 11.15415(c)(2), Education Code. </w:t>
      </w:r>
    </w:p>
    <w:p w:rsidR="00DD6AAA" w:rsidRDefault="00DD6AAA" w:rsidP="00DC5589">
      <w:pPr>
        <w:spacing w:after="0" w:line="240" w:lineRule="auto"/>
        <w:ind w:left="1440"/>
        <w:jc w:val="both"/>
        <w:rPr>
          <w:rFonts w:eastAsia="Times New Roman" w:cs="Times New Roman"/>
          <w:szCs w:val="24"/>
        </w:rPr>
      </w:pPr>
    </w:p>
    <w:p w:rsidR="00DD6AAA" w:rsidRDefault="00DD6AAA" w:rsidP="00DC5589">
      <w:pPr>
        <w:spacing w:after="0" w:line="240" w:lineRule="auto"/>
        <w:ind w:left="1440"/>
        <w:jc w:val="both"/>
        <w:rPr>
          <w:rFonts w:eastAsia="Times New Roman" w:cs="Times New Roman"/>
          <w:szCs w:val="24"/>
        </w:rPr>
      </w:pPr>
      <w:r>
        <w:rPr>
          <w:rFonts w:eastAsia="Times New Roman" w:cs="Times New Roman"/>
          <w:szCs w:val="24"/>
        </w:rPr>
        <w:t xml:space="preserve">(b) </w:t>
      </w:r>
      <w:r w:rsidRPr="00454E02">
        <w:rPr>
          <w:rFonts w:eastAsia="Times New Roman" w:cs="Times New Roman"/>
          <w:szCs w:val="24"/>
        </w:rPr>
        <w:t>Requires TSAHC or a nonprofit organization that purchases or receives property to develop affordable housing to:</w:t>
      </w:r>
    </w:p>
    <w:p w:rsidR="00DD6AAA" w:rsidRPr="003C7B3E" w:rsidRDefault="00DD6AAA" w:rsidP="00DC5589">
      <w:pPr>
        <w:spacing w:after="0" w:line="240" w:lineRule="auto"/>
        <w:ind w:left="1440"/>
        <w:jc w:val="both"/>
        <w:rPr>
          <w:rFonts w:eastAsia="Times New Roman" w:cs="Times New Roman"/>
          <w:szCs w:val="24"/>
        </w:rPr>
      </w:pPr>
    </w:p>
    <w:p w:rsidR="00DD6AAA" w:rsidRPr="00EE37DE"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(1) </w:t>
      </w:r>
      <w:r w:rsidRPr="00EE37DE">
        <w:rPr>
          <w:rFonts w:eastAsia="Times New Roman" w:cs="Times New Roman"/>
          <w:szCs w:val="24"/>
        </w:rPr>
        <w:t xml:space="preserve">ensure that the property will be used in accordance with the public purposes of </w:t>
      </w:r>
      <w:r>
        <w:rPr>
          <w:rFonts w:eastAsia="Times New Roman" w:cs="Times New Roman"/>
          <w:szCs w:val="24"/>
        </w:rPr>
        <w:t>TSAHC</w:t>
      </w:r>
      <w:r w:rsidRPr="00EE37DE">
        <w:rPr>
          <w:rFonts w:eastAsia="Times New Roman" w:cs="Times New Roman"/>
          <w:szCs w:val="24"/>
        </w:rPr>
        <w:t xml:space="preserve"> outlined under Section 2306.553</w:t>
      </w:r>
      <w:r>
        <w:rPr>
          <w:rFonts w:eastAsia="Times New Roman" w:cs="Times New Roman"/>
          <w:szCs w:val="24"/>
        </w:rPr>
        <w:t xml:space="preserve"> (Purposes)</w:t>
      </w:r>
      <w:r w:rsidRPr="00EE37DE">
        <w:rPr>
          <w:rFonts w:eastAsia="Times New Roman" w:cs="Times New Roman"/>
          <w:szCs w:val="24"/>
        </w:rPr>
        <w:t>; and</w:t>
      </w:r>
    </w:p>
    <w:p w:rsidR="00DD6AAA" w:rsidRPr="00EE37DE" w:rsidRDefault="00DD6AAA" w:rsidP="00DC5589">
      <w:pPr>
        <w:spacing w:after="0" w:line="240" w:lineRule="auto"/>
        <w:ind w:left="2160"/>
        <w:jc w:val="both"/>
        <w:rPr>
          <w:rFonts w:eastAsia="Times New Roman" w:cs="Times New Roman"/>
          <w:szCs w:val="24"/>
        </w:rPr>
      </w:pPr>
    </w:p>
    <w:p w:rsidR="00DD6AAA" w:rsidRPr="00EE37DE" w:rsidRDefault="00DD6AAA" w:rsidP="00DC5589">
      <w:pPr>
        <w:spacing w:after="0" w:line="240" w:lineRule="auto"/>
        <w:ind w:left="2160"/>
        <w:jc w:val="both"/>
        <w:rPr>
          <w:rFonts w:eastAsia="Times New Roman" w:cs="Times New Roman"/>
          <w:szCs w:val="24"/>
        </w:rPr>
      </w:pPr>
      <w:r>
        <w:rPr>
          <w:rFonts w:eastAsia="Times New Roman" w:cs="Times New Roman"/>
          <w:szCs w:val="24"/>
        </w:rPr>
        <w:t>(2)</w:t>
      </w:r>
      <w:r w:rsidRPr="00EE37DE">
        <w:rPr>
          <w:rFonts w:eastAsia="Times New Roman" w:cs="Times New Roman"/>
          <w:szCs w:val="24"/>
        </w:rPr>
        <w:t xml:space="preserve"> impose deed restrictions requiring the sale or rental of the property to moderate or low income households.</w:t>
      </w:r>
    </w:p>
    <w:p w:rsidR="00DD6AAA" w:rsidRPr="00EE37DE" w:rsidRDefault="00DD6AAA" w:rsidP="00DC5589">
      <w:pPr>
        <w:spacing w:after="0" w:line="240" w:lineRule="auto"/>
        <w:ind w:left="720"/>
        <w:jc w:val="both"/>
        <w:rPr>
          <w:rFonts w:eastAsia="Times New Roman" w:cs="Times New Roman"/>
          <w:szCs w:val="24"/>
        </w:rPr>
      </w:pPr>
    </w:p>
    <w:p w:rsidR="00DD6AAA" w:rsidRPr="00EE37DE" w:rsidRDefault="00DD6AAA" w:rsidP="00DC5589">
      <w:pPr>
        <w:spacing w:after="0" w:line="240" w:lineRule="auto"/>
        <w:ind w:left="1440"/>
        <w:jc w:val="both"/>
        <w:rPr>
          <w:rFonts w:eastAsia="Times New Roman" w:cs="Times New Roman"/>
          <w:szCs w:val="24"/>
        </w:rPr>
      </w:pPr>
      <w:r w:rsidRPr="00EE37DE">
        <w:rPr>
          <w:rFonts w:eastAsia="Times New Roman" w:cs="Times New Roman"/>
          <w:szCs w:val="24"/>
        </w:rPr>
        <w:t xml:space="preserve">(c) </w:t>
      </w:r>
      <w:r>
        <w:rPr>
          <w:rFonts w:eastAsia="Times New Roman" w:cs="Times New Roman"/>
          <w:szCs w:val="24"/>
        </w:rPr>
        <w:t>Requires the deed restrictions f</w:t>
      </w:r>
      <w:r w:rsidRPr="00EE37DE">
        <w:rPr>
          <w:rFonts w:eastAsia="Times New Roman" w:cs="Times New Roman"/>
          <w:szCs w:val="24"/>
        </w:rPr>
        <w:t xml:space="preserve">or multifamily housing units developed under this section </w:t>
      </w:r>
      <w:r>
        <w:rPr>
          <w:rFonts w:eastAsia="Times New Roman" w:cs="Times New Roman"/>
          <w:szCs w:val="24"/>
        </w:rPr>
        <w:t>to</w:t>
      </w:r>
      <w:r w:rsidRPr="00EE37DE">
        <w:rPr>
          <w:rFonts w:eastAsia="Times New Roman" w:cs="Times New Roman"/>
          <w:szCs w:val="24"/>
        </w:rPr>
        <w:t xml:space="preserve"> require that:</w:t>
      </w:r>
    </w:p>
    <w:p w:rsidR="00DD6AAA" w:rsidRPr="00EE37DE" w:rsidRDefault="00DD6AAA" w:rsidP="00DC5589">
      <w:pPr>
        <w:spacing w:after="0" w:line="240" w:lineRule="auto"/>
        <w:ind w:left="1440"/>
        <w:jc w:val="both"/>
        <w:rPr>
          <w:rFonts w:eastAsia="Times New Roman" w:cs="Times New Roman"/>
          <w:szCs w:val="24"/>
        </w:rPr>
      </w:pPr>
    </w:p>
    <w:p w:rsidR="00DD6AAA" w:rsidRPr="00EE37DE"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(1) </w:t>
      </w:r>
      <w:r w:rsidRPr="00EE37DE">
        <w:rPr>
          <w:rFonts w:eastAsia="Times New Roman" w:cs="Times New Roman"/>
          <w:szCs w:val="24"/>
        </w:rPr>
        <w:t xml:space="preserve">not less than 80 percent of the units </w:t>
      </w:r>
      <w:r>
        <w:rPr>
          <w:rFonts w:eastAsia="Times New Roman" w:cs="Times New Roman"/>
          <w:szCs w:val="24"/>
        </w:rPr>
        <w:t>are required to</w:t>
      </w:r>
      <w:r w:rsidRPr="00EE37DE">
        <w:rPr>
          <w:rFonts w:eastAsia="Times New Roman" w:cs="Times New Roman"/>
          <w:szCs w:val="24"/>
        </w:rPr>
        <w:t xml:space="preserve"> be occupied by and affordable to families with a household income of not more than 80 percent of the </w:t>
      </w:r>
      <w:r>
        <w:rPr>
          <w:rFonts w:eastAsia="Times New Roman" w:cs="Times New Roman"/>
          <w:szCs w:val="24"/>
        </w:rPr>
        <w:t xml:space="preserve">annual </w:t>
      </w:r>
      <w:r w:rsidRPr="00EE37DE">
        <w:rPr>
          <w:rFonts w:eastAsia="Times New Roman" w:cs="Times New Roman"/>
          <w:szCs w:val="24"/>
        </w:rPr>
        <w:t>area median family income, based on gross household income and adjusted for household size, for the county or metropolitan statistical area in which the units are located; and</w:t>
      </w:r>
    </w:p>
    <w:p w:rsidR="00DD6AAA" w:rsidRPr="00EE37DE" w:rsidRDefault="00DD6AAA" w:rsidP="00DC5589">
      <w:pPr>
        <w:spacing w:after="0" w:line="240" w:lineRule="auto"/>
        <w:ind w:left="2160"/>
        <w:jc w:val="both"/>
        <w:rPr>
          <w:rFonts w:eastAsia="Times New Roman" w:cs="Times New Roman"/>
          <w:szCs w:val="24"/>
        </w:rPr>
      </w:pPr>
    </w:p>
    <w:p w:rsidR="00DD6AAA" w:rsidRPr="00EE37DE"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(2) </w:t>
      </w:r>
      <w:r w:rsidRPr="00EE37DE">
        <w:rPr>
          <w:rFonts w:eastAsia="Times New Roman" w:cs="Times New Roman"/>
          <w:szCs w:val="24"/>
        </w:rPr>
        <w:t>for multifamily housing units available for rent:</w:t>
      </w:r>
    </w:p>
    <w:p w:rsidR="00DD6AAA" w:rsidRPr="00EE37DE" w:rsidRDefault="00DD6AAA" w:rsidP="00DC5589">
      <w:pPr>
        <w:spacing w:after="0" w:line="240" w:lineRule="auto"/>
        <w:ind w:left="1440"/>
        <w:jc w:val="both"/>
        <w:rPr>
          <w:rFonts w:eastAsia="Times New Roman" w:cs="Times New Roman"/>
          <w:szCs w:val="24"/>
        </w:rPr>
      </w:pPr>
    </w:p>
    <w:p w:rsidR="00DD6AAA" w:rsidRPr="00EE37DE" w:rsidRDefault="00DD6AAA" w:rsidP="00DC5589">
      <w:pPr>
        <w:spacing w:after="0" w:line="240" w:lineRule="auto"/>
        <w:ind w:left="2880"/>
        <w:jc w:val="both"/>
        <w:rPr>
          <w:rFonts w:eastAsia="Times New Roman" w:cs="Times New Roman"/>
          <w:szCs w:val="24"/>
        </w:rPr>
      </w:pPr>
      <w:r>
        <w:rPr>
          <w:rFonts w:eastAsia="Times New Roman" w:cs="Times New Roman"/>
          <w:szCs w:val="24"/>
        </w:rPr>
        <w:t xml:space="preserve">(A) </w:t>
      </w:r>
      <w:r w:rsidRPr="00EE37DE">
        <w:rPr>
          <w:rFonts w:eastAsia="Times New Roman" w:cs="Times New Roman"/>
          <w:szCs w:val="24"/>
        </w:rPr>
        <w:t xml:space="preserve">not less than 40 percent of the units </w:t>
      </w:r>
      <w:r>
        <w:rPr>
          <w:rFonts w:eastAsia="Times New Roman" w:cs="Times New Roman"/>
          <w:szCs w:val="24"/>
        </w:rPr>
        <w:t>are required to</w:t>
      </w:r>
      <w:r w:rsidRPr="00EE37DE">
        <w:rPr>
          <w:rFonts w:eastAsia="Times New Roman" w:cs="Times New Roman"/>
          <w:szCs w:val="24"/>
        </w:rPr>
        <w:t xml:space="preserve"> be occupied by and affordable to families with a household income of not more than 60 percent of the </w:t>
      </w:r>
      <w:r>
        <w:rPr>
          <w:rFonts w:eastAsia="Times New Roman" w:cs="Times New Roman"/>
          <w:szCs w:val="24"/>
        </w:rPr>
        <w:t xml:space="preserve">annual </w:t>
      </w:r>
      <w:r w:rsidRPr="00EE37DE">
        <w:rPr>
          <w:rFonts w:eastAsia="Times New Roman" w:cs="Times New Roman"/>
          <w:szCs w:val="24"/>
        </w:rPr>
        <w:t>area median family income, based on gross household income and adjusted for household size, for the county or metropolitan statistical area in which the units are located; or</w:t>
      </w:r>
    </w:p>
    <w:p w:rsidR="00DD6AAA" w:rsidRPr="00EE37DE" w:rsidRDefault="00DD6AAA" w:rsidP="00DC5589">
      <w:pPr>
        <w:spacing w:after="0" w:line="240" w:lineRule="auto"/>
        <w:ind w:left="2880"/>
        <w:jc w:val="both"/>
        <w:rPr>
          <w:rFonts w:eastAsia="Times New Roman" w:cs="Times New Roman"/>
          <w:szCs w:val="24"/>
        </w:rPr>
      </w:pPr>
    </w:p>
    <w:p w:rsidR="00DD6AAA" w:rsidRPr="00EE37DE" w:rsidRDefault="00DD6AAA" w:rsidP="00DC5589">
      <w:pPr>
        <w:spacing w:after="0" w:line="240" w:lineRule="auto"/>
        <w:ind w:left="2880"/>
        <w:jc w:val="both"/>
        <w:rPr>
          <w:rFonts w:eastAsia="Times New Roman" w:cs="Times New Roman"/>
          <w:szCs w:val="24"/>
        </w:rPr>
      </w:pPr>
      <w:r>
        <w:rPr>
          <w:rFonts w:eastAsia="Times New Roman" w:cs="Times New Roman"/>
          <w:szCs w:val="24"/>
        </w:rPr>
        <w:t>(B)</w:t>
      </w:r>
      <w:r w:rsidRPr="00EE37DE">
        <w:rPr>
          <w:rFonts w:eastAsia="Times New Roman" w:cs="Times New Roman"/>
          <w:szCs w:val="24"/>
        </w:rPr>
        <w:t xml:space="preserve"> not less than 20 percent of the units </w:t>
      </w:r>
      <w:r>
        <w:rPr>
          <w:rFonts w:eastAsia="Times New Roman" w:cs="Times New Roman"/>
          <w:szCs w:val="24"/>
        </w:rPr>
        <w:t>are required to</w:t>
      </w:r>
      <w:r w:rsidRPr="00EE37DE">
        <w:rPr>
          <w:rFonts w:eastAsia="Times New Roman" w:cs="Times New Roman"/>
          <w:szCs w:val="24"/>
        </w:rPr>
        <w:t xml:space="preserve"> be occupied by and affordable to families with a household income of not more than 50 percent of the </w:t>
      </w:r>
      <w:r>
        <w:rPr>
          <w:rFonts w:eastAsia="Times New Roman" w:cs="Times New Roman"/>
          <w:szCs w:val="24"/>
        </w:rPr>
        <w:t xml:space="preserve">annual </w:t>
      </w:r>
      <w:r w:rsidRPr="00EE37DE">
        <w:rPr>
          <w:rFonts w:eastAsia="Times New Roman" w:cs="Times New Roman"/>
          <w:szCs w:val="24"/>
        </w:rPr>
        <w:t>area median family income, based on gross household income and adjusted for household size, for the county or metropolitan statistical area in which the units are located.</w:t>
      </w:r>
    </w:p>
    <w:p w:rsidR="00DD6AAA" w:rsidRPr="00EE37DE" w:rsidRDefault="00DD6AAA" w:rsidP="00DC5589">
      <w:pPr>
        <w:spacing w:after="0" w:line="240" w:lineRule="auto"/>
        <w:ind w:left="720"/>
        <w:jc w:val="both"/>
        <w:rPr>
          <w:rFonts w:eastAsia="Times New Roman" w:cs="Times New Roman"/>
          <w:szCs w:val="24"/>
        </w:rPr>
      </w:pPr>
    </w:p>
    <w:p w:rsidR="00DD6AAA" w:rsidRPr="00EE37DE" w:rsidRDefault="00DD6AAA" w:rsidP="00DC5589">
      <w:pPr>
        <w:spacing w:after="0" w:line="240" w:lineRule="auto"/>
        <w:ind w:left="1440"/>
        <w:jc w:val="both"/>
        <w:rPr>
          <w:rFonts w:eastAsia="Times New Roman" w:cs="Times New Roman"/>
          <w:szCs w:val="24"/>
        </w:rPr>
      </w:pPr>
      <w:r w:rsidRPr="00EE37DE">
        <w:rPr>
          <w:rFonts w:eastAsia="Times New Roman" w:cs="Times New Roman"/>
          <w:szCs w:val="24"/>
        </w:rPr>
        <w:t xml:space="preserve">(d) </w:t>
      </w:r>
      <w:r>
        <w:rPr>
          <w:rFonts w:eastAsia="Times New Roman" w:cs="Times New Roman"/>
          <w:szCs w:val="24"/>
        </w:rPr>
        <w:t>Requires the deed restrictions f</w:t>
      </w:r>
      <w:r w:rsidRPr="00EE37DE">
        <w:rPr>
          <w:rFonts w:eastAsia="Times New Roman" w:cs="Times New Roman"/>
          <w:szCs w:val="24"/>
        </w:rPr>
        <w:t xml:space="preserve">or single-family housing units developed under this section </w:t>
      </w:r>
      <w:r>
        <w:rPr>
          <w:rFonts w:eastAsia="Times New Roman" w:cs="Times New Roman"/>
          <w:szCs w:val="24"/>
        </w:rPr>
        <w:t xml:space="preserve">to </w:t>
      </w:r>
      <w:r w:rsidRPr="00EE37DE">
        <w:rPr>
          <w:rFonts w:eastAsia="Times New Roman" w:cs="Times New Roman"/>
          <w:szCs w:val="24"/>
        </w:rPr>
        <w:t>require that:</w:t>
      </w:r>
    </w:p>
    <w:p w:rsidR="00DD6AAA" w:rsidRPr="00EE37DE" w:rsidRDefault="00DD6AAA" w:rsidP="00DC5589">
      <w:pPr>
        <w:spacing w:after="0" w:line="240" w:lineRule="auto"/>
        <w:ind w:left="720"/>
        <w:jc w:val="both"/>
        <w:rPr>
          <w:rFonts w:eastAsia="Times New Roman" w:cs="Times New Roman"/>
          <w:szCs w:val="24"/>
        </w:rPr>
      </w:pPr>
    </w:p>
    <w:p w:rsidR="00DD6AAA" w:rsidRPr="00EE37DE" w:rsidRDefault="00DD6AAA" w:rsidP="00DC5589">
      <w:pPr>
        <w:spacing w:after="0" w:line="240" w:lineRule="auto"/>
        <w:ind w:left="2160"/>
        <w:jc w:val="both"/>
        <w:rPr>
          <w:rFonts w:eastAsia="Times New Roman" w:cs="Times New Roman"/>
          <w:szCs w:val="24"/>
        </w:rPr>
      </w:pPr>
      <w:r>
        <w:rPr>
          <w:rFonts w:eastAsia="Times New Roman" w:cs="Times New Roman"/>
          <w:szCs w:val="24"/>
        </w:rPr>
        <w:t xml:space="preserve">(1) </w:t>
      </w:r>
      <w:r w:rsidRPr="00EE37DE">
        <w:rPr>
          <w:rFonts w:eastAsia="Times New Roman" w:cs="Times New Roman"/>
          <w:szCs w:val="24"/>
        </w:rPr>
        <w:t xml:space="preserve">not less than 50 percent of the units </w:t>
      </w:r>
      <w:r>
        <w:rPr>
          <w:rFonts w:eastAsia="Times New Roman" w:cs="Times New Roman"/>
          <w:szCs w:val="24"/>
        </w:rPr>
        <w:t>are required to</w:t>
      </w:r>
      <w:r w:rsidRPr="00EE37DE">
        <w:rPr>
          <w:rFonts w:eastAsia="Times New Roman" w:cs="Times New Roman"/>
          <w:szCs w:val="24"/>
        </w:rPr>
        <w:t xml:space="preserve"> be sold to families with a household income of not more than 80 percent of the </w:t>
      </w:r>
      <w:r>
        <w:rPr>
          <w:rFonts w:eastAsia="Times New Roman" w:cs="Times New Roman"/>
          <w:szCs w:val="24"/>
        </w:rPr>
        <w:t xml:space="preserve">annual </w:t>
      </w:r>
      <w:r w:rsidRPr="00EE37DE">
        <w:rPr>
          <w:rFonts w:eastAsia="Times New Roman" w:cs="Times New Roman"/>
          <w:szCs w:val="24"/>
        </w:rPr>
        <w:t>area median family income, based on gross household income and adjusted for household size, for the county or metropolitan statistical area in which the units are located; and</w:t>
      </w:r>
    </w:p>
    <w:p w:rsidR="00DD6AAA" w:rsidRPr="00EE37DE" w:rsidRDefault="00DD6AAA" w:rsidP="00DC5589">
      <w:pPr>
        <w:spacing w:after="0" w:line="240" w:lineRule="auto"/>
        <w:ind w:left="2160"/>
        <w:jc w:val="both"/>
        <w:rPr>
          <w:rFonts w:eastAsia="Times New Roman" w:cs="Times New Roman"/>
          <w:szCs w:val="24"/>
        </w:rPr>
      </w:pPr>
    </w:p>
    <w:p w:rsidR="00DD6AAA" w:rsidRDefault="00DD6AAA" w:rsidP="00DC5589">
      <w:pPr>
        <w:spacing w:after="0" w:line="240" w:lineRule="auto"/>
        <w:ind w:left="2160"/>
        <w:jc w:val="both"/>
        <w:rPr>
          <w:rFonts w:eastAsia="Times New Roman" w:cs="Times New Roman"/>
          <w:szCs w:val="24"/>
        </w:rPr>
      </w:pPr>
      <w:r>
        <w:rPr>
          <w:rFonts w:eastAsia="Times New Roman" w:cs="Times New Roman"/>
          <w:szCs w:val="24"/>
        </w:rPr>
        <w:t>(2)</w:t>
      </w:r>
      <w:r w:rsidRPr="00EE37DE">
        <w:rPr>
          <w:rFonts w:eastAsia="Times New Roman" w:cs="Times New Roman"/>
          <w:szCs w:val="24"/>
        </w:rPr>
        <w:t xml:space="preserve"> the remaining units </w:t>
      </w:r>
      <w:r>
        <w:rPr>
          <w:rFonts w:eastAsia="Times New Roman" w:cs="Times New Roman"/>
          <w:szCs w:val="24"/>
        </w:rPr>
        <w:t>are required to</w:t>
      </w:r>
      <w:r w:rsidRPr="00EE37DE">
        <w:rPr>
          <w:rFonts w:eastAsia="Times New Roman" w:cs="Times New Roman"/>
          <w:szCs w:val="24"/>
        </w:rPr>
        <w:t xml:space="preserve"> be sold to families with a household income of not more than 120 percent of the </w:t>
      </w:r>
      <w:r>
        <w:rPr>
          <w:rFonts w:eastAsia="Times New Roman" w:cs="Times New Roman"/>
          <w:szCs w:val="24"/>
        </w:rPr>
        <w:t xml:space="preserve">annual </w:t>
      </w:r>
      <w:r w:rsidRPr="00EE37DE">
        <w:rPr>
          <w:rFonts w:eastAsia="Times New Roman" w:cs="Times New Roman"/>
          <w:szCs w:val="24"/>
        </w:rPr>
        <w:t>area median family income, based on gross household income and adjusted for household size, for the county or metropolitan statistical area in which the units are located.</w:t>
      </w:r>
    </w:p>
    <w:p w:rsidR="00DD6AAA" w:rsidRDefault="00DD6AAA" w:rsidP="00DC5589">
      <w:pPr>
        <w:spacing w:after="0" w:line="240" w:lineRule="auto"/>
        <w:ind w:left="2160"/>
        <w:jc w:val="both"/>
        <w:rPr>
          <w:rFonts w:eastAsia="Times New Roman" w:cs="Times New Roman"/>
          <w:szCs w:val="24"/>
        </w:rPr>
      </w:pPr>
    </w:p>
    <w:p w:rsidR="00DD6AAA" w:rsidRPr="00C8671F" w:rsidRDefault="00DD6AAA" w:rsidP="00DC5589">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p w:rsidR="00DD6AAA" w:rsidRPr="003C7B3E" w:rsidRDefault="00DD6AAA" w:rsidP="00DC5589">
      <w:pPr>
        <w:spacing w:after="0" w:line="240" w:lineRule="auto"/>
        <w:jc w:val="both"/>
        <w:rPr>
          <w:rFonts w:eastAsia="Times New Roman" w:cs="Times New Roman"/>
          <w:szCs w:val="24"/>
        </w:rPr>
      </w:pPr>
    </w:p>
    <w:sectPr w:rsidR="00DD6AAA" w:rsidRPr="003C7B3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67" w:rsidRDefault="004E0967" w:rsidP="000F1DF9">
      <w:pPr>
        <w:spacing w:after="0" w:line="240" w:lineRule="auto"/>
      </w:pPr>
      <w:r>
        <w:separator/>
      </w:r>
    </w:p>
  </w:endnote>
  <w:endnote w:type="continuationSeparator" w:id="0">
    <w:p w:rsidR="004E0967" w:rsidRDefault="004E09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09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6AA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6AAA">
                <w:rPr>
                  <w:sz w:val="20"/>
                  <w:szCs w:val="20"/>
                </w:rPr>
                <w:t>C.S.S.B. 1114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6A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09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6A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6AA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67" w:rsidRDefault="004E0967" w:rsidP="000F1DF9">
      <w:pPr>
        <w:spacing w:after="0" w:line="240" w:lineRule="auto"/>
      </w:pPr>
      <w:r>
        <w:separator/>
      </w:r>
    </w:p>
  </w:footnote>
  <w:footnote w:type="continuationSeparator" w:id="0">
    <w:p w:rsidR="004E0967" w:rsidRDefault="004E09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96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6AA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0D8E4"/>
  <w15:docId w15:val="{7BAE0DF5-F899-4F39-B076-69FB26EB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6A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5C61" w:rsidP="006E5C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A72B70C1FC4B8EADA0A00E6C7C7E45"/>
        <w:category>
          <w:name w:val="General"/>
          <w:gallery w:val="placeholder"/>
        </w:category>
        <w:types>
          <w:type w:val="bbPlcHdr"/>
        </w:types>
        <w:behaviors>
          <w:behavior w:val="content"/>
        </w:behaviors>
        <w:guid w:val="{799290E3-727D-492E-AD2A-3615F284FDB1}"/>
      </w:docPartPr>
      <w:docPartBody>
        <w:p w:rsidR="00000000" w:rsidRDefault="000711DD"/>
      </w:docPartBody>
    </w:docPart>
    <w:docPart>
      <w:docPartPr>
        <w:name w:val="7BCDB439F3AE46D185D288ACCA307E5D"/>
        <w:category>
          <w:name w:val="General"/>
          <w:gallery w:val="placeholder"/>
        </w:category>
        <w:types>
          <w:type w:val="bbPlcHdr"/>
        </w:types>
        <w:behaviors>
          <w:behavior w:val="content"/>
        </w:behaviors>
        <w:guid w:val="{0A03E7DA-C550-4300-BB09-529EF855D5E4}"/>
      </w:docPartPr>
      <w:docPartBody>
        <w:p w:rsidR="00000000" w:rsidRDefault="000711DD"/>
      </w:docPartBody>
    </w:docPart>
    <w:docPart>
      <w:docPartPr>
        <w:name w:val="811686BE9D754C9FB6762B529A798608"/>
        <w:category>
          <w:name w:val="General"/>
          <w:gallery w:val="placeholder"/>
        </w:category>
        <w:types>
          <w:type w:val="bbPlcHdr"/>
        </w:types>
        <w:behaviors>
          <w:behavior w:val="content"/>
        </w:behaviors>
        <w:guid w:val="{EED74566-BC3F-4F90-B65B-D3234105BB55}"/>
      </w:docPartPr>
      <w:docPartBody>
        <w:p w:rsidR="00000000" w:rsidRDefault="000711DD"/>
      </w:docPartBody>
    </w:docPart>
    <w:docPart>
      <w:docPartPr>
        <w:name w:val="F34A1662A9CD455490F5DED286799B5F"/>
        <w:category>
          <w:name w:val="General"/>
          <w:gallery w:val="placeholder"/>
        </w:category>
        <w:types>
          <w:type w:val="bbPlcHdr"/>
        </w:types>
        <w:behaviors>
          <w:behavior w:val="content"/>
        </w:behaviors>
        <w:guid w:val="{7DB9D59B-B985-4866-BB9B-3E2CE1453931}"/>
      </w:docPartPr>
      <w:docPartBody>
        <w:p w:rsidR="00000000" w:rsidRDefault="000711DD"/>
      </w:docPartBody>
    </w:docPart>
    <w:docPart>
      <w:docPartPr>
        <w:name w:val="753DE956238144F9874227547D527363"/>
        <w:category>
          <w:name w:val="General"/>
          <w:gallery w:val="placeholder"/>
        </w:category>
        <w:types>
          <w:type w:val="bbPlcHdr"/>
        </w:types>
        <w:behaviors>
          <w:behavior w:val="content"/>
        </w:behaviors>
        <w:guid w:val="{A7AE1F4A-3A03-41F3-B8DB-104434307346}"/>
      </w:docPartPr>
      <w:docPartBody>
        <w:p w:rsidR="00000000" w:rsidRDefault="000711DD"/>
      </w:docPartBody>
    </w:docPart>
    <w:docPart>
      <w:docPartPr>
        <w:name w:val="6AF012135FB54D27BFE229D370BEA8CD"/>
        <w:category>
          <w:name w:val="General"/>
          <w:gallery w:val="placeholder"/>
        </w:category>
        <w:types>
          <w:type w:val="bbPlcHdr"/>
        </w:types>
        <w:behaviors>
          <w:behavior w:val="content"/>
        </w:behaviors>
        <w:guid w:val="{3BF1B470-B72C-4FBF-802A-0387258C8732}"/>
      </w:docPartPr>
      <w:docPartBody>
        <w:p w:rsidR="00000000" w:rsidRDefault="000711DD"/>
      </w:docPartBody>
    </w:docPart>
    <w:docPart>
      <w:docPartPr>
        <w:name w:val="63528160E0D0431FB5266802589430F9"/>
        <w:category>
          <w:name w:val="General"/>
          <w:gallery w:val="placeholder"/>
        </w:category>
        <w:types>
          <w:type w:val="bbPlcHdr"/>
        </w:types>
        <w:behaviors>
          <w:behavior w:val="content"/>
        </w:behaviors>
        <w:guid w:val="{36E423D3-D598-4733-8C2D-9AD19191B820}"/>
      </w:docPartPr>
      <w:docPartBody>
        <w:p w:rsidR="00000000" w:rsidRDefault="000711DD"/>
      </w:docPartBody>
    </w:docPart>
    <w:docPart>
      <w:docPartPr>
        <w:name w:val="D5B6E2075A6E42E6AF018B85D6C1C9E5"/>
        <w:category>
          <w:name w:val="General"/>
          <w:gallery w:val="placeholder"/>
        </w:category>
        <w:types>
          <w:type w:val="bbPlcHdr"/>
        </w:types>
        <w:behaviors>
          <w:behavior w:val="content"/>
        </w:behaviors>
        <w:guid w:val="{B1CFC45E-669B-421C-9CC4-F24B2277A97D}"/>
      </w:docPartPr>
      <w:docPartBody>
        <w:p w:rsidR="00000000" w:rsidRDefault="000711DD"/>
      </w:docPartBody>
    </w:docPart>
    <w:docPart>
      <w:docPartPr>
        <w:name w:val="4CE3C62905974181A9E9018DC3D6F241"/>
        <w:category>
          <w:name w:val="General"/>
          <w:gallery w:val="placeholder"/>
        </w:category>
        <w:types>
          <w:type w:val="bbPlcHdr"/>
        </w:types>
        <w:behaviors>
          <w:behavior w:val="content"/>
        </w:behaviors>
        <w:guid w:val="{4F6625E9-D882-4448-BF60-9C03BC458B5E}"/>
      </w:docPartPr>
      <w:docPartBody>
        <w:p w:rsidR="00000000" w:rsidRDefault="006E5C61" w:rsidP="006E5C61">
          <w:pPr>
            <w:pStyle w:val="4CE3C62905974181A9E9018DC3D6F241"/>
          </w:pPr>
          <w:r w:rsidRPr="00A30DD1">
            <w:rPr>
              <w:rStyle w:val="PlaceholderText"/>
            </w:rPr>
            <w:t>Click here to enter a date.</w:t>
          </w:r>
        </w:p>
      </w:docPartBody>
    </w:docPart>
    <w:docPart>
      <w:docPartPr>
        <w:name w:val="81AF1BD2D7224483A63236FE4BA83F9A"/>
        <w:category>
          <w:name w:val="General"/>
          <w:gallery w:val="placeholder"/>
        </w:category>
        <w:types>
          <w:type w:val="bbPlcHdr"/>
        </w:types>
        <w:behaviors>
          <w:behavior w:val="content"/>
        </w:behaviors>
        <w:guid w:val="{A4D0A381-E3BD-48E1-A176-1BC249413A76}"/>
      </w:docPartPr>
      <w:docPartBody>
        <w:p w:rsidR="00000000" w:rsidRDefault="000711DD"/>
      </w:docPartBody>
    </w:docPart>
    <w:docPart>
      <w:docPartPr>
        <w:name w:val="DD315012062A48FA99D6BADB099D1EC1"/>
        <w:category>
          <w:name w:val="General"/>
          <w:gallery w:val="placeholder"/>
        </w:category>
        <w:types>
          <w:type w:val="bbPlcHdr"/>
        </w:types>
        <w:behaviors>
          <w:behavior w:val="content"/>
        </w:behaviors>
        <w:guid w:val="{C3B0B56E-929B-40DF-B67E-FC497974B1F6}"/>
      </w:docPartPr>
      <w:docPartBody>
        <w:p w:rsidR="00000000" w:rsidRDefault="000711DD"/>
      </w:docPartBody>
    </w:docPart>
    <w:docPart>
      <w:docPartPr>
        <w:name w:val="23CF95C9991446118568DC050CE4710C"/>
        <w:category>
          <w:name w:val="General"/>
          <w:gallery w:val="placeholder"/>
        </w:category>
        <w:types>
          <w:type w:val="bbPlcHdr"/>
        </w:types>
        <w:behaviors>
          <w:behavior w:val="content"/>
        </w:behaviors>
        <w:guid w:val="{050B8AEA-79B2-4BE3-A32A-48299666006F}"/>
      </w:docPartPr>
      <w:docPartBody>
        <w:p w:rsidR="00000000" w:rsidRDefault="006E5C61" w:rsidP="006E5C61">
          <w:pPr>
            <w:pStyle w:val="23CF95C9991446118568DC050CE4710C"/>
          </w:pPr>
          <w:r>
            <w:rPr>
              <w:rFonts w:eastAsia="Times New Roman" w:cs="Times New Roman"/>
              <w:bCs/>
              <w:szCs w:val="24"/>
            </w:rPr>
            <w:t xml:space="preserve"> </w:t>
          </w:r>
        </w:p>
      </w:docPartBody>
    </w:docPart>
    <w:docPart>
      <w:docPartPr>
        <w:name w:val="B4109B6412014F1CA03E86CEDB11E38A"/>
        <w:category>
          <w:name w:val="General"/>
          <w:gallery w:val="placeholder"/>
        </w:category>
        <w:types>
          <w:type w:val="bbPlcHdr"/>
        </w:types>
        <w:behaviors>
          <w:behavior w:val="content"/>
        </w:behaviors>
        <w:guid w:val="{4C0C31F9-2158-40A0-80D6-FE60781975E1}"/>
      </w:docPartPr>
      <w:docPartBody>
        <w:p w:rsidR="00000000" w:rsidRDefault="000711DD"/>
      </w:docPartBody>
    </w:docPart>
    <w:docPart>
      <w:docPartPr>
        <w:name w:val="42A6AEFC37C04CD4B979E18FCB91A623"/>
        <w:category>
          <w:name w:val="General"/>
          <w:gallery w:val="placeholder"/>
        </w:category>
        <w:types>
          <w:type w:val="bbPlcHdr"/>
        </w:types>
        <w:behaviors>
          <w:behavior w:val="content"/>
        </w:behaviors>
        <w:guid w:val="{E6EFBEC7-E2BA-4737-AB68-FCC484B51677}"/>
      </w:docPartPr>
      <w:docPartBody>
        <w:p w:rsidR="00000000" w:rsidRDefault="00071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1D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5C6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5C61"/>
    <w:rPr>
      <w:rFonts w:ascii="Times New Roman" w:hAnsi="Times New Roman"/>
      <w:sz w:val="24"/>
    </w:rPr>
  </w:style>
  <w:style w:type="paragraph" w:customStyle="1" w:styleId="487D89B4F8B34DB4967D41FE18F7F88D9">
    <w:name w:val="487D89B4F8B34DB4967D41FE18F7F88D9"/>
    <w:rsid w:val="006E5C61"/>
    <w:rPr>
      <w:rFonts w:ascii="Times New Roman" w:hAnsi="Times New Roman"/>
      <w:sz w:val="24"/>
    </w:rPr>
  </w:style>
  <w:style w:type="paragraph" w:customStyle="1" w:styleId="AE2570ED5D764CD7AF9686706F550F4622">
    <w:name w:val="AE2570ED5D764CD7AF9686706F550F4622"/>
    <w:rsid w:val="006E5C61"/>
    <w:pPr>
      <w:tabs>
        <w:tab w:val="center" w:pos="4680"/>
        <w:tab w:val="right" w:pos="9360"/>
      </w:tabs>
      <w:spacing w:after="0" w:line="240" w:lineRule="auto"/>
    </w:pPr>
    <w:rPr>
      <w:rFonts w:ascii="Times New Roman" w:hAnsi="Times New Roman"/>
      <w:sz w:val="24"/>
    </w:rPr>
  </w:style>
  <w:style w:type="paragraph" w:customStyle="1" w:styleId="4CE3C62905974181A9E9018DC3D6F241">
    <w:name w:val="4CE3C62905974181A9E9018DC3D6F241"/>
    <w:rsid w:val="006E5C61"/>
    <w:pPr>
      <w:spacing w:after="160" w:line="259" w:lineRule="auto"/>
    </w:pPr>
  </w:style>
  <w:style w:type="paragraph" w:customStyle="1" w:styleId="23CF95C9991446118568DC050CE4710C">
    <w:name w:val="23CF95C9991446118568DC050CE4710C"/>
    <w:rsid w:val="006E5C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2112EB-08B2-431F-A191-93672D6A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1189</Words>
  <Characters>6781</Characters>
  <Application>Microsoft Office Word</Application>
  <DocSecurity>0</DocSecurity>
  <Lines>56</Lines>
  <Paragraphs>15</Paragraphs>
  <ScaleCrop>false</ScaleCrop>
  <Company>Texas Legislative Council</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2019-04-02T21:54:00Z</cp:lastPrinted>
  <dcterms:created xsi:type="dcterms:W3CDTF">2015-05-29T14:24:00Z</dcterms:created>
  <dcterms:modified xsi:type="dcterms:W3CDTF">2019-04-02T21:54:00Z</dcterms:modified>
</cp:coreProperties>
</file>

<file path=docProps/custom.xml><?xml version="1.0" encoding="utf-8"?>
<op:Properties xmlns:vt="http://schemas.openxmlformats.org/officeDocument/2006/docPropsVTypes" xmlns:op="http://schemas.openxmlformats.org/officeDocument/2006/custom-properties"/>
</file>