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F7" w:rsidRDefault="00B17F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491D20E4254B48A39048E43780B613"/>
          </w:placeholder>
        </w:sdtPr>
        <w:sdtContent>
          <w:r w:rsidRPr="005C2A78">
            <w:rPr>
              <w:rFonts w:cs="Times New Roman"/>
              <w:b/>
              <w:szCs w:val="24"/>
              <w:u w:val="single"/>
            </w:rPr>
            <w:t>BILL ANALYSIS</w:t>
          </w:r>
        </w:sdtContent>
      </w:sdt>
    </w:p>
    <w:p w:rsidR="00B17FF7" w:rsidRPr="00585C31" w:rsidRDefault="00B17FF7" w:rsidP="000F1DF9">
      <w:pPr>
        <w:spacing w:after="0" w:line="240" w:lineRule="auto"/>
        <w:rPr>
          <w:rFonts w:cs="Times New Roman"/>
          <w:szCs w:val="24"/>
        </w:rPr>
      </w:pPr>
    </w:p>
    <w:p w:rsidR="00B17FF7" w:rsidRPr="00585C31" w:rsidRDefault="00B17F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7FF7" w:rsidTr="000F1DF9">
        <w:tc>
          <w:tcPr>
            <w:tcW w:w="2718" w:type="dxa"/>
          </w:tcPr>
          <w:p w:rsidR="00B17FF7" w:rsidRPr="005C2A78" w:rsidRDefault="00B17FF7" w:rsidP="006D756B">
            <w:pPr>
              <w:rPr>
                <w:rFonts w:cs="Times New Roman"/>
                <w:szCs w:val="24"/>
              </w:rPr>
            </w:pPr>
            <w:sdt>
              <w:sdtPr>
                <w:rPr>
                  <w:rFonts w:cs="Times New Roman"/>
                  <w:szCs w:val="24"/>
                </w:rPr>
                <w:alias w:val="Agency Title"/>
                <w:tag w:val="AgencyTitleContentControl"/>
                <w:id w:val="1920747753"/>
                <w:lock w:val="sdtContentLocked"/>
                <w:placeholder>
                  <w:docPart w:val="BC3EFE46E13441D1AFBAE028B967C941"/>
                </w:placeholder>
              </w:sdtPr>
              <w:sdtEndPr>
                <w:rPr>
                  <w:rFonts w:cstheme="minorBidi"/>
                  <w:szCs w:val="22"/>
                </w:rPr>
              </w:sdtEndPr>
              <w:sdtContent>
                <w:r>
                  <w:rPr>
                    <w:rFonts w:cs="Times New Roman"/>
                    <w:szCs w:val="24"/>
                  </w:rPr>
                  <w:t>Senate Research Center</w:t>
                </w:r>
              </w:sdtContent>
            </w:sdt>
          </w:p>
        </w:tc>
        <w:tc>
          <w:tcPr>
            <w:tcW w:w="6858" w:type="dxa"/>
          </w:tcPr>
          <w:p w:rsidR="00B17FF7" w:rsidRPr="00FF6471" w:rsidRDefault="00B17FF7" w:rsidP="000F1DF9">
            <w:pPr>
              <w:jc w:val="right"/>
              <w:rPr>
                <w:rFonts w:cs="Times New Roman"/>
                <w:szCs w:val="24"/>
              </w:rPr>
            </w:pPr>
            <w:sdt>
              <w:sdtPr>
                <w:rPr>
                  <w:rFonts w:cs="Times New Roman"/>
                  <w:szCs w:val="24"/>
                </w:rPr>
                <w:alias w:val="Bill Number"/>
                <w:tag w:val="BillNumberOne"/>
                <w:id w:val="-410784069"/>
                <w:lock w:val="sdtContentLocked"/>
                <w:placeholder>
                  <w:docPart w:val="B0103F96807E44E3861B72E833713916"/>
                </w:placeholder>
              </w:sdtPr>
              <w:sdtContent>
                <w:r>
                  <w:rPr>
                    <w:rFonts w:cs="Times New Roman"/>
                    <w:szCs w:val="24"/>
                  </w:rPr>
                  <w:t>S.B. 1128</w:t>
                </w:r>
              </w:sdtContent>
            </w:sdt>
          </w:p>
        </w:tc>
      </w:tr>
      <w:tr w:rsidR="00B17FF7" w:rsidTr="000F1DF9">
        <w:sdt>
          <w:sdtPr>
            <w:rPr>
              <w:rFonts w:cs="Times New Roman"/>
              <w:szCs w:val="24"/>
            </w:rPr>
            <w:alias w:val="TLCNumber"/>
            <w:tag w:val="TLCNumber"/>
            <w:id w:val="-542600604"/>
            <w:lock w:val="sdtLocked"/>
            <w:placeholder>
              <w:docPart w:val="2F89C2CA6CFC42699015ED105D27D6B8"/>
            </w:placeholder>
          </w:sdtPr>
          <w:sdtContent>
            <w:tc>
              <w:tcPr>
                <w:tcW w:w="2718" w:type="dxa"/>
              </w:tcPr>
              <w:p w:rsidR="00B17FF7" w:rsidRPr="000F1DF9" w:rsidRDefault="00B17FF7" w:rsidP="00C65088">
                <w:pPr>
                  <w:rPr>
                    <w:rFonts w:cs="Times New Roman"/>
                    <w:szCs w:val="24"/>
                  </w:rPr>
                </w:pPr>
                <w:r>
                  <w:rPr>
                    <w:rFonts w:cs="Times New Roman"/>
                    <w:szCs w:val="24"/>
                  </w:rPr>
                  <w:t>86R11297 JAM-D</w:t>
                </w:r>
              </w:p>
            </w:tc>
          </w:sdtContent>
        </w:sdt>
        <w:tc>
          <w:tcPr>
            <w:tcW w:w="6858" w:type="dxa"/>
          </w:tcPr>
          <w:p w:rsidR="00B17FF7" w:rsidRPr="005C2A78" w:rsidRDefault="00B17FF7" w:rsidP="006D756B">
            <w:pPr>
              <w:jc w:val="right"/>
              <w:rPr>
                <w:rFonts w:cs="Times New Roman"/>
                <w:szCs w:val="24"/>
              </w:rPr>
            </w:pPr>
            <w:sdt>
              <w:sdtPr>
                <w:rPr>
                  <w:rFonts w:cs="Times New Roman"/>
                  <w:szCs w:val="24"/>
                </w:rPr>
                <w:alias w:val="Author Label"/>
                <w:tag w:val="By"/>
                <w:id w:val="72399597"/>
                <w:lock w:val="sdtLocked"/>
                <w:placeholder>
                  <w:docPart w:val="3BFFF1A2A375478D8EF1EB73776094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1D7C48BB084E25A69959D2EF98FE9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C141452868445A7B3982D0B18EC3306"/>
                </w:placeholder>
                <w:showingPlcHdr/>
              </w:sdtPr>
              <w:sdtContent/>
            </w:sdt>
          </w:p>
        </w:tc>
      </w:tr>
      <w:tr w:rsidR="00B17FF7" w:rsidTr="000F1DF9">
        <w:tc>
          <w:tcPr>
            <w:tcW w:w="2718" w:type="dxa"/>
          </w:tcPr>
          <w:p w:rsidR="00B17FF7" w:rsidRPr="00BC7495" w:rsidRDefault="00B17FF7" w:rsidP="000F1DF9">
            <w:pPr>
              <w:rPr>
                <w:rFonts w:cs="Times New Roman"/>
                <w:szCs w:val="24"/>
              </w:rPr>
            </w:pPr>
          </w:p>
        </w:tc>
        <w:sdt>
          <w:sdtPr>
            <w:rPr>
              <w:rFonts w:cs="Times New Roman"/>
              <w:szCs w:val="24"/>
            </w:rPr>
            <w:alias w:val="Committee"/>
            <w:tag w:val="Committee"/>
            <w:id w:val="1914272295"/>
            <w:lock w:val="sdtContentLocked"/>
            <w:placeholder>
              <w:docPart w:val="C3C5BE5EF3804F1F8C5792280416FA09"/>
            </w:placeholder>
          </w:sdtPr>
          <w:sdtContent>
            <w:tc>
              <w:tcPr>
                <w:tcW w:w="6858" w:type="dxa"/>
              </w:tcPr>
              <w:p w:rsidR="00B17FF7" w:rsidRPr="00FF6471" w:rsidRDefault="00B17FF7" w:rsidP="000F1DF9">
                <w:pPr>
                  <w:jc w:val="right"/>
                  <w:rPr>
                    <w:rFonts w:cs="Times New Roman"/>
                    <w:szCs w:val="24"/>
                  </w:rPr>
                </w:pPr>
                <w:r>
                  <w:rPr>
                    <w:rFonts w:cs="Times New Roman"/>
                    <w:szCs w:val="24"/>
                  </w:rPr>
                  <w:t>Intergovernmental Relations</w:t>
                </w:r>
              </w:p>
            </w:tc>
          </w:sdtContent>
        </w:sdt>
      </w:tr>
      <w:tr w:rsidR="00B17FF7" w:rsidTr="000F1DF9">
        <w:tc>
          <w:tcPr>
            <w:tcW w:w="2718" w:type="dxa"/>
          </w:tcPr>
          <w:p w:rsidR="00B17FF7" w:rsidRPr="00BC7495" w:rsidRDefault="00B17FF7" w:rsidP="000F1DF9">
            <w:pPr>
              <w:rPr>
                <w:rFonts w:cs="Times New Roman"/>
                <w:szCs w:val="24"/>
              </w:rPr>
            </w:pPr>
          </w:p>
        </w:tc>
        <w:sdt>
          <w:sdtPr>
            <w:rPr>
              <w:rFonts w:cs="Times New Roman"/>
              <w:szCs w:val="24"/>
            </w:rPr>
            <w:alias w:val="Date"/>
            <w:tag w:val="DateContentControl"/>
            <w:id w:val="1178081906"/>
            <w:lock w:val="sdtLocked"/>
            <w:placeholder>
              <w:docPart w:val="B6A16F2B0A154A84B30CDB38B7FB6F4A"/>
            </w:placeholder>
            <w:date w:fullDate="2019-04-07T00:00:00Z">
              <w:dateFormat w:val="M/d/yyyy"/>
              <w:lid w:val="en-US"/>
              <w:storeMappedDataAs w:val="dateTime"/>
              <w:calendar w:val="gregorian"/>
            </w:date>
          </w:sdtPr>
          <w:sdtContent>
            <w:tc>
              <w:tcPr>
                <w:tcW w:w="6858" w:type="dxa"/>
              </w:tcPr>
              <w:p w:rsidR="00B17FF7" w:rsidRPr="00FF6471" w:rsidRDefault="00B17FF7" w:rsidP="000F1DF9">
                <w:pPr>
                  <w:jc w:val="right"/>
                  <w:rPr>
                    <w:rFonts w:cs="Times New Roman"/>
                    <w:szCs w:val="24"/>
                  </w:rPr>
                </w:pPr>
                <w:r>
                  <w:rPr>
                    <w:rFonts w:cs="Times New Roman"/>
                    <w:szCs w:val="24"/>
                  </w:rPr>
                  <w:t>4/7/2019</w:t>
                </w:r>
              </w:p>
            </w:tc>
          </w:sdtContent>
        </w:sdt>
      </w:tr>
      <w:tr w:rsidR="00B17FF7" w:rsidTr="000F1DF9">
        <w:tc>
          <w:tcPr>
            <w:tcW w:w="2718" w:type="dxa"/>
          </w:tcPr>
          <w:p w:rsidR="00B17FF7" w:rsidRPr="00BC7495" w:rsidRDefault="00B17FF7" w:rsidP="000F1DF9">
            <w:pPr>
              <w:rPr>
                <w:rFonts w:cs="Times New Roman"/>
                <w:szCs w:val="24"/>
              </w:rPr>
            </w:pPr>
          </w:p>
        </w:tc>
        <w:sdt>
          <w:sdtPr>
            <w:rPr>
              <w:rFonts w:cs="Times New Roman"/>
              <w:szCs w:val="24"/>
            </w:rPr>
            <w:alias w:val="BA Version"/>
            <w:tag w:val="BAVersion"/>
            <w:id w:val="-1685590809"/>
            <w:lock w:val="sdtContentLocked"/>
            <w:placeholder>
              <w:docPart w:val="81CD4A62AA4D41898A537EA90AEC5D3C"/>
            </w:placeholder>
          </w:sdtPr>
          <w:sdtContent>
            <w:tc>
              <w:tcPr>
                <w:tcW w:w="6858" w:type="dxa"/>
              </w:tcPr>
              <w:p w:rsidR="00B17FF7" w:rsidRPr="00FF6471" w:rsidRDefault="00B17FF7" w:rsidP="000F1DF9">
                <w:pPr>
                  <w:jc w:val="right"/>
                  <w:rPr>
                    <w:rFonts w:cs="Times New Roman"/>
                    <w:szCs w:val="24"/>
                  </w:rPr>
                </w:pPr>
                <w:r>
                  <w:rPr>
                    <w:rFonts w:cs="Times New Roman"/>
                    <w:szCs w:val="24"/>
                  </w:rPr>
                  <w:t>As Filed</w:t>
                </w:r>
              </w:p>
            </w:tc>
          </w:sdtContent>
        </w:sdt>
      </w:tr>
    </w:tbl>
    <w:p w:rsidR="00B17FF7" w:rsidRPr="00FF6471" w:rsidRDefault="00B17FF7" w:rsidP="000F1DF9">
      <w:pPr>
        <w:spacing w:after="0" w:line="240" w:lineRule="auto"/>
        <w:rPr>
          <w:rFonts w:cs="Times New Roman"/>
          <w:szCs w:val="24"/>
        </w:rPr>
      </w:pPr>
    </w:p>
    <w:p w:rsidR="00B17FF7" w:rsidRPr="00FF6471" w:rsidRDefault="00B17FF7" w:rsidP="000F1DF9">
      <w:pPr>
        <w:spacing w:after="0" w:line="240" w:lineRule="auto"/>
        <w:rPr>
          <w:rFonts w:cs="Times New Roman"/>
          <w:szCs w:val="24"/>
        </w:rPr>
      </w:pPr>
    </w:p>
    <w:p w:rsidR="00B17FF7" w:rsidRPr="00FF6471" w:rsidRDefault="00B17F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B3539A073948979C240A1018CD1B79"/>
        </w:placeholder>
      </w:sdtPr>
      <w:sdtContent>
        <w:p w:rsidR="00B17FF7" w:rsidRDefault="00B17F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74E654A0A34CF38BD0CB6768FB1AA1"/>
        </w:placeholder>
      </w:sdtPr>
      <w:sdtContent>
        <w:p w:rsidR="00B17FF7" w:rsidRDefault="00B17FF7" w:rsidP="00B17FF7">
          <w:pPr>
            <w:pStyle w:val="NormalWeb"/>
            <w:spacing w:before="0" w:beforeAutospacing="0" w:after="0" w:afterAutospacing="0"/>
            <w:jc w:val="both"/>
            <w:divId w:val="1420786066"/>
            <w:rPr>
              <w:rFonts w:eastAsia="Times New Roman"/>
              <w:bCs/>
            </w:rPr>
          </w:pPr>
        </w:p>
        <w:p w:rsidR="00B17FF7" w:rsidRDefault="00B17FF7" w:rsidP="00B17FF7">
          <w:pPr>
            <w:pStyle w:val="NormalWeb"/>
            <w:spacing w:before="0" w:beforeAutospacing="0" w:after="0" w:afterAutospacing="0"/>
            <w:jc w:val="both"/>
            <w:divId w:val="1420786066"/>
            <w:rPr>
              <w:color w:val="000000"/>
            </w:rPr>
          </w:pPr>
          <w:r w:rsidRPr="00111463">
            <w:rPr>
              <w:color w:val="000000"/>
            </w:rPr>
            <w:t xml:space="preserve">Currently, Chapter 373A of the Local Government Code permits certain Texas municipalities </w:t>
          </w:r>
          <w:r>
            <w:rPr>
              <w:color w:val="000000"/>
            </w:rPr>
            <w:t>to designate specific areas as homestead preservation d</w:t>
          </w:r>
          <w:r w:rsidRPr="00111463">
            <w:rPr>
              <w:color w:val="000000"/>
            </w:rPr>
            <w:t xml:space="preserve">istricts. Such districts are intended to promote the ability of municipalities to increase home ownership, provide affordable housing, and prevent the involuntary loss of homesteads by existing low-income and moderate-income homeowners living in disadvantaged neighborhoods. Within the districts, </w:t>
          </w:r>
          <w:r>
            <w:rPr>
              <w:color w:val="000000"/>
            </w:rPr>
            <w:t>a municipality can establish a tax increment r</w:t>
          </w:r>
          <w:r w:rsidRPr="00111463">
            <w:rPr>
              <w:color w:val="000000"/>
            </w:rPr>
            <w:t>einvestme</w:t>
          </w:r>
          <w:r>
            <w:rPr>
              <w:color w:val="000000"/>
            </w:rPr>
            <w:t>nt z</w:t>
          </w:r>
          <w:r w:rsidRPr="00111463">
            <w:rPr>
              <w:color w:val="000000"/>
            </w:rPr>
            <w:t>one to ensure property tax dollars from economic development are reinvested in affordability for that area. Eligible municipalities have found that the originally enacted geographic and economic restrictions on which census tracts may be included in a district have rendered this tool much less effective for its intended purposes than it could be.</w:t>
          </w:r>
        </w:p>
        <w:p w:rsidR="00B17FF7" w:rsidRPr="00111463" w:rsidRDefault="00B17FF7" w:rsidP="00B17FF7">
          <w:pPr>
            <w:pStyle w:val="NormalWeb"/>
            <w:spacing w:before="0" w:beforeAutospacing="0" w:after="0" w:afterAutospacing="0"/>
            <w:jc w:val="both"/>
            <w:divId w:val="1420786066"/>
            <w:rPr>
              <w:color w:val="000000"/>
            </w:rPr>
          </w:pPr>
        </w:p>
        <w:p w:rsidR="00B17FF7" w:rsidRPr="00111463" w:rsidRDefault="00B17FF7" w:rsidP="00B17FF7">
          <w:pPr>
            <w:pStyle w:val="NormalWeb"/>
            <w:spacing w:before="0" w:beforeAutospacing="0" w:after="0" w:afterAutospacing="0"/>
            <w:jc w:val="both"/>
            <w:divId w:val="1420786066"/>
            <w:rPr>
              <w:color w:val="000000"/>
            </w:rPr>
          </w:pPr>
          <w:r w:rsidRPr="00111463">
            <w:rPr>
              <w:color w:val="000000"/>
            </w:rPr>
            <w:t>S</w:t>
          </w:r>
          <w:r>
            <w:rPr>
              <w:color w:val="000000"/>
            </w:rPr>
            <w:t>.B.</w:t>
          </w:r>
          <w:r w:rsidRPr="00111463">
            <w:rPr>
              <w:color w:val="000000"/>
            </w:rPr>
            <w:t xml:space="preserve"> 1128 amends the section of Chapter 373A applicable to the City of Dallas to better enable the city to use these districts by accounting for economic and housing pattern changes that have occurred since the statute was originally enacted.</w:t>
          </w:r>
        </w:p>
        <w:p w:rsidR="00B17FF7" w:rsidRPr="00D70925" w:rsidRDefault="00B17FF7" w:rsidP="00B17FF7">
          <w:pPr>
            <w:spacing w:after="0" w:line="240" w:lineRule="auto"/>
            <w:jc w:val="both"/>
            <w:rPr>
              <w:rFonts w:eastAsia="Times New Roman" w:cs="Times New Roman"/>
              <w:bCs/>
              <w:szCs w:val="24"/>
            </w:rPr>
          </w:pPr>
        </w:p>
      </w:sdtContent>
    </w:sdt>
    <w:p w:rsidR="00B17FF7" w:rsidRDefault="00B17FF7" w:rsidP="00B17FF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1128 </w:t>
      </w:r>
      <w:bookmarkStart w:id="1" w:name="AmendsCurrentLaw"/>
      <w:bookmarkEnd w:id="1"/>
      <w:r>
        <w:rPr>
          <w:rFonts w:cs="Times New Roman"/>
          <w:szCs w:val="24"/>
        </w:rPr>
        <w:t>amends current law relating to the eligibility of certain municipalities to designate homestead preservation districts.</w:t>
      </w:r>
    </w:p>
    <w:p w:rsidR="00B17FF7" w:rsidRPr="00111463" w:rsidRDefault="00B17FF7" w:rsidP="000F1DF9">
      <w:pPr>
        <w:spacing w:after="0" w:line="240" w:lineRule="auto"/>
        <w:jc w:val="both"/>
        <w:rPr>
          <w:rFonts w:eastAsia="Times New Roman" w:cs="Times New Roman"/>
          <w:szCs w:val="24"/>
        </w:rPr>
      </w:pPr>
    </w:p>
    <w:p w:rsidR="00B17FF7" w:rsidRPr="005C2A78" w:rsidRDefault="00B17FF7" w:rsidP="00B17FF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14C41E93FF44DCA9ACF431A9FB2C74"/>
          </w:placeholder>
        </w:sdtPr>
        <w:sdtContent>
          <w:r>
            <w:rPr>
              <w:rFonts w:eastAsia="Times New Roman" w:cs="Times New Roman"/>
              <w:b/>
              <w:szCs w:val="24"/>
              <w:u w:val="single"/>
            </w:rPr>
            <w:t>RULEMAKING AUTHORITY</w:t>
          </w:r>
        </w:sdtContent>
      </w:sdt>
    </w:p>
    <w:p w:rsidR="00B17FF7" w:rsidRPr="006529C4" w:rsidRDefault="00B17FF7" w:rsidP="00B17FF7">
      <w:pPr>
        <w:spacing w:after="0" w:line="240" w:lineRule="auto"/>
        <w:jc w:val="both"/>
        <w:rPr>
          <w:rFonts w:cs="Times New Roman"/>
          <w:szCs w:val="24"/>
        </w:rPr>
      </w:pPr>
    </w:p>
    <w:p w:rsidR="00B17FF7" w:rsidRPr="006529C4" w:rsidRDefault="00B17FF7" w:rsidP="00B17FF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7FF7" w:rsidRPr="006529C4" w:rsidRDefault="00B17FF7" w:rsidP="00B17FF7">
      <w:pPr>
        <w:spacing w:after="0" w:line="240" w:lineRule="auto"/>
        <w:jc w:val="both"/>
        <w:rPr>
          <w:rFonts w:cs="Times New Roman"/>
          <w:szCs w:val="24"/>
        </w:rPr>
      </w:pPr>
    </w:p>
    <w:p w:rsidR="00B17FF7" w:rsidRPr="005C2A78" w:rsidRDefault="00B17FF7" w:rsidP="00B17FF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718142AD4E4237B31D5BD003002DA1"/>
          </w:placeholder>
        </w:sdtPr>
        <w:sdtContent>
          <w:r>
            <w:rPr>
              <w:rFonts w:eastAsia="Times New Roman" w:cs="Times New Roman"/>
              <w:b/>
              <w:szCs w:val="24"/>
              <w:u w:val="single"/>
            </w:rPr>
            <w:t>SECTION BY SECTION ANALYSIS</w:t>
          </w:r>
        </w:sdtContent>
      </w:sdt>
    </w:p>
    <w:p w:rsidR="00B17FF7" w:rsidRPr="005C2A78" w:rsidRDefault="00B17FF7" w:rsidP="00B17FF7">
      <w:pPr>
        <w:spacing w:after="0" w:line="240" w:lineRule="auto"/>
        <w:jc w:val="both"/>
        <w:rPr>
          <w:rFonts w:eastAsia="Times New Roman" w:cs="Times New Roman"/>
          <w:szCs w:val="24"/>
        </w:rPr>
      </w:pPr>
    </w:p>
    <w:p w:rsidR="00B17FF7" w:rsidRDefault="00B17FF7" w:rsidP="00B17F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11463">
        <w:rPr>
          <w:rFonts w:eastAsia="Times New Roman" w:cs="Times New Roman"/>
          <w:szCs w:val="24"/>
        </w:rPr>
        <w:t>Section 373A.052(b), Local Government Code, as follows:</w:t>
      </w:r>
    </w:p>
    <w:p w:rsidR="00B17FF7" w:rsidRDefault="00B17FF7" w:rsidP="00B17FF7">
      <w:pPr>
        <w:spacing w:after="0" w:line="240" w:lineRule="auto"/>
        <w:jc w:val="both"/>
        <w:rPr>
          <w:rFonts w:eastAsia="Times New Roman" w:cs="Times New Roman"/>
          <w:szCs w:val="24"/>
        </w:rPr>
      </w:pPr>
    </w:p>
    <w:p w:rsidR="00B17FF7" w:rsidRDefault="00B17FF7" w:rsidP="00B17FF7">
      <w:pPr>
        <w:spacing w:after="0" w:line="240" w:lineRule="auto"/>
        <w:ind w:left="720"/>
        <w:jc w:val="both"/>
        <w:rPr>
          <w:rFonts w:eastAsia="Times New Roman" w:cs="Times New Roman"/>
          <w:szCs w:val="24"/>
        </w:rPr>
      </w:pPr>
      <w:r>
        <w:rPr>
          <w:rFonts w:eastAsia="Times New Roman" w:cs="Times New Roman"/>
          <w:szCs w:val="24"/>
        </w:rPr>
        <w:t>(b) Requires an area, t</w:t>
      </w:r>
      <w:r w:rsidRPr="00111463">
        <w:rPr>
          <w:rFonts w:eastAsia="Times New Roman" w:cs="Times New Roman"/>
          <w:szCs w:val="24"/>
        </w:rPr>
        <w:t xml:space="preserve">o be designated as a district within a municipality described by Section 373A.003(b) </w:t>
      </w:r>
      <w:r>
        <w:rPr>
          <w:rFonts w:eastAsia="Times New Roman" w:cs="Times New Roman"/>
          <w:szCs w:val="24"/>
        </w:rPr>
        <w:t xml:space="preserve">(relating to certain subchapters applying to a municipality fitting certain criteria) </w:t>
      </w:r>
      <w:r w:rsidRPr="00111463">
        <w:rPr>
          <w:rFonts w:eastAsia="Times New Roman" w:cs="Times New Roman"/>
          <w:szCs w:val="24"/>
        </w:rPr>
        <w:t>under this subchapter</w:t>
      </w:r>
      <w:r>
        <w:rPr>
          <w:rFonts w:eastAsia="Times New Roman" w:cs="Times New Roman"/>
          <w:szCs w:val="24"/>
        </w:rPr>
        <w:t xml:space="preserve"> (General Powers and Duties)</w:t>
      </w:r>
      <w:r w:rsidRPr="00111463">
        <w:rPr>
          <w:rFonts w:eastAsia="Times New Roman" w:cs="Times New Roman"/>
          <w:szCs w:val="24"/>
        </w:rPr>
        <w:t>,</w:t>
      </w:r>
      <w:r>
        <w:rPr>
          <w:rFonts w:eastAsia="Times New Roman" w:cs="Times New Roman"/>
          <w:szCs w:val="24"/>
        </w:rPr>
        <w:t xml:space="preserve"> to be composed </w:t>
      </w:r>
      <w:r w:rsidRPr="00111463">
        <w:rPr>
          <w:rFonts w:eastAsia="Times New Roman" w:cs="Times New Roman"/>
          <w:szCs w:val="24"/>
        </w:rPr>
        <w:t>of census tracts forming a spatially compact area</w:t>
      </w:r>
      <w:r>
        <w:rPr>
          <w:rFonts w:eastAsia="Times New Roman" w:cs="Times New Roman"/>
          <w:szCs w:val="24"/>
        </w:rPr>
        <w:t xml:space="preserve"> with, rather than forming a spatially compact area </w:t>
      </w:r>
      <w:r w:rsidRPr="00111463">
        <w:rPr>
          <w:rFonts w:eastAsia="Times New Roman" w:cs="Times New Roman"/>
          <w:szCs w:val="24"/>
        </w:rPr>
        <w:t xml:space="preserve">contiguous to </w:t>
      </w:r>
      <w:r>
        <w:rPr>
          <w:rFonts w:eastAsia="Times New Roman" w:cs="Times New Roman"/>
          <w:szCs w:val="24"/>
        </w:rPr>
        <w:t>a central business district and</w:t>
      </w:r>
      <w:r w:rsidRPr="00111463">
        <w:rPr>
          <w:rFonts w:eastAsia="Times New Roman" w:cs="Times New Roman"/>
          <w:szCs w:val="24"/>
        </w:rPr>
        <w:t xml:space="preserve"> with:</w:t>
      </w:r>
    </w:p>
    <w:p w:rsidR="00B17FF7" w:rsidRDefault="00B17FF7" w:rsidP="00B17FF7">
      <w:pPr>
        <w:spacing w:after="0" w:line="240" w:lineRule="auto"/>
        <w:ind w:left="720"/>
        <w:jc w:val="both"/>
        <w:rPr>
          <w:rFonts w:eastAsia="Times New Roman" w:cs="Times New Roman"/>
          <w:szCs w:val="24"/>
        </w:rPr>
      </w:pPr>
    </w:p>
    <w:p w:rsidR="00B17FF7" w:rsidRPr="00111463" w:rsidRDefault="00B17FF7" w:rsidP="00B17FF7">
      <w:pPr>
        <w:spacing w:after="0" w:line="240" w:lineRule="auto"/>
        <w:ind w:left="1440"/>
        <w:jc w:val="both"/>
        <w:rPr>
          <w:rFonts w:eastAsia="Times New Roman" w:cs="Times New Roman"/>
          <w:szCs w:val="24"/>
        </w:rPr>
      </w:pPr>
      <w:r>
        <w:rPr>
          <w:rFonts w:eastAsia="Times New Roman" w:cs="Times New Roman"/>
          <w:szCs w:val="24"/>
        </w:rPr>
        <w:t xml:space="preserve">(1) </w:t>
      </w:r>
      <w:r w:rsidRPr="00111463">
        <w:rPr>
          <w:rFonts w:eastAsia="Times New Roman" w:cs="Times New Roman"/>
          <w:szCs w:val="24"/>
        </w:rPr>
        <w:t>fewer than 75,000 residents; and</w:t>
      </w:r>
    </w:p>
    <w:p w:rsidR="00B17FF7" w:rsidRPr="00111463" w:rsidRDefault="00B17FF7" w:rsidP="00B17FF7">
      <w:pPr>
        <w:spacing w:after="0" w:line="240" w:lineRule="auto"/>
        <w:ind w:left="1440"/>
        <w:jc w:val="both"/>
        <w:rPr>
          <w:rFonts w:eastAsia="Times New Roman" w:cs="Times New Roman"/>
          <w:szCs w:val="24"/>
        </w:rPr>
      </w:pPr>
    </w:p>
    <w:p w:rsidR="00B17FF7" w:rsidRDefault="00B17FF7" w:rsidP="00B17FF7">
      <w:pPr>
        <w:spacing w:after="0" w:line="240" w:lineRule="auto"/>
        <w:ind w:left="1440"/>
        <w:jc w:val="both"/>
        <w:rPr>
          <w:rFonts w:eastAsia="Times New Roman" w:cs="Times New Roman"/>
          <w:szCs w:val="24"/>
        </w:rPr>
      </w:pPr>
      <w:r>
        <w:rPr>
          <w:rFonts w:eastAsia="Times New Roman" w:cs="Times New Roman"/>
          <w:szCs w:val="24"/>
        </w:rPr>
        <w:t xml:space="preserve">(2) </w:t>
      </w:r>
      <w:r w:rsidRPr="00111463">
        <w:rPr>
          <w:rFonts w:eastAsia="Times New Roman" w:cs="Times New Roman"/>
          <w:szCs w:val="24"/>
        </w:rPr>
        <w:t>a median family income that is less than 70 percent of the area median family income, adjusted for household size, as determined annually by the United States Department of Housing and</w:t>
      </w:r>
      <w:r>
        <w:rPr>
          <w:rFonts w:eastAsia="Times New Roman" w:cs="Times New Roman"/>
          <w:szCs w:val="24"/>
        </w:rPr>
        <w:t xml:space="preserve"> Urban Development, rather than </w:t>
      </w:r>
      <w:r w:rsidRPr="00111463">
        <w:rPr>
          <w:rFonts w:eastAsia="Times New Roman" w:cs="Times New Roman"/>
          <w:szCs w:val="24"/>
        </w:rPr>
        <w:t>a median family income that is less than $30,000 according to the last decennial census</w:t>
      </w:r>
      <w:r>
        <w:rPr>
          <w:rFonts w:eastAsia="Times New Roman" w:cs="Times New Roman"/>
          <w:szCs w:val="24"/>
        </w:rPr>
        <w:t>.</w:t>
      </w:r>
    </w:p>
    <w:p w:rsidR="00B17FF7" w:rsidRDefault="00B17FF7" w:rsidP="00B17FF7">
      <w:pPr>
        <w:spacing w:after="0" w:line="240" w:lineRule="auto"/>
        <w:ind w:left="1440"/>
        <w:jc w:val="both"/>
        <w:rPr>
          <w:rFonts w:eastAsia="Times New Roman" w:cs="Times New Roman"/>
          <w:szCs w:val="24"/>
        </w:rPr>
      </w:pPr>
    </w:p>
    <w:p w:rsidR="00B17FF7" w:rsidRPr="005C2A78" w:rsidRDefault="00B17FF7" w:rsidP="00B17FF7">
      <w:pPr>
        <w:spacing w:after="0" w:line="240" w:lineRule="auto"/>
        <w:ind w:left="720"/>
        <w:jc w:val="both"/>
        <w:rPr>
          <w:rFonts w:eastAsia="Times New Roman" w:cs="Times New Roman"/>
          <w:szCs w:val="24"/>
        </w:rPr>
      </w:pPr>
      <w:r>
        <w:rPr>
          <w:rFonts w:eastAsia="Times New Roman" w:cs="Times New Roman"/>
          <w:szCs w:val="24"/>
        </w:rPr>
        <w:t xml:space="preserve">Deletes existing Subdivision (3) and text relating to an </w:t>
      </w:r>
      <w:r w:rsidRPr="00111463">
        <w:rPr>
          <w:rFonts w:eastAsia="Times New Roman" w:cs="Times New Roman"/>
          <w:szCs w:val="24"/>
        </w:rPr>
        <w:t>overall poverty rate that is at least two times the poverty r</w:t>
      </w:r>
      <w:r>
        <w:rPr>
          <w:rFonts w:eastAsia="Times New Roman" w:cs="Times New Roman"/>
          <w:szCs w:val="24"/>
        </w:rPr>
        <w:t>ate for the entire municipality</w:t>
      </w:r>
      <w:r w:rsidRPr="00111463">
        <w:rPr>
          <w:rFonts w:eastAsia="Times New Roman" w:cs="Times New Roman"/>
          <w:szCs w:val="24"/>
        </w:rPr>
        <w:t>.</w:t>
      </w:r>
    </w:p>
    <w:p w:rsidR="00B17FF7" w:rsidRPr="005C2A78" w:rsidRDefault="00B17FF7" w:rsidP="00B17FF7">
      <w:pPr>
        <w:spacing w:after="0" w:line="240" w:lineRule="auto"/>
        <w:jc w:val="both"/>
        <w:rPr>
          <w:rFonts w:eastAsia="Times New Roman" w:cs="Times New Roman"/>
          <w:szCs w:val="24"/>
        </w:rPr>
      </w:pPr>
    </w:p>
    <w:p w:rsidR="00B17FF7" w:rsidRPr="005C2A78" w:rsidRDefault="00B17FF7" w:rsidP="00B17F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B17FF7" w:rsidRPr="00C8671F" w:rsidRDefault="00B17FF7" w:rsidP="00774EC7">
      <w:pPr>
        <w:spacing w:after="0" w:line="240" w:lineRule="auto"/>
        <w:jc w:val="both"/>
        <w:rPr>
          <w:rFonts w:eastAsia="Times New Roman" w:cs="Times New Roman"/>
          <w:szCs w:val="24"/>
        </w:rPr>
      </w:pPr>
    </w:p>
    <w:sectPr w:rsidR="00B17F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39" w:rsidRDefault="00512739" w:rsidP="000F1DF9">
      <w:pPr>
        <w:spacing w:after="0" w:line="240" w:lineRule="auto"/>
      </w:pPr>
      <w:r>
        <w:separator/>
      </w:r>
    </w:p>
  </w:endnote>
  <w:endnote w:type="continuationSeparator" w:id="0">
    <w:p w:rsidR="00512739" w:rsidRDefault="005127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27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7FF7">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7FF7">
                <w:rPr>
                  <w:sz w:val="20"/>
                  <w:szCs w:val="20"/>
                </w:rPr>
                <w:t>S.B. 1128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7F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27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7F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7FF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39" w:rsidRDefault="00512739" w:rsidP="000F1DF9">
      <w:pPr>
        <w:spacing w:after="0" w:line="240" w:lineRule="auto"/>
      </w:pPr>
      <w:r>
        <w:separator/>
      </w:r>
    </w:p>
  </w:footnote>
  <w:footnote w:type="continuationSeparator" w:id="0">
    <w:p w:rsidR="00512739" w:rsidRDefault="005127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73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7FF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25A4"/>
  <w15:docId w15:val="{82B91545-A860-4DD7-8CBF-55709C33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7F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54C4" w:rsidP="00D954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491D20E4254B48A39048E43780B613"/>
        <w:category>
          <w:name w:val="General"/>
          <w:gallery w:val="placeholder"/>
        </w:category>
        <w:types>
          <w:type w:val="bbPlcHdr"/>
        </w:types>
        <w:behaviors>
          <w:behavior w:val="content"/>
        </w:behaviors>
        <w:guid w:val="{5A5C4775-0EB6-4D61-99A7-C8096273B9C0}"/>
      </w:docPartPr>
      <w:docPartBody>
        <w:p w:rsidR="00000000" w:rsidRDefault="006D44FC"/>
      </w:docPartBody>
    </w:docPart>
    <w:docPart>
      <w:docPartPr>
        <w:name w:val="BC3EFE46E13441D1AFBAE028B967C941"/>
        <w:category>
          <w:name w:val="General"/>
          <w:gallery w:val="placeholder"/>
        </w:category>
        <w:types>
          <w:type w:val="bbPlcHdr"/>
        </w:types>
        <w:behaviors>
          <w:behavior w:val="content"/>
        </w:behaviors>
        <w:guid w:val="{81BE67A6-C584-40DD-89B4-10D0DC415218}"/>
      </w:docPartPr>
      <w:docPartBody>
        <w:p w:rsidR="00000000" w:rsidRDefault="006D44FC"/>
      </w:docPartBody>
    </w:docPart>
    <w:docPart>
      <w:docPartPr>
        <w:name w:val="B0103F96807E44E3861B72E833713916"/>
        <w:category>
          <w:name w:val="General"/>
          <w:gallery w:val="placeholder"/>
        </w:category>
        <w:types>
          <w:type w:val="bbPlcHdr"/>
        </w:types>
        <w:behaviors>
          <w:behavior w:val="content"/>
        </w:behaviors>
        <w:guid w:val="{8F2F5F65-D5F8-4B7A-ABC3-7ED3DB4D7416}"/>
      </w:docPartPr>
      <w:docPartBody>
        <w:p w:rsidR="00000000" w:rsidRDefault="006D44FC"/>
      </w:docPartBody>
    </w:docPart>
    <w:docPart>
      <w:docPartPr>
        <w:name w:val="2F89C2CA6CFC42699015ED105D27D6B8"/>
        <w:category>
          <w:name w:val="General"/>
          <w:gallery w:val="placeholder"/>
        </w:category>
        <w:types>
          <w:type w:val="bbPlcHdr"/>
        </w:types>
        <w:behaviors>
          <w:behavior w:val="content"/>
        </w:behaviors>
        <w:guid w:val="{AFDF2CDF-1202-4D08-B3C8-3B778E54EBC1}"/>
      </w:docPartPr>
      <w:docPartBody>
        <w:p w:rsidR="00000000" w:rsidRDefault="006D44FC"/>
      </w:docPartBody>
    </w:docPart>
    <w:docPart>
      <w:docPartPr>
        <w:name w:val="3BFFF1A2A375478D8EF1EB73776094F9"/>
        <w:category>
          <w:name w:val="General"/>
          <w:gallery w:val="placeholder"/>
        </w:category>
        <w:types>
          <w:type w:val="bbPlcHdr"/>
        </w:types>
        <w:behaviors>
          <w:behavior w:val="content"/>
        </w:behaviors>
        <w:guid w:val="{5CCF2244-F314-4233-BDED-977285FF1A4B}"/>
      </w:docPartPr>
      <w:docPartBody>
        <w:p w:rsidR="00000000" w:rsidRDefault="006D44FC"/>
      </w:docPartBody>
    </w:docPart>
    <w:docPart>
      <w:docPartPr>
        <w:name w:val="2A1D7C48BB084E25A69959D2EF98FE95"/>
        <w:category>
          <w:name w:val="General"/>
          <w:gallery w:val="placeholder"/>
        </w:category>
        <w:types>
          <w:type w:val="bbPlcHdr"/>
        </w:types>
        <w:behaviors>
          <w:behavior w:val="content"/>
        </w:behaviors>
        <w:guid w:val="{459505EC-527A-47FA-A179-866D86093293}"/>
      </w:docPartPr>
      <w:docPartBody>
        <w:p w:rsidR="00000000" w:rsidRDefault="006D44FC"/>
      </w:docPartBody>
    </w:docPart>
    <w:docPart>
      <w:docPartPr>
        <w:name w:val="6C141452868445A7B3982D0B18EC3306"/>
        <w:category>
          <w:name w:val="General"/>
          <w:gallery w:val="placeholder"/>
        </w:category>
        <w:types>
          <w:type w:val="bbPlcHdr"/>
        </w:types>
        <w:behaviors>
          <w:behavior w:val="content"/>
        </w:behaviors>
        <w:guid w:val="{5DA4B611-91F8-433F-ADD1-30C945ED38C6}"/>
      </w:docPartPr>
      <w:docPartBody>
        <w:p w:rsidR="00000000" w:rsidRDefault="006D44FC"/>
      </w:docPartBody>
    </w:docPart>
    <w:docPart>
      <w:docPartPr>
        <w:name w:val="C3C5BE5EF3804F1F8C5792280416FA09"/>
        <w:category>
          <w:name w:val="General"/>
          <w:gallery w:val="placeholder"/>
        </w:category>
        <w:types>
          <w:type w:val="bbPlcHdr"/>
        </w:types>
        <w:behaviors>
          <w:behavior w:val="content"/>
        </w:behaviors>
        <w:guid w:val="{ED32A59B-A426-49D0-82C8-0E008014173C}"/>
      </w:docPartPr>
      <w:docPartBody>
        <w:p w:rsidR="00000000" w:rsidRDefault="006D44FC"/>
      </w:docPartBody>
    </w:docPart>
    <w:docPart>
      <w:docPartPr>
        <w:name w:val="B6A16F2B0A154A84B30CDB38B7FB6F4A"/>
        <w:category>
          <w:name w:val="General"/>
          <w:gallery w:val="placeholder"/>
        </w:category>
        <w:types>
          <w:type w:val="bbPlcHdr"/>
        </w:types>
        <w:behaviors>
          <w:behavior w:val="content"/>
        </w:behaviors>
        <w:guid w:val="{E2AA0920-D038-4394-BF02-020AEE2A74B4}"/>
      </w:docPartPr>
      <w:docPartBody>
        <w:p w:rsidR="00000000" w:rsidRDefault="00D954C4" w:rsidP="00D954C4">
          <w:pPr>
            <w:pStyle w:val="B6A16F2B0A154A84B30CDB38B7FB6F4A"/>
          </w:pPr>
          <w:r w:rsidRPr="00A30DD1">
            <w:rPr>
              <w:rStyle w:val="PlaceholderText"/>
            </w:rPr>
            <w:t>Click here to enter a date.</w:t>
          </w:r>
        </w:p>
      </w:docPartBody>
    </w:docPart>
    <w:docPart>
      <w:docPartPr>
        <w:name w:val="81CD4A62AA4D41898A537EA90AEC5D3C"/>
        <w:category>
          <w:name w:val="General"/>
          <w:gallery w:val="placeholder"/>
        </w:category>
        <w:types>
          <w:type w:val="bbPlcHdr"/>
        </w:types>
        <w:behaviors>
          <w:behavior w:val="content"/>
        </w:behaviors>
        <w:guid w:val="{58CB1975-557B-4040-9CFD-5C695EB52B9B}"/>
      </w:docPartPr>
      <w:docPartBody>
        <w:p w:rsidR="00000000" w:rsidRDefault="006D44FC"/>
      </w:docPartBody>
    </w:docPart>
    <w:docPart>
      <w:docPartPr>
        <w:name w:val="83B3539A073948979C240A1018CD1B79"/>
        <w:category>
          <w:name w:val="General"/>
          <w:gallery w:val="placeholder"/>
        </w:category>
        <w:types>
          <w:type w:val="bbPlcHdr"/>
        </w:types>
        <w:behaviors>
          <w:behavior w:val="content"/>
        </w:behaviors>
        <w:guid w:val="{333FDD0D-7C96-4756-80E2-AE37EE046C1B}"/>
      </w:docPartPr>
      <w:docPartBody>
        <w:p w:rsidR="00000000" w:rsidRDefault="006D44FC"/>
      </w:docPartBody>
    </w:docPart>
    <w:docPart>
      <w:docPartPr>
        <w:name w:val="FB74E654A0A34CF38BD0CB6768FB1AA1"/>
        <w:category>
          <w:name w:val="General"/>
          <w:gallery w:val="placeholder"/>
        </w:category>
        <w:types>
          <w:type w:val="bbPlcHdr"/>
        </w:types>
        <w:behaviors>
          <w:behavior w:val="content"/>
        </w:behaviors>
        <w:guid w:val="{8F30C88B-DEDB-4AEB-9055-4D4B981AAA70}"/>
      </w:docPartPr>
      <w:docPartBody>
        <w:p w:rsidR="00000000" w:rsidRDefault="00D954C4" w:rsidP="00D954C4">
          <w:pPr>
            <w:pStyle w:val="FB74E654A0A34CF38BD0CB6768FB1AA1"/>
          </w:pPr>
          <w:r>
            <w:rPr>
              <w:rFonts w:eastAsia="Times New Roman" w:cs="Times New Roman"/>
              <w:bCs/>
              <w:szCs w:val="24"/>
            </w:rPr>
            <w:t xml:space="preserve"> </w:t>
          </w:r>
        </w:p>
      </w:docPartBody>
    </w:docPart>
    <w:docPart>
      <w:docPartPr>
        <w:name w:val="D014C41E93FF44DCA9ACF431A9FB2C74"/>
        <w:category>
          <w:name w:val="General"/>
          <w:gallery w:val="placeholder"/>
        </w:category>
        <w:types>
          <w:type w:val="bbPlcHdr"/>
        </w:types>
        <w:behaviors>
          <w:behavior w:val="content"/>
        </w:behaviors>
        <w:guid w:val="{179C0036-AC5F-4D99-9ED7-BD760DBDABB1}"/>
      </w:docPartPr>
      <w:docPartBody>
        <w:p w:rsidR="00000000" w:rsidRDefault="006D44FC"/>
      </w:docPartBody>
    </w:docPart>
    <w:docPart>
      <w:docPartPr>
        <w:name w:val="43718142AD4E4237B31D5BD003002DA1"/>
        <w:category>
          <w:name w:val="General"/>
          <w:gallery w:val="placeholder"/>
        </w:category>
        <w:types>
          <w:type w:val="bbPlcHdr"/>
        </w:types>
        <w:behaviors>
          <w:behavior w:val="content"/>
        </w:behaviors>
        <w:guid w:val="{73B50D8F-6C5B-401C-BEA8-ABFD127450DB}"/>
      </w:docPartPr>
      <w:docPartBody>
        <w:p w:rsidR="00000000" w:rsidRDefault="006D44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4FC"/>
    <w:rsid w:val="008C55F7"/>
    <w:rsid w:val="0090598B"/>
    <w:rsid w:val="00984D6C"/>
    <w:rsid w:val="00A54AD6"/>
    <w:rsid w:val="00A57564"/>
    <w:rsid w:val="00B252A4"/>
    <w:rsid w:val="00B5530B"/>
    <w:rsid w:val="00C129E8"/>
    <w:rsid w:val="00C968BA"/>
    <w:rsid w:val="00D63E87"/>
    <w:rsid w:val="00D705C9"/>
    <w:rsid w:val="00D954C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4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54C4"/>
    <w:rPr>
      <w:rFonts w:ascii="Times New Roman" w:hAnsi="Times New Roman"/>
      <w:sz w:val="24"/>
    </w:rPr>
  </w:style>
  <w:style w:type="paragraph" w:customStyle="1" w:styleId="487D89B4F8B34DB4967D41FE18F7F88D9">
    <w:name w:val="487D89B4F8B34DB4967D41FE18F7F88D9"/>
    <w:rsid w:val="00D954C4"/>
    <w:rPr>
      <w:rFonts w:ascii="Times New Roman" w:hAnsi="Times New Roman"/>
      <w:sz w:val="24"/>
    </w:rPr>
  </w:style>
  <w:style w:type="paragraph" w:customStyle="1" w:styleId="AE2570ED5D764CD7AF9686706F550F4622">
    <w:name w:val="AE2570ED5D764CD7AF9686706F550F4622"/>
    <w:rsid w:val="00D954C4"/>
    <w:pPr>
      <w:tabs>
        <w:tab w:val="center" w:pos="4680"/>
        <w:tab w:val="right" w:pos="9360"/>
      </w:tabs>
      <w:spacing w:after="0" w:line="240" w:lineRule="auto"/>
    </w:pPr>
    <w:rPr>
      <w:rFonts w:ascii="Times New Roman" w:hAnsi="Times New Roman"/>
      <w:sz w:val="24"/>
    </w:rPr>
  </w:style>
  <w:style w:type="paragraph" w:customStyle="1" w:styleId="B6A16F2B0A154A84B30CDB38B7FB6F4A">
    <w:name w:val="B6A16F2B0A154A84B30CDB38B7FB6F4A"/>
    <w:rsid w:val="00D954C4"/>
    <w:pPr>
      <w:spacing w:after="160" w:line="259" w:lineRule="auto"/>
    </w:pPr>
  </w:style>
  <w:style w:type="paragraph" w:customStyle="1" w:styleId="FB74E654A0A34CF38BD0CB6768FB1AA1">
    <w:name w:val="FB74E654A0A34CF38BD0CB6768FB1AA1"/>
    <w:rsid w:val="00D954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68D252-A1ED-4824-8790-95AABA5F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394</Words>
  <Characters>2249</Characters>
  <Application>Microsoft Office Word</Application>
  <DocSecurity>0</DocSecurity>
  <Lines>18</Lines>
  <Paragraphs>5</Paragraphs>
  <ScaleCrop>false</ScaleCrop>
  <Company>Texas Legislative Council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2019-04-07T23:23:00Z</dcterms:modified>
</cp:coreProperties>
</file>

<file path=docProps/custom.xml><?xml version="1.0" encoding="utf-8"?>
<op:Properties xmlns:vt="http://schemas.openxmlformats.org/officeDocument/2006/docPropsVTypes" xmlns:op="http://schemas.openxmlformats.org/officeDocument/2006/custom-properties"/>
</file>