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B7F" w:rsidRDefault="000D2B7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F14AA79753446DA7B8232B2B127D5D"/>
          </w:placeholder>
        </w:sdtPr>
        <w:sdtContent>
          <w:r w:rsidRPr="005C2A78">
            <w:rPr>
              <w:rFonts w:cs="Times New Roman"/>
              <w:b/>
              <w:szCs w:val="24"/>
              <w:u w:val="single"/>
            </w:rPr>
            <w:t>BILL ANALYSIS</w:t>
          </w:r>
        </w:sdtContent>
      </w:sdt>
    </w:p>
    <w:p w:rsidR="000D2B7F" w:rsidRPr="00585C31" w:rsidRDefault="000D2B7F" w:rsidP="000F1DF9">
      <w:pPr>
        <w:spacing w:after="0" w:line="240" w:lineRule="auto"/>
        <w:rPr>
          <w:rFonts w:cs="Times New Roman"/>
          <w:szCs w:val="24"/>
        </w:rPr>
      </w:pPr>
    </w:p>
    <w:p w:rsidR="000D2B7F" w:rsidRPr="00585C31" w:rsidRDefault="000D2B7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2B7F" w:rsidTr="000F1DF9">
        <w:tc>
          <w:tcPr>
            <w:tcW w:w="2718" w:type="dxa"/>
          </w:tcPr>
          <w:p w:rsidR="000D2B7F" w:rsidRPr="005C2A78" w:rsidRDefault="000D2B7F" w:rsidP="006D756B">
            <w:pPr>
              <w:rPr>
                <w:rFonts w:cs="Times New Roman"/>
                <w:szCs w:val="24"/>
              </w:rPr>
            </w:pPr>
            <w:sdt>
              <w:sdtPr>
                <w:rPr>
                  <w:rFonts w:cs="Times New Roman"/>
                  <w:szCs w:val="24"/>
                </w:rPr>
                <w:alias w:val="Agency Title"/>
                <w:tag w:val="AgencyTitleContentControl"/>
                <w:id w:val="1920747753"/>
                <w:lock w:val="sdtContentLocked"/>
                <w:placeholder>
                  <w:docPart w:val="5B63DBCADB364FC9AB363964FF47F9D4"/>
                </w:placeholder>
              </w:sdtPr>
              <w:sdtEndPr>
                <w:rPr>
                  <w:rFonts w:cstheme="minorBidi"/>
                  <w:szCs w:val="22"/>
                </w:rPr>
              </w:sdtEndPr>
              <w:sdtContent>
                <w:r>
                  <w:rPr>
                    <w:rFonts w:cs="Times New Roman"/>
                    <w:szCs w:val="24"/>
                  </w:rPr>
                  <w:t>Senate Research Center</w:t>
                </w:r>
              </w:sdtContent>
            </w:sdt>
          </w:p>
        </w:tc>
        <w:tc>
          <w:tcPr>
            <w:tcW w:w="6858" w:type="dxa"/>
          </w:tcPr>
          <w:p w:rsidR="000D2B7F" w:rsidRPr="00FF6471" w:rsidRDefault="000D2B7F" w:rsidP="000F1DF9">
            <w:pPr>
              <w:jc w:val="right"/>
              <w:rPr>
                <w:rFonts w:cs="Times New Roman"/>
                <w:szCs w:val="24"/>
              </w:rPr>
            </w:pPr>
            <w:sdt>
              <w:sdtPr>
                <w:rPr>
                  <w:rFonts w:cs="Times New Roman"/>
                  <w:szCs w:val="24"/>
                </w:rPr>
                <w:alias w:val="Bill Number"/>
                <w:tag w:val="BillNumberOne"/>
                <w:id w:val="-410784069"/>
                <w:lock w:val="sdtContentLocked"/>
                <w:placeholder>
                  <w:docPart w:val="1D3EC6F643C64366B57BF84D5A57FCBF"/>
                </w:placeholder>
              </w:sdtPr>
              <w:sdtContent>
                <w:r>
                  <w:rPr>
                    <w:rFonts w:cs="Times New Roman"/>
                    <w:szCs w:val="24"/>
                  </w:rPr>
                  <w:t>S.B. 1180</w:t>
                </w:r>
              </w:sdtContent>
            </w:sdt>
          </w:p>
        </w:tc>
      </w:tr>
      <w:tr w:rsidR="000D2B7F" w:rsidTr="000F1DF9">
        <w:sdt>
          <w:sdtPr>
            <w:rPr>
              <w:rFonts w:cs="Times New Roman"/>
              <w:szCs w:val="24"/>
            </w:rPr>
            <w:alias w:val="TLCNumber"/>
            <w:tag w:val="TLCNumber"/>
            <w:id w:val="-542600604"/>
            <w:lock w:val="sdtLocked"/>
            <w:placeholder>
              <w:docPart w:val="43804921AA0F4554B03A7097C1D19A64"/>
            </w:placeholder>
            <w:showingPlcHdr/>
          </w:sdtPr>
          <w:sdtContent>
            <w:tc>
              <w:tcPr>
                <w:tcW w:w="2718" w:type="dxa"/>
              </w:tcPr>
              <w:p w:rsidR="000D2B7F" w:rsidRPr="000F1DF9" w:rsidRDefault="000D2B7F" w:rsidP="00C65088">
                <w:pPr>
                  <w:rPr>
                    <w:rFonts w:cs="Times New Roman"/>
                    <w:szCs w:val="24"/>
                  </w:rPr>
                </w:pPr>
              </w:p>
            </w:tc>
          </w:sdtContent>
        </w:sdt>
        <w:tc>
          <w:tcPr>
            <w:tcW w:w="6858" w:type="dxa"/>
          </w:tcPr>
          <w:p w:rsidR="000D2B7F" w:rsidRPr="005C2A78" w:rsidRDefault="000D2B7F" w:rsidP="006D756B">
            <w:pPr>
              <w:jc w:val="right"/>
              <w:rPr>
                <w:rFonts w:cs="Times New Roman"/>
                <w:szCs w:val="24"/>
              </w:rPr>
            </w:pPr>
            <w:sdt>
              <w:sdtPr>
                <w:rPr>
                  <w:rFonts w:cs="Times New Roman"/>
                  <w:szCs w:val="24"/>
                </w:rPr>
                <w:alias w:val="Author Label"/>
                <w:tag w:val="By"/>
                <w:id w:val="72399597"/>
                <w:lock w:val="sdtLocked"/>
                <w:placeholder>
                  <w:docPart w:val="D328188A19404066B0182550641778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C1F5D512016441C962A141C526D4833"/>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4DD4C74540044E809968374762E1277E"/>
                </w:placeholder>
                <w:showingPlcHdr/>
              </w:sdtPr>
              <w:sdtContent/>
            </w:sdt>
          </w:p>
        </w:tc>
      </w:tr>
      <w:tr w:rsidR="000D2B7F" w:rsidTr="000F1DF9">
        <w:tc>
          <w:tcPr>
            <w:tcW w:w="2718" w:type="dxa"/>
          </w:tcPr>
          <w:p w:rsidR="000D2B7F" w:rsidRPr="00BC7495" w:rsidRDefault="000D2B7F" w:rsidP="000F1DF9">
            <w:pPr>
              <w:rPr>
                <w:rFonts w:cs="Times New Roman"/>
                <w:szCs w:val="24"/>
              </w:rPr>
            </w:pPr>
          </w:p>
        </w:tc>
        <w:sdt>
          <w:sdtPr>
            <w:rPr>
              <w:rFonts w:cs="Times New Roman"/>
              <w:szCs w:val="24"/>
            </w:rPr>
            <w:alias w:val="Committee"/>
            <w:tag w:val="Committee"/>
            <w:id w:val="1914272295"/>
            <w:lock w:val="sdtContentLocked"/>
            <w:placeholder>
              <w:docPart w:val="23C7873E31B74A55B02638CC5AD3A2E6"/>
            </w:placeholder>
          </w:sdtPr>
          <w:sdtContent>
            <w:tc>
              <w:tcPr>
                <w:tcW w:w="6858" w:type="dxa"/>
              </w:tcPr>
              <w:p w:rsidR="000D2B7F" w:rsidRPr="00FF6471" w:rsidRDefault="000D2B7F" w:rsidP="000F1DF9">
                <w:pPr>
                  <w:jc w:val="right"/>
                  <w:rPr>
                    <w:rFonts w:cs="Times New Roman"/>
                    <w:szCs w:val="24"/>
                  </w:rPr>
                </w:pPr>
                <w:r>
                  <w:rPr>
                    <w:rFonts w:cs="Times New Roman"/>
                    <w:szCs w:val="24"/>
                  </w:rPr>
                  <w:t>Veteran Affairs &amp; Border Security</w:t>
                </w:r>
              </w:p>
            </w:tc>
          </w:sdtContent>
        </w:sdt>
      </w:tr>
      <w:tr w:rsidR="000D2B7F" w:rsidTr="000F1DF9">
        <w:tc>
          <w:tcPr>
            <w:tcW w:w="2718" w:type="dxa"/>
          </w:tcPr>
          <w:p w:rsidR="000D2B7F" w:rsidRPr="00BC7495" w:rsidRDefault="000D2B7F" w:rsidP="000F1DF9">
            <w:pPr>
              <w:rPr>
                <w:rFonts w:cs="Times New Roman"/>
                <w:szCs w:val="24"/>
              </w:rPr>
            </w:pPr>
          </w:p>
        </w:tc>
        <w:sdt>
          <w:sdtPr>
            <w:rPr>
              <w:rFonts w:cs="Times New Roman"/>
              <w:szCs w:val="24"/>
            </w:rPr>
            <w:alias w:val="Date"/>
            <w:tag w:val="DateContentControl"/>
            <w:id w:val="1178081906"/>
            <w:lock w:val="sdtLocked"/>
            <w:placeholder>
              <w:docPart w:val="C4F2D83591334B2992961AB21025CC8F"/>
            </w:placeholder>
            <w:date w:fullDate="2019-06-27T00:00:00Z">
              <w:dateFormat w:val="M/d/yyyy"/>
              <w:lid w:val="en-US"/>
              <w:storeMappedDataAs w:val="dateTime"/>
              <w:calendar w:val="gregorian"/>
            </w:date>
          </w:sdtPr>
          <w:sdtContent>
            <w:tc>
              <w:tcPr>
                <w:tcW w:w="6858" w:type="dxa"/>
              </w:tcPr>
              <w:p w:rsidR="000D2B7F" w:rsidRPr="00FF6471" w:rsidRDefault="000D2B7F" w:rsidP="000F1DF9">
                <w:pPr>
                  <w:jc w:val="right"/>
                  <w:rPr>
                    <w:rFonts w:cs="Times New Roman"/>
                    <w:szCs w:val="24"/>
                  </w:rPr>
                </w:pPr>
                <w:r>
                  <w:rPr>
                    <w:rFonts w:cs="Times New Roman"/>
                    <w:szCs w:val="24"/>
                  </w:rPr>
                  <w:t>6/27/2019</w:t>
                </w:r>
              </w:p>
            </w:tc>
          </w:sdtContent>
        </w:sdt>
      </w:tr>
      <w:tr w:rsidR="000D2B7F" w:rsidTr="000F1DF9">
        <w:tc>
          <w:tcPr>
            <w:tcW w:w="2718" w:type="dxa"/>
          </w:tcPr>
          <w:p w:rsidR="000D2B7F" w:rsidRPr="00BC7495" w:rsidRDefault="000D2B7F" w:rsidP="000F1DF9">
            <w:pPr>
              <w:rPr>
                <w:rFonts w:cs="Times New Roman"/>
                <w:szCs w:val="24"/>
              </w:rPr>
            </w:pPr>
          </w:p>
        </w:tc>
        <w:sdt>
          <w:sdtPr>
            <w:rPr>
              <w:rFonts w:cs="Times New Roman"/>
              <w:szCs w:val="24"/>
            </w:rPr>
            <w:alias w:val="BA Version"/>
            <w:tag w:val="BAVersion"/>
            <w:id w:val="-1685590809"/>
            <w:lock w:val="sdtContentLocked"/>
            <w:placeholder>
              <w:docPart w:val="D83C92D125CB481CBDF43B17442F7BA2"/>
            </w:placeholder>
          </w:sdtPr>
          <w:sdtContent>
            <w:tc>
              <w:tcPr>
                <w:tcW w:w="6858" w:type="dxa"/>
              </w:tcPr>
              <w:p w:rsidR="000D2B7F" w:rsidRPr="00FF6471" w:rsidRDefault="000D2B7F" w:rsidP="000F1DF9">
                <w:pPr>
                  <w:jc w:val="right"/>
                  <w:rPr>
                    <w:rFonts w:cs="Times New Roman"/>
                    <w:szCs w:val="24"/>
                  </w:rPr>
                </w:pPr>
                <w:r>
                  <w:rPr>
                    <w:rFonts w:cs="Times New Roman"/>
                    <w:szCs w:val="24"/>
                  </w:rPr>
                  <w:t>Enrolled</w:t>
                </w:r>
              </w:p>
            </w:tc>
          </w:sdtContent>
        </w:sdt>
      </w:tr>
    </w:tbl>
    <w:p w:rsidR="000D2B7F" w:rsidRPr="00FF6471" w:rsidRDefault="000D2B7F" w:rsidP="000F1DF9">
      <w:pPr>
        <w:spacing w:after="0" w:line="240" w:lineRule="auto"/>
        <w:rPr>
          <w:rFonts w:cs="Times New Roman"/>
          <w:szCs w:val="24"/>
        </w:rPr>
      </w:pPr>
    </w:p>
    <w:p w:rsidR="000D2B7F" w:rsidRPr="00FF6471" w:rsidRDefault="000D2B7F" w:rsidP="000F1DF9">
      <w:pPr>
        <w:spacing w:after="0" w:line="240" w:lineRule="auto"/>
        <w:rPr>
          <w:rFonts w:cs="Times New Roman"/>
          <w:szCs w:val="24"/>
        </w:rPr>
      </w:pPr>
    </w:p>
    <w:p w:rsidR="000D2B7F" w:rsidRPr="00FF6471" w:rsidRDefault="000D2B7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D4B642BBBA947DEB5F1693FD5A41118"/>
        </w:placeholder>
      </w:sdtPr>
      <w:sdtContent>
        <w:p w:rsidR="000D2B7F" w:rsidRDefault="000D2B7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8CDB1781B3049EDB0138A1047EAE6B7"/>
        </w:placeholder>
      </w:sdtPr>
      <w:sdtContent>
        <w:p w:rsidR="000D2B7F" w:rsidRDefault="000D2B7F" w:rsidP="003F52D6">
          <w:pPr>
            <w:pStyle w:val="NormalWeb"/>
            <w:spacing w:before="0" w:beforeAutospacing="0" w:after="0" w:afterAutospacing="0"/>
            <w:jc w:val="both"/>
            <w:divId w:val="601379972"/>
            <w:rPr>
              <w:rFonts w:eastAsia="Times New Roman"/>
              <w:bCs/>
            </w:rPr>
          </w:pPr>
        </w:p>
        <w:p w:rsidR="000D2B7F" w:rsidRDefault="000D2B7F" w:rsidP="003F52D6">
          <w:pPr>
            <w:pStyle w:val="NormalWeb"/>
            <w:spacing w:before="0" w:beforeAutospacing="0" w:after="0" w:afterAutospacing="0"/>
            <w:jc w:val="both"/>
            <w:divId w:val="601379972"/>
          </w:pPr>
          <w:r w:rsidRPr="00754FCC">
            <w:t>Texas has over 15 veteran treatment courts operating in Texas. These programs have made a significant and positive impact on the lives of the veterans and their loved ones. Rather than focusing on a traditional incarceration method, veterans treatment courts programs look to reduce recidivism rates by requiring active participation in self-improvement programs designed to address the root issues</w:t>
          </w:r>
          <w:r>
            <w:t xml:space="preserve"> leading to the high number of v</w:t>
          </w:r>
          <w:r w:rsidRPr="00754FCC">
            <w:t xml:space="preserve">eteran arrests. </w:t>
          </w:r>
        </w:p>
        <w:p w:rsidR="000D2B7F" w:rsidRDefault="000D2B7F" w:rsidP="003F52D6">
          <w:pPr>
            <w:pStyle w:val="NormalWeb"/>
            <w:spacing w:before="0" w:beforeAutospacing="0" w:after="0" w:afterAutospacing="0"/>
            <w:jc w:val="both"/>
            <w:divId w:val="601379972"/>
          </w:pPr>
        </w:p>
        <w:p w:rsidR="000D2B7F" w:rsidRPr="00754FCC" w:rsidRDefault="000D2B7F" w:rsidP="003F52D6">
          <w:pPr>
            <w:pStyle w:val="NormalWeb"/>
            <w:spacing w:before="0" w:beforeAutospacing="0" w:after="0" w:afterAutospacing="0"/>
            <w:jc w:val="both"/>
            <w:divId w:val="601379972"/>
          </w:pPr>
          <w:r w:rsidRPr="00754FCC">
            <w:t>S.B. 1180 will require the Texas Veterans Commission to report to the governor, lieutenant governor, and speaker of the house of representatives the number of defendants who participate in each veterans treatment court program, the number who successfully completed each program, and the number who did not successfully complete each program as well as the amount of grant funding received by each program.</w:t>
          </w:r>
          <w:r>
            <w:t xml:space="preserve"> (Original Author's/Sponsor's Statement of Intent)</w:t>
          </w:r>
        </w:p>
        <w:p w:rsidR="000D2B7F" w:rsidRPr="00D70925" w:rsidRDefault="000D2B7F" w:rsidP="003F52D6">
          <w:pPr>
            <w:spacing w:after="0" w:line="240" w:lineRule="auto"/>
            <w:jc w:val="both"/>
            <w:rPr>
              <w:rFonts w:eastAsia="Times New Roman" w:cs="Times New Roman"/>
              <w:bCs/>
              <w:szCs w:val="24"/>
            </w:rPr>
          </w:pPr>
        </w:p>
      </w:sdtContent>
    </w:sdt>
    <w:p w:rsidR="000D2B7F" w:rsidRDefault="000D2B7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1180 </w:t>
      </w:r>
      <w:bookmarkStart w:id="1" w:name="AmendsCurrentLaw"/>
      <w:bookmarkEnd w:id="1"/>
      <w:r>
        <w:rPr>
          <w:rFonts w:cs="Times New Roman"/>
          <w:szCs w:val="24"/>
        </w:rPr>
        <w:t xml:space="preserve">amends current law </w:t>
      </w:r>
      <w:r w:rsidRPr="00754FCC">
        <w:rPr>
          <w:rFonts w:cs="Times New Roman"/>
          <w:szCs w:val="24"/>
        </w:rPr>
        <w:t>relating to reporting regarding veterans treatment court programs.</w:t>
      </w:r>
    </w:p>
    <w:p w:rsidR="000D2B7F" w:rsidRPr="00754FCC" w:rsidRDefault="000D2B7F" w:rsidP="000F1DF9">
      <w:pPr>
        <w:spacing w:after="0" w:line="240" w:lineRule="auto"/>
        <w:jc w:val="both"/>
        <w:rPr>
          <w:rFonts w:eastAsia="Times New Roman" w:cs="Times New Roman"/>
          <w:szCs w:val="24"/>
        </w:rPr>
      </w:pPr>
    </w:p>
    <w:p w:rsidR="000D2B7F" w:rsidRPr="005C2A78" w:rsidRDefault="000D2B7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B32464EBEA4521A239CA27F5CB0867"/>
          </w:placeholder>
        </w:sdtPr>
        <w:sdtContent>
          <w:r>
            <w:rPr>
              <w:rFonts w:eastAsia="Times New Roman" w:cs="Times New Roman"/>
              <w:b/>
              <w:szCs w:val="24"/>
              <w:u w:val="single"/>
            </w:rPr>
            <w:t>RULEMAKING AUTHORITY</w:t>
          </w:r>
        </w:sdtContent>
      </w:sdt>
    </w:p>
    <w:p w:rsidR="000D2B7F" w:rsidRPr="006529C4" w:rsidRDefault="000D2B7F" w:rsidP="00774EC7">
      <w:pPr>
        <w:spacing w:after="0" w:line="240" w:lineRule="auto"/>
        <w:jc w:val="both"/>
        <w:rPr>
          <w:rFonts w:cs="Times New Roman"/>
          <w:szCs w:val="24"/>
        </w:rPr>
      </w:pPr>
    </w:p>
    <w:p w:rsidR="000D2B7F" w:rsidRPr="006529C4" w:rsidRDefault="000D2B7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2B7F" w:rsidRPr="006529C4" w:rsidRDefault="000D2B7F" w:rsidP="00774EC7">
      <w:pPr>
        <w:spacing w:after="0" w:line="240" w:lineRule="auto"/>
        <w:jc w:val="both"/>
        <w:rPr>
          <w:rFonts w:cs="Times New Roman"/>
          <w:szCs w:val="24"/>
        </w:rPr>
      </w:pPr>
    </w:p>
    <w:p w:rsidR="000D2B7F" w:rsidRPr="005C2A78" w:rsidRDefault="000D2B7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576B529FFA4C10B18FCBC46D9745E4"/>
          </w:placeholder>
        </w:sdtPr>
        <w:sdtContent>
          <w:r>
            <w:rPr>
              <w:rFonts w:eastAsia="Times New Roman" w:cs="Times New Roman"/>
              <w:b/>
              <w:szCs w:val="24"/>
              <w:u w:val="single"/>
            </w:rPr>
            <w:t>SECTION BY SECTION ANALYSIS</w:t>
          </w:r>
        </w:sdtContent>
      </w:sdt>
    </w:p>
    <w:p w:rsidR="000D2B7F" w:rsidRPr="005C2A78" w:rsidRDefault="000D2B7F" w:rsidP="000F1DF9">
      <w:pPr>
        <w:spacing w:after="0" w:line="240" w:lineRule="auto"/>
        <w:jc w:val="both"/>
        <w:rPr>
          <w:rFonts w:eastAsia="Times New Roman" w:cs="Times New Roman"/>
          <w:szCs w:val="24"/>
        </w:rPr>
      </w:pPr>
    </w:p>
    <w:p w:rsidR="000D2B7F" w:rsidRDefault="000D2B7F" w:rsidP="000D2B7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54FCC">
        <w:rPr>
          <w:rFonts w:eastAsia="Times New Roman" w:cs="Times New Roman"/>
          <w:szCs w:val="24"/>
        </w:rPr>
        <w:t xml:space="preserve">Chapter 124, Government Code, </w:t>
      </w:r>
      <w:r>
        <w:rPr>
          <w:rFonts w:eastAsia="Times New Roman" w:cs="Times New Roman"/>
          <w:szCs w:val="24"/>
        </w:rPr>
        <w:t xml:space="preserve">by adding Section 124.007, </w:t>
      </w:r>
      <w:r w:rsidRPr="00754FCC">
        <w:rPr>
          <w:rFonts w:eastAsia="Times New Roman" w:cs="Times New Roman"/>
          <w:szCs w:val="24"/>
        </w:rPr>
        <w:t>as follows:</w:t>
      </w:r>
    </w:p>
    <w:p w:rsidR="000D2B7F" w:rsidRDefault="000D2B7F" w:rsidP="000D2B7F">
      <w:pPr>
        <w:spacing w:after="0" w:line="240" w:lineRule="auto"/>
        <w:jc w:val="both"/>
        <w:rPr>
          <w:rFonts w:eastAsia="Times New Roman" w:cs="Times New Roman"/>
          <w:szCs w:val="24"/>
        </w:rPr>
      </w:pPr>
    </w:p>
    <w:p w:rsidR="000D2B7F" w:rsidRDefault="000D2B7F" w:rsidP="000D2B7F">
      <w:pPr>
        <w:spacing w:after="0" w:line="240" w:lineRule="auto"/>
        <w:ind w:left="720"/>
        <w:jc w:val="both"/>
        <w:rPr>
          <w:rFonts w:eastAsia="Times New Roman" w:cs="Times New Roman"/>
          <w:szCs w:val="24"/>
        </w:rPr>
      </w:pPr>
      <w:r>
        <w:rPr>
          <w:rFonts w:eastAsia="Times New Roman" w:cs="Times New Roman"/>
          <w:szCs w:val="24"/>
        </w:rPr>
        <w:t>Sec. 124.007. REPORT. Requires the Texas Veterans Commission, n</w:t>
      </w:r>
      <w:r w:rsidRPr="00754FCC">
        <w:rPr>
          <w:rFonts w:eastAsia="Times New Roman" w:cs="Times New Roman"/>
          <w:szCs w:val="24"/>
        </w:rPr>
        <w:t xml:space="preserve">ot later than December 1 of each year, </w:t>
      </w:r>
      <w:r>
        <w:rPr>
          <w:rFonts w:eastAsia="Times New Roman" w:cs="Times New Roman"/>
          <w:szCs w:val="24"/>
        </w:rPr>
        <w:t>to</w:t>
      </w:r>
      <w:r w:rsidRPr="00754FCC">
        <w:rPr>
          <w:rFonts w:eastAsia="Times New Roman" w:cs="Times New Roman"/>
          <w:szCs w:val="24"/>
        </w:rPr>
        <w:t xml:space="preserve"> report the following information for the preceding state fiscal year to the governor, the lieutenant governor, the speaker of the house of representatives, and each member of the legislature:</w:t>
      </w:r>
    </w:p>
    <w:p w:rsidR="000D2B7F" w:rsidRPr="00754FCC" w:rsidRDefault="000D2B7F" w:rsidP="000D2B7F">
      <w:pPr>
        <w:spacing w:after="0" w:line="240" w:lineRule="auto"/>
        <w:ind w:left="720"/>
        <w:jc w:val="both"/>
        <w:rPr>
          <w:rFonts w:eastAsia="Times New Roman" w:cs="Times New Roman"/>
          <w:szCs w:val="24"/>
        </w:rPr>
      </w:pPr>
    </w:p>
    <w:p w:rsidR="000D2B7F" w:rsidRDefault="000D2B7F" w:rsidP="000D2B7F">
      <w:pPr>
        <w:spacing w:after="0" w:line="240" w:lineRule="auto"/>
        <w:ind w:left="2160"/>
        <w:jc w:val="both"/>
        <w:rPr>
          <w:rFonts w:eastAsia="Times New Roman" w:cs="Times New Roman"/>
          <w:szCs w:val="24"/>
        </w:rPr>
      </w:pPr>
      <w:r w:rsidRPr="00754FCC">
        <w:rPr>
          <w:rFonts w:eastAsia="Times New Roman" w:cs="Times New Roman"/>
          <w:szCs w:val="24"/>
        </w:rPr>
        <w:t>(1</w:t>
      </w:r>
      <w:r>
        <w:rPr>
          <w:rFonts w:eastAsia="Times New Roman" w:cs="Times New Roman"/>
          <w:szCs w:val="24"/>
        </w:rPr>
        <w:t xml:space="preserve">)  the number of defendants who </w:t>
      </w:r>
      <w:r w:rsidRPr="00754FCC">
        <w:rPr>
          <w:rFonts w:eastAsia="Times New Roman" w:cs="Times New Roman"/>
          <w:szCs w:val="24"/>
        </w:rPr>
        <w:t>participated in each v</w:t>
      </w:r>
      <w:r>
        <w:rPr>
          <w:rFonts w:eastAsia="Times New Roman" w:cs="Times New Roman"/>
          <w:szCs w:val="24"/>
        </w:rPr>
        <w:t>eterans treatment court program,</w:t>
      </w:r>
      <w:r w:rsidRPr="00754FCC">
        <w:rPr>
          <w:rFonts w:eastAsia="Times New Roman" w:cs="Times New Roman"/>
          <w:szCs w:val="24"/>
        </w:rPr>
        <w:t xml:space="preserve"> succe</w:t>
      </w:r>
      <w:r>
        <w:rPr>
          <w:rFonts w:eastAsia="Times New Roman" w:cs="Times New Roman"/>
          <w:szCs w:val="24"/>
        </w:rPr>
        <w:t xml:space="preserve">ssfully completed each program, </w:t>
      </w:r>
      <w:r w:rsidRPr="00754FCC">
        <w:rPr>
          <w:rFonts w:eastAsia="Times New Roman" w:cs="Times New Roman"/>
          <w:szCs w:val="24"/>
        </w:rPr>
        <w:t>and did not successfully complete each program; and</w:t>
      </w:r>
    </w:p>
    <w:p w:rsidR="000D2B7F" w:rsidRPr="00754FCC" w:rsidRDefault="000D2B7F" w:rsidP="000D2B7F">
      <w:pPr>
        <w:spacing w:after="0" w:line="240" w:lineRule="auto"/>
        <w:ind w:left="2160"/>
        <w:jc w:val="both"/>
        <w:rPr>
          <w:rFonts w:eastAsia="Times New Roman" w:cs="Times New Roman"/>
          <w:szCs w:val="24"/>
        </w:rPr>
      </w:pPr>
    </w:p>
    <w:p w:rsidR="000D2B7F" w:rsidRPr="005C2A78" w:rsidRDefault="000D2B7F" w:rsidP="000D2B7F">
      <w:pPr>
        <w:spacing w:after="0" w:line="240" w:lineRule="auto"/>
        <w:ind w:left="2160"/>
        <w:jc w:val="both"/>
        <w:rPr>
          <w:rFonts w:eastAsia="Times New Roman" w:cs="Times New Roman"/>
          <w:szCs w:val="24"/>
        </w:rPr>
      </w:pPr>
      <w:r w:rsidRPr="00754FCC">
        <w:rPr>
          <w:rFonts w:eastAsia="Times New Roman" w:cs="Times New Roman"/>
          <w:szCs w:val="24"/>
        </w:rPr>
        <w:t>(2)  the amount of grant funding received by each program.</w:t>
      </w:r>
    </w:p>
    <w:p w:rsidR="000D2B7F" w:rsidRPr="005C2A78" w:rsidRDefault="000D2B7F" w:rsidP="000D2B7F">
      <w:pPr>
        <w:spacing w:after="0" w:line="240" w:lineRule="auto"/>
        <w:ind w:left="1440"/>
        <w:jc w:val="both"/>
        <w:rPr>
          <w:rFonts w:eastAsia="Times New Roman" w:cs="Times New Roman"/>
          <w:szCs w:val="24"/>
        </w:rPr>
      </w:pPr>
    </w:p>
    <w:p w:rsidR="000D2B7F" w:rsidRPr="005C2A78" w:rsidRDefault="000D2B7F" w:rsidP="000D2B7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0D2B7F" w:rsidRPr="005C2A78" w:rsidRDefault="000D2B7F" w:rsidP="000D2B7F">
      <w:pPr>
        <w:spacing w:after="0" w:line="240" w:lineRule="auto"/>
        <w:jc w:val="both"/>
        <w:rPr>
          <w:rFonts w:eastAsia="Times New Roman" w:cs="Times New Roman"/>
          <w:szCs w:val="24"/>
        </w:rPr>
      </w:pPr>
    </w:p>
    <w:p w:rsidR="000D2B7F" w:rsidRPr="00C8671F" w:rsidRDefault="000D2B7F" w:rsidP="00774EC7">
      <w:pPr>
        <w:spacing w:after="0" w:line="240" w:lineRule="auto"/>
        <w:jc w:val="both"/>
        <w:rPr>
          <w:rFonts w:eastAsia="Times New Roman" w:cs="Times New Roman"/>
          <w:szCs w:val="24"/>
        </w:rPr>
      </w:pPr>
    </w:p>
    <w:sectPr w:rsidR="000D2B7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18" w:rsidRDefault="00A96218" w:rsidP="000F1DF9">
      <w:pPr>
        <w:spacing w:after="0" w:line="240" w:lineRule="auto"/>
      </w:pPr>
      <w:r>
        <w:separator/>
      </w:r>
    </w:p>
  </w:endnote>
  <w:endnote w:type="continuationSeparator" w:id="0">
    <w:p w:rsidR="00A96218" w:rsidRDefault="00A962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62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2B7F">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2B7F">
                <w:rPr>
                  <w:sz w:val="20"/>
                  <w:szCs w:val="20"/>
                </w:rPr>
                <w:t>S.B. 1180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2B7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62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2B7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2B7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18" w:rsidRDefault="00A96218" w:rsidP="000F1DF9">
      <w:pPr>
        <w:spacing w:after="0" w:line="240" w:lineRule="auto"/>
      </w:pPr>
      <w:r>
        <w:separator/>
      </w:r>
    </w:p>
  </w:footnote>
  <w:footnote w:type="continuationSeparator" w:id="0">
    <w:p w:rsidR="00A96218" w:rsidRDefault="00A962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2B7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621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E57166-DDC3-43A7-B8B1-ADE49789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2B7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7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913BA" w:rsidP="00A913B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F14AA79753446DA7B8232B2B127D5D"/>
        <w:category>
          <w:name w:val="General"/>
          <w:gallery w:val="placeholder"/>
        </w:category>
        <w:types>
          <w:type w:val="bbPlcHdr"/>
        </w:types>
        <w:behaviors>
          <w:behavior w:val="content"/>
        </w:behaviors>
        <w:guid w:val="{F7DD9A97-2988-41ED-AF5C-9D5E5043B078}"/>
      </w:docPartPr>
      <w:docPartBody>
        <w:p w:rsidR="00000000" w:rsidRDefault="000A32C9"/>
      </w:docPartBody>
    </w:docPart>
    <w:docPart>
      <w:docPartPr>
        <w:name w:val="5B63DBCADB364FC9AB363964FF47F9D4"/>
        <w:category>
          <w:name w:val="General"/>
          <w:gallery w:val="placeholder"/>
        </w:category>
        <w:types>
          <w:type w:val="bbPlcHdr"/>
        </w:types>
        <w:behaviors>
          <w:behavior w:val="content"/>
        </w:behaviors>
        <w:guid w:val="{348CAFB9-CC4C-42BD-9AC7-83705508710F}"/>
      </w:docPartPr>
      <w:docPartBody>
        <w:p w:rsidR="00000000" w:rsidRDefault="000A32C9"/>
      </w:docPartBody>
    </w:docPart>
    <w:docPart>
      <w:docPartPr>
        <w:name w:val="1D3EC6F643C64366B57BF84D5A57FCBF"/>
        <w:category>
          <w:name w:val="General"/>
          <w:gallery w:val="placeholder"/>
        </w:category>
        <w:types>
          <w:type w:val="bbPlcHdr"/>
        </w:types>
        <w:behaviors>
          <w:behavior w:val="content"/>
        </w:behaviors>
        <w:guid w:val="{A0808C3E-7AA7-49AF-9E24-EA04BA23E97D}"/>
      </w:docPartPr>
      <w:docPartBody>
        <w:p w:rsidR="00000000" w:rsidRDefault="000A32C9"/>
      </w:docPartBody>
    </w:docPart>
    <w:docPart>
      <w:docPartPr>
        <w:name w:val="43804921AA0F4554B03A7097C1D19A64"/>
        <w:category>
          <w:name w:val="General"/>
          <w:gallery w:val="placeholder"/>
        </w:category>
        <w:types>
          <w:type w:val="bbPlcHdr"/>
        </w:types>
        <w:behaviors>
          <w:behavior w:val="content"/>
        </w:behaviors>
        <w:guid w:val="{37E4A3BB-84BA-41B6-9585-84C48A00BA1B}"/>
      </w:docPartPr>
      <w:docPartBody>
        <w:p w:rsidR="00000000" w:rsidRDefault="000A32C9"/>
      </w:docPartBody>
    </w:docPart>
    <w:docPart>
      <w:docPartPr>
        <w:name w:val="D328188A19404066B01825506417783C"/>
        <w:category>
          <w:name w:val="General"/>
          <w:gallery w:val="placeholder"/>
        </w:category>
        <w:types>
          <w:type w:val="bbPlcHdr"/>
        </w:types>
        <w:behaviors>
          <w:behavior w:val="content"/>
        </w:behaviors>
        <w:guid w:val="{FECA79AB-01EC-4370-A5A7-2D6C18F9CE1F}"/>
      </w:docPartPr>
      <w:docPartBody>
        <w:p w:rsidR="00000000" w:rsidRDefault="000A32C9"/>
      </w:docPartBody>
    </w:docPart>
    <w:docPart>
      <w:docPartPr>
        <w:name w:val="0C1F5D512016441C962A141C526D4833"/>
        <w:category>
          <w:name w:val="General"/>
          <w:gallery w:val="placeholder"/>
        </w:category>
        <w:types>
          <w:type w:val="bbPlcHdr"/>
        </w:types>
        <w:behaviors>
          <w:behavior w:val="content"/>
        </w:behaviors>
        <w:guid w:val="{E864C0C4-07FD-471D-8CBD-6F0A75897FE5}"/>
      </w:docPartPr>
      <w:docPartBody>
        <w:p w:rsidR="00000000" w:rsidRDefault="000A32C9"/>
      </w:docPartBody>
    </w:docPart>
    <w:docPart>
      <w:docPartPr>
        <w:name w:val="4DD4C74540044E809968374762E1277E"/>
        <w:category>
          <w:name w:val="General"/>
          <w:gallery w:val="placeholder"/>
        </w:category>
        <w:types>
          <w:type w:val="bbPlcHdr"/>
        </w:types>
        <w:behaviors>
          <w:behavior w:val="content"/>
        </w:behaviors>
        <w:guid w:val="{74BEFB06-3F40-42D0-A66B-60DB723FDB51}"/>
      </w:docPartPr>
      <w:docPartBody>
        <w:p w:rsidR="00000000" w:rsidRDefault="000A32C9"/>
      </w:docPartBody>
    </w:docPart>
    <w:docPart>
      <w:docPartPr>
        <w:name w:val="23C7873E31B74A55B02638CC5AD3A2E6"/>
        <w:category>
          <w:name w:val="General"/>
          <w:gallery w:val="placeholder"/>
        </w:category>
        <w:types>
          <w:type w:val="bbPlcHdr"/>
        </w:types>
        <w:behaviors>
          <w:behavior w:val="content"/>
        </w:behaviors>
        <w:guid w:val="{96CA8663-C5CC-4BCA-94BF-31A98E5B892D}"/>
      </w:docPartPr>
      <w:docPartBody>
        <w:p w:rsidR="00000000" w:rsidRDefault="000A32C9"/>
      </w:docPartBody>
    </w:docPart>
    <w:docPart>
      <w:docPartPr>
        <w:name w:val="C4F2D83591334B2992961AB21025CC8F"/>
        <w:category>
          <w:name w:val="General"/>
          <w:gallery w:val="placeholder"/>
        </w:category>
        <w:types>
          <w:type w:val="bbPlcHdr"/>
        </w:types>
        <w:behaviors>
          <w:behavior w:val="content"/>
        </w:behaviors>
        <w:guid w:val="{9D7A4A0E-144A-4BDD-9EE1-092381DBCF5D}"/>
      </w:docPartPr>
      <w:docPartBody>
        <w:p w:rsidR="00000000" w:rsidRDefault="00A913BA" w:rsidP="00A913BA">
          <w:pPr>
            <w:pStyle w:val="C4F2D83591334B2992961AB21025CC8F"/>
          </w:pPr>
          <w:r w:rsidRPr="00A30DD1">
            <w:rPr>
              <w:rStyle w:val="PlaceholderText"/>
            </w:rPr>
            <w:t>Click here to enter a date.</w:t>
          </w:r>
        </w:p>
      </w:docPartBody>
    </w:docPart>
    <w:docPart>
      <w:docPartPr>
        <w:name w:val="D83C92D125CB481CBDF43B17442F7BA2"/>
        <w:category>
          <w:name w:val="General"/>
          <w:gallery w:val="placeholder"/>
        </w:category>
        <w:types>
          <w:type w:val="bbPlcHdr"/>
        </w:types>
        <w:behaviors>
          <w:behavior w:val="content"/>
        </w:behaviors>
        <w:guid w:val="{AA827E15-B18A-4B02-ABAE-7B1D50344345}"/>
      </w:docPartPr>
      <w:docPartBody>
        <w:p w:rsidR="00000000" w:rsidRDefault="000A32C9"/>
      </w:docPartBody>
    </w:docPart>
    <w:docPart>
      <w:docPartPr>
        <w:name w:val="BD4B642BBBA947DEB5F1693FD5A41118"/>
        <w:category>
          <w:name w:val="General"/>
          <w:gallery w:val="placeholder"/>
        </w:category>
        <w:types>
          <w:type w:val="bbPlcHdr"/>
        </w:types>
        <w:behaviors>
          <w:behavior w:val="content"/>
        </w:behaviors>
        <w:guid w:val="{0D3BED6A-0D63-4331-89FA-9B4A0670D7C1}"/>
      </w:docPartPr>
      <w:docPartBody>
        <w:p w:rsidR="00000000" w:rsidRDefault="000A32C9"/>
      </w:docPartBody>
    </w:docPart>
    <w:docPart>
      <w:docPartPr>
        <w:name w:val="28CDB1781B3049EDB0138A1047EAE6B7"/>
        <w:category>
          <w:name w:val="General"/>
          <w:gallery w:val="placeholder"/>
        </w:category>
        <w:types>
          <w:type w:val="bbPlcHdr"/>
        </w:types>
        <w:behaviors>
          <w:behavior w:val="content"/>
        </w:behaviors>
        <w:guid w:val="{D3DA8A8D-6A67-41CB-BAD5-0E0660382013}"/>
      </w:docPartPr>
      <w:docPartBody>
        <w:p w:rsidR="00000000" w:rsidRDefault="00A913BA" w:rsidP="00A913BA">
          <w:pPr>
            <w:pStyle w:val="28CDB1781B3049EDB0138A1047EAE6B7"/>
          </w:pPr>
          <w:r>
            <w:rPr>
              <w:rFonts w:eastAsia="Times New Roman" w:cs="Times New Roman"/>
              <w:bCs/>
              <w:szCs w:val="24"/>
            </w:rPr>
            <w:t xml:space="preserve"> </w:t>
          </w:r>
        </w:p>
      </w:docPartBody>
    </w:docPart>
    <w:docPart>
      <w:docPartPr>
        <w:name w:val="58B32464EBEA4521A239CA27F5CB0867"/>
        <w:category>
          <w:name w:val="General"/>
          <w:gallery w:val="placeholder"/>
        </w:category>
        <w:types>
          <w:type w:val="bbPlcHdr"/>
        </w:types>
        <w:behaviors>
          <w:behavior w:val="content"/>
        </w:behaviors>
        <w:guid w:val="{C64AD2A5-5670-4F9F-9CD9-614AC80C3F07}"/>
      </w:docPartPr>
      <w:docPartBody>
        <w:p w:rsidR="00000000" w:rsidRDefault="000A32C9"/>
      </w:docPartBody>
    </w:docPart>
    <w:docPart>
      <w:docPartPr>
        <w:name w:val="3E576B529FFA4C10B18FCBC46D9745E4"/>
        <w:category>
          <w:name w:val="General"/>
          <w:gallery w:val="placeholder"/>
        </w:category>
        <w:types>
          <w:type w:val="bbPlcHdr"/>
        </w:types>
        <w:behaviors>
          <w:behavior w:val="content"/>
        </w:behaviors>
        <w:guid w:val="{FE6A108D-B37F-49C4-B5B3-F5592A6178DF}"/>
      </w:docPartPr>
      <w:docPartBody>
        <w:p w:rsidR="00000000" w:rsidRDefault="000A32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32C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13B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3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913BA"/>
    <w:rPr>
      <w:rFonts w:ascii="Times New Roman" w:hAnsi="Times New Roman"/>
      <w:sz w:val="24"/>
    </w:rPr>
  </w:style>
  <w:style w:type="paragraph" w:customStyle="1" w:styleId="487D89B4F8B34DB4967D41FE18F7F88D9">
    <w:name w:val="487D89B4F8B34DB4967D41FE18F7F88D9"/>
    <w:rsid w:val="00A913BA"/>
    <w:rPr>
      <w:rFonts w:ascii="Times New Roman" w:hAnsi="Times New Roman"/>
      <w:sz w:val="24"/>
    </w:rPr>
  </w:style>
  <w:style w:type="paragraph" w:customStyle="1" w:styleId="AE2570ED5D764CD7AF9686706F550F4622">
    <w:name w:val="AE2570ED5D764CD7AF9686706F550F4622"/>
    <w:rsid w:val="00A913BA"/>
    <w:pPr>
      <w:tabs>
        <w:tab w:val="center" w:pos="4680"/>
        <w:tab w:val="right" w:pos="9360"/>
      </w:tabs>
      <w:spacing w:after="0" w:line="240" w:lineRule="auto"/>
    </w:pPr>
    <w:rPr>
      <w:rFonts w:ascii="Times New Roman" w:hAnsi="Times New Roman"/>
      <w:sz w:val="24"/>
    </w:rPr>
  </w:style>
  <w:style w:type="paragraph" w:customStyle="1" w:styleId="C4F2D83591334B2992961AB21025CC8F">
    <w:name w:val="C4F2D83591334B2992961AB21025CC8F"/>
    <w:rsid w:val="00A913BA"/>
    <w:pPr>
      <w:spacing w:after="160" w:line="259" w:lineRule="auto"/>
    </w:pPr>
  </w:style>
  <w:style w:type="paragraph" w:customStyle="1" w:styleId="28CDB1781B3049EDB0138A1047EAE6B7">
    <w:name w:val="28CDB1781B3049EDB0138A1047EAE6B7"/>
    <w:rsid w:val="00A913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68750B-F6B7-4D37-8D59-4B29032D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304</Words>
  <Characters>1737</Characters>
  <Application>Microsoft Office Word</Application>
  <DocSecurity>0</DocSecurity>
  <Lines>14</Lines>
  <Paragraphs>4</Paragraphs>
  <ScaleCrop>false</ScaleCrop>
  <Company>Texas Legislative Council</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2019-06-27T14:39:00Z</dcterms:modified>
</cp:coreProperties>
</file>

<file path=docProps/custom.xml><?xml version="1.0" encoding="utf-8"?>
<op:Properties xmlns:vt="http://schemas.openxmlformats.org/officeDocument/2006/docPropsVTypes" xmlns:op="http://schemas.openxmlformats.org/officeDocument/2006/custom-properties"/>
</file>