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72A2" w:rsidTr="00345119">
        <w:tc>
          <w:tcPr>
            <w:tcW w:w="9576" w:type="dxa"/>
            <w:noWrap/>
          </w:tcPr>
          <w:p w:rsidR="008423E4" w:rsidRPr="0022177D" w:rsidRDefault="00E81E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1EB4" w:rsidP="008423E4">
      <w:pPr>
        <w:jc w:val="center"/>
      </w:pPr>
    </w:p>
    <w:p w:rsidR="008423E4" w:rsidRPr="00B31F0E" w:rsidRDefault="00E81EB4" w:rsidP="008423E4"/>
    <w:p w:rsidR="008423E4" w:rsidRPr="00742794" w:rsidRDefault="00E81E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2A2" w:rsidTr="00345119">
        <w:tc>
          <w:tcPr>
            <w:tcW w:w="9576" w:type="dxa"/>
          </w:tcPr>
          <w:p w:rsidR="008423E4" w:rsidRPr="00861995" w:rsidRDefault="00E81EB4" w:rsidP="00345119">
            <w:pPr>
              <w:jc w:val="right"/>
            </w:pPr>
            <w:r>
              <w:t>S.B. 1200</w:t>
            </w:r>
          </w:p>
        </w:tc>
      </w:tr>
      <w:tr w:rsidR="000772A2" w:rsidTr="00345119">
        <w:tc>
          <w:tcPr>
            <w:tcW w:w="9576" w:type="dxa"/>
          </w:tcPr>
          <w:p w:rsidR="008423E4" w:rsidRPr="00861995" w:rsidRDefault="00E81EB4" w:rsidP="00AD5FD7">
            <w:pPr>
              <w:jc w:val="right"/>
            </w:pPr>
            <w:r>
              <w:t>By:</w:t>
            </w:r>
            <w:r>
              <w:t xml:space="preserve"> Campbell</w:t>
            </w:r>
          </w:p>
        </w:tc>
      </w:tr>
      <w:tr w:rsidR="000772A2" w:rsidTr="00345119">
        <w:tc>
          <w:tcPr>
            <w:tcW w:w="9576" w:type="dxa"/>
          </w:tcPr>
          <w:p w:rsidR="008423E4" w:rsidRPr="00861995" w:rsidRDefault="00E81EB4" w:rsidP="00345119">
            <w:pPr>
              <w:jc w:val="right"/>
            </w:pPr>
            <w:r>
              <w:t>Licensing &amp; Administrative Procedures</w:t>
            </w:r>
          </w:p>
        </w:tc>
      </w:tr>
      <w:tr w:rsidR="000772A2" w:rsidTr="00345119">
        <w:tc>
          <w:tcPr>
            <w:tcW w:w="9576" w:type="dxa"/>
          </w:tcPr>
          <w:p w:rsidR="008423E4" w:rsidRDefault="00E81E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1EB4" w:rsidP="008423E4">
      <w:pPr>
        <w:tabs>
          <w:tab w:val="right" w:pos="9360"/>
        </w:tabs>
      </w:pPr>
    </w:p>
    <w:p w:rsidR="008423E4" w:rsidRDefault="00E81EB4" w:rsidP="008423E4"/>
    <w:p w:rsidR="008423E4" w:rsidRDefault="00E81E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72A2" w:rsidTr="00345119">
        <w:tc>
          <w:tcPr>
            <w:tcW w:w="9576" w:type="dxa"/>
          </w:tcPr>
          <w:p w:rsidR="008423E4" w:rsidRPr="00A8133F" w:rsidRDefault="00E81EB4" w:rsidP="00BE28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1EB4" w:rsidP="00BE2832"/>
          <w:p w:rsidR="008423E4" w:rsidRDefault="00E81EB4" w:rsidP="00BE28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barriers that </w:t>
            </w:r>
            <w:r>
              <w:t xml:space="preserve">are </w:t>
            </w:r>
            <w:r w:rsidRPr="009D3DC1">
              <w:t xml:space="preserve">often </w:t>
            </w:r>
            <w:r>
              <w:t>faced by</w:t>
            </w:r>
            <w:r w:rsidRPr="009D3DC1">
              <w:t xml:space="preserve"> military spouses</w:t>
            </w:r>
            <w:r>
              <w:t xml:space="preserve"> </w:t>
            </w:r>
            <w:r>
              <w:t>when they</w:t>
            </w:r>
            <w:r>
              <w:t xml:space="preserve"> </w:t>
            </w:r>
            <w:r>
              <w:t>try</w:t>
            </w:r>
            <w:r>
              <w:t xml:space="preserve"> to</w:t>
            </w:r>
            <w:r w:rsidRPr="009D3DC1">
              <w:t xml:space="preserve"> reenter the workforce </w:t>
            </w:r>
            <w:r>
              <w:t xml:space="preserve">after </w:t>
            </w:r>
            <w:r w:rsidRPr="009D3DC1">
              <w:t>mov</w:t>
            </w:r>
            <w:r>
              <w:t>ing</w:t>
            </w:r>
            <w:r w:rsidRPr="009D3DC1">
              <w:t xml:space="preserve"> to Texas. </w:t>
            </w:r>
            <w:r w:rsidRPr="00B1664A">
              <w:t xml:space="preserve">S.B. 1200 </w:t>
            </w:r>
            <w:r>
              <w:t>seeks to</w:t>
            </w:r>
            <w:r>
              <w:t xml:space="preserve"> ease the burden on military families relocated to Texas by</w:t>
            </w:r>
            <w:r w:rsidRPr="009D3DC1">
              <w:t xml:space="preserve"> </w:t>
            </w:r>
            <w:r>
              <w:t>authoriz</w:t>
            </w:r>
            <w:r>
              <w:t>ing</w:t>
            </w:r>
            <w:r w:rsidRPr="009D3DC1">
              <w:t xml:space="preserve"> </w:t>
            </w:r>
            <w:r>
              <w:t xml:space="preserve">certain </w:t>
            </w:r>
            <w:r w:rsidRPr="009D3DC1">
              <w:t xml:space="preserve">military spouses </w:t>
            </w:r>
            <w:r>
              <w:t xml:space="preserve">who are </w:t>
            </w:r>
            <w:r w:rsidRPr="009D3DC1">
              <w:t>licensed in good standing in another state to</w:t>
            </w:r>
            <w:r>
              <w:t xml:space="preserve"> </w:t>
            </w:r>
            <w:r w:rsidRPr="00016DA0">
              <w:t>engage in a business or occupation in Tex</w:t>
            </w:r>
            <w:r w:rsidRPr="00016DA0">
              <w:t>as</w:t>
            </w:r>
            <w:r>
              <w:t xml:space="preserve"> without obtaining the applicable license</w:t>
            </w:r>
            <w:r w:rsidRPr="009D3DC1">
              <w:t xml:space="preserve">. </w:t>
            </w:r>
          </w:p>
          <w:p w:rsidR="008423E4" w:rsidRPr="00E26B13" w:rsidRDefault="00E81EB4" w:rsidP="00BE2832">
            <w:pPr>
              <w:rPr>
                <w:b/>
              </w:rPr>
            </w:pPr>
          </w:p>
        </w:tc>
      </w:tr>
      <w:tr w:rsidR="000772A2" w:rsidTr="00345119">
        <w:tc>
          <w:tcPr>
            <w:tcW w:w="9576" w:type="dxa"/>
          </w:tcPr>
          <w:p w:rsidR="0017725B" w:rsidRDefault="00E81EB4" w:rsidP="00BE28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1EB4" w:rsidP="00BE2832">
            <w:pPr>
              <w:rPr>
                <w:b/>
                <w:u w:val="single"/>
              </w:rPr>
            </w:pPr>
          </w:p>
          <w:p w:rsidR="0014451D" w:rsidRPr="0014451D" w:rsidRDefault="00E81EB4" w:rsidP="00BE283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E81EB4" w:rsidP="00BE2832">
            <w:pPr>
              <w:rPr>
                <w:b/>
                <w:u w:val="single"/>
              </w:rPr>
            </w:pPr>
          </w:p>
        </w:tc>
      </w:tr>
      <w:tr w:rsidR="000772A2" w:rsidTr="00345119">
        <w:tc>
          <w:tcPr>
            <w:tcW w:w="9576" w:type="dxa"/>
          </w:tcPr>
          <w:p w:rsidR="008423E4" w:rsidRPr="00A8133F" w:rsidRDefault="00E81EB4" w:rsidP="00BE28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1EB4" w:rsidP="00BE2832"/>
          <w:p w:rsidR="0014451D" w:rsidRDefault="00E81EB4" w:rsidP="00BE28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a state agency that issues </w:t>
            </w:r>
            <w:r w:rsidRPr="00943EF2">
              <w:t>a</w:t>
            </w:r>
            <w:r>
              <w:t>n occupational</w:t>
            </w:r>
            <w:r w:rsidRPr="00943EF2">
              <w:t xml:space="preserve"> license</w:t>
            </w:r>
            <w:r>
              <w:t xml:space="preserve"> </w:t>
            </w:r>
            <w:r>
              <w:t xml:space="preserve">in SECTION </w:t>
            </w:r>
            <w:r>
              <w:t>1 of this bill.</w:t>
            </w:r>
          </w:p>
          <w:p w:rsidR="008423E4" w:rsidRPr="00E21FDC" w:rsidRDefault="00E81EB4" w:rsidP="00BE2832">
            <w:pPr>
              <w:rPr>
                <w:b/>
              </w:rPr>
            </w:pPr>
          </w:p>
        </w:tc>
      </w:tr>
      <w:tr w:rsidR="000772A2" w:rsidTr="00345119">
        <w:tc>
          <w:tcPr>
            <w:tcW w:w="9576" w:type="dxa"/>
          </w:tcPr>
          <w:p w:rsidR="008423E4" w:rsidRPr="00A8133F" w:rsidRDefault="00E81EB4" w:rsidP="00BE28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1EB4" w:rsidP="00BE2832"/>
          <w:p w:rsidR="00F81F11" w:rsidRDefault="00E81EB4" w:rsidP="00BE2832">
            <w:pPr>
              <w:pStyle w:val="Header"/>
              <w:jc w:val="both"/>
            </w:pPr>
            <w:r>
              <w:t xml:space="preserve">S.B. 1200 amends the Occupations Code to authorize a military spouse to </w:t>
            </w:r>
            <w:r w:rsidRPr="0014451D">
              <w:t>engage in a business or occupation for which a license is required without obtaining the applicable license if the spouse is currently licensed in good standing by another jurisdiction that has licensing requirements that are substantially equivalent to th</w:t>
            </w:r>
            <w:r w:rsidRPr="0014451D">
              <w:t xml:space="preserve">e requirements for the license in </w:t>
            </w:r>
            <w:r>
              <w:t>Texas</w:t>
            </w:r>
            <w:r w:rsidRPr="0014451D">
              <w:t>.</w:t>
            </w:r>
            <w:r>
              <w:t xml:space="preserve"> The bill requires the military spouse to do the following before </w:t>
            </w:r>
            <w:r w:rsidRPr="0014451D">
              <w:t>engaging in the practice of the business or occupation</w:t>
            </w:r>
            <w:r>
              <w:t xml:space="preserve">: </w:t>
            </w:r>
          </w:p>
          <w:p w:rsidR="00F81F11" w:rsidRDefault="00E81EB4" w:rsidP="00BE283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notify the applicable state agency of the spouse's intent to practice in Texas; </w:t>
            </w:r>
          </w:p>
          <w:p w:rsidR="00F81F11" w:rsidRDefault="00E81EB4" w:rsidP="00BE283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submit to th</w:t>
            </w:r>
            <w:r>
              <w:t xml:space="preserve">e agency proof of the spouse's residency in Texas and a copy of the spouse's military identification card; and </w:t>
            </w:r>
          </w:p>
          <w:p w:rsidR="00F81F11" w:rsidRDefault="00E81EB4" w:rsidP="00BE283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receive from the agency confirmation that the agency has verified the spouse's license in the other jurisdiction and </w:t>
            </w:r>
            <w:r>
              <w:t xml:space="preserve">that </w:t>
            </w:r>
            <w:r>
              <w:t>the spouse is authoriz</w:t>
            </w:r>
            <w:r>
              <w:t xml:space="preserve">ed to engage in the business or occupation in accordance with the bill's provisions. </w:t>
            </w:r>
          </w:p>
          <w:p w:rsidR="00943EF2" w:rsidRDefault="00E81EB4" w:rsidP="00BE2832">
            <w:pPr>
              <w:pStyle w:val="Header"/>
              <w:jc w:val="both"/>
            </w:pPr>
            <w:r>
              <w:t xml:space="preserve">The bill requires the military spouse to </w:t>
            </w:r>
            <w:r w:rsidRPr="0014451D">
              <w:t>comply with all other laws and regulations applicable to the business or occupation in</w:t>
            </w:r>
            <w:r>
              <w:t xml:space="preserve"> Texas</w:t>
            </w:r>
            <w:r>
              <w:t>. The bill</w:t>
            </w:r>
            <w:r>
              <w:t xml:space="preserve"> </w:t>
            </w:r>
            <w:r>
              <w:t xml:space="preserve">authorizes </w:t>
            </w:r>
            <w:r>
              <w:t>the military sp</w:t>
            </w:r>
            <w:r>
              <w:t xml:space="preserve">ouse to </w:t>
            </w:r>
            <w:r w:rsidRPr="0014451D">
              <w:t xml:space="preserve">engage in the business or </w:t>
            </w:r>
            <w:r w:rsidRPr="00D34E9F">
              <w:t xml:space="preserve">occupation </w:t>
            </w:r>
            <w:r w:rsidRPr="0014451D">
              <w:t xml:space="preserve">only for the period during which the military service member to whom the military spouse is married is stationed at a military installation in </w:t>
            </w:r>
            <w:r>
              <w:t>Texas</w:t>
            </w:r>
            <w:r w:rsidRPr="0014451D">
              <w:t xml:space="preserve"> but not to exceed three years from the date the spouse receive</w:t>
            </w:r>
            <w:r w:rsidRPr="0014451D">
              <w:t xml:space="preserve">s </w:t>
            </w:r>
            <w:r>
              <w:t xml:space="preserve">the </w:t>
            </w:r>
            <w:r w:rsidRPr="00D34E9F">
              <w:t xml:space="preserve">requisite </w:t>
            </w:r>
            <w:r w:rsidRPr="000538B2">
              <w:t>confirmation from the agency</w:t>
            </w:r>
            <w:r>
              <w:t xml:space="preserve">. </w:t>
            </w:r>
          </w:p>
          <w:p w:rsidR="00943EF2" w:rsidRDefault="00E81EB4" w:rsidP="00BE2832">
            <w:pPr>
              <w:pStyle w:val="Header"/>
              <w:jc w:val="both"/>
            </w:pPr>
          </w:p>
          <w:p w:rsidR="008423E4" w:rsidRDefault="00E81EB4" w:rsidP="00BE2832">
            <w:pPr>
              <w:pStyle w:val="Header"/>
              <w:jc w:val="both"/>
            </w:pPr>
            <w:r>
              <w:t>S.B. 1200</w:t>
            </w:r>
            <w:r>
              <w:t xml:space="preserve"> requires a state agency that issues </w:t>
            </w:r>
            <w:r w:rsidRPr="00FF5FD4">
              <w:t>a</w:t>
            </w:r>
            <w:r>
              <w:t>n occupational</w:t>
            </w:r>
            <w:r w:rsidRPr="00FF5FD4">
              <w:t xml:space="preserve"> license</w:t>
            </w:r>
            <w:r>
              <w:t xml:space="preserve"> to adopt rules to implement the bill's provisions</w:t>
            </w:r>
            <w:r>
              <w:t xml:space="preserve"> not later than December 1, 2019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rules </w:t>
            </w:r>
            <w:r>
              <w:t>must</w:t>
            </w:r>
            <w:r>
              <w:t xml:space="preserve"> establish a process for the agency to identify, with respect to each type </w:t>
            </w:r>
            <w:r w:rsidRPr="00FF5FD4">
              <w:t>of license</w:t>
            </w:r>
            <w:r>
              <w:t xml:space="preserve"> issued by the agency, the jurisdictions that have licensing requirements that are substantially equivalent to the requirements for the license in Texas and </w:t>
            </w:r>
            <w:r>
              <w:t xml:space="preserve">to </w:t>
            </w:r>
            <w:r>
              <w:t>verify that</w:t>
            </w:r>
            <w:r>
              <w:t xml:space="preserve"> a military spouse is licensed in good standing in </w:t>
            </w:r>
            <w:r>
              <w:t>such a</w:t>
            </w:r>
            <w:r>
              <w:t xml:space="preserve"> jurisdiction.</w:t>
            </w:r>
          </w:p>
          <w:p w:rsidR="008423E4" w:rsidRPr="00835628" w:rsidRDefault="00E81EB4" w:rsidP="00BE2832">
            <w:pPr>
              <w:rPr>
                <w:b/>
              </w:rPr>
            </w:pPr>
          </w:p>
        </w:tc>
      </w:tr>
      <w:tr w:rsidR="000772A2" w:rsidTr="00345119">
        <w:tc>
          <w:tcPr>
            <w:tcW w:w="9576" w:type="dxa"/>
          </w:tcPr>
          <w:p w:rsidR="008423E4" w:rsidRPr="00A8133F" w:rsidRDefault="00E81EB4" w:rsidP="00BE28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1EB4" w:rsidP="00BE2832"/>
          <w:p w:rsidR="008423E4" w:rsidRPr="003624F2" w:rsidRDefault="00E81EB4" w:rsidP="00BE28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81EB4" w:rsidP="00BE2832">
            <w:pPr>
              <w:rPr>
                <w:b/>
              </w:rPr>
            </w:pPr>
          </w:p>
        </w:tc>
      </w:tr>
    </w:tbl>
    <w:p w:rsidR="008423E4" w:rsidRPr="00BE0E75" w:rsidRDefault="00E81E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1EB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1EB4">
      <w:r>
        <w:separator/>
      </w:r>
    </w:p>
  </w:endnote>
  <w:endnote w:type="continuationSeparator" w:id="0">
    <w:p w:rsidR="00000000" w:rsidRDefault="00E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2A2" w:rsidTr="009C1E9A">
      <w:trPr>
        <w:cantSplit/>
      </w:trPr>
      <w:tc>
        <w:tcPr>
          <w:tcW w:w="0" w:type="pct"/>
        </w:tcPr>
        <w:p w:rsidR="00137D90" w:rsidRDefault="00E81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1E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1E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1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1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2A2" w:rsidTr="009C1E9A">
      <w:trPr>
        <w:cantSplit/>
      </w:trPr>
      <w:tc>
        <w:tcPr>
          <w:tcW w:w="0" w:type="pct"/>
        </w:tcPr>
        <w:p w:rsidR="00EC379B" w:rsidRDefault="00E81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1E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33248</w:t>
          </w:r>
        </w:p>
      </w:tc>
      <w:tc>
        <w:tcPr>
          <w:tcW w:w="2453" w:type="pct"/>
        </w:tcPr>
        <w:p w:rsidR="00EC379B" w:rsidRDefault="00E81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19.129.776</w:t>
          </w:r>
          <w:r>
            <w:fldChar w:fldCharType="end"/>
          </w:r>
        </w:p>
      </w:tc>
    </w:tr>
    <w:tr w:rsidR="000772A2" w:rsidTr="009C1E9A">
      <w:trPr>
        <w:cantSplit/>
      </w:trPr>
      <w:tc>
        <w:tcPr>
          <w:tcW w:w="0" w:type="pct"/>
        </w:tcPr>
        <w:p w:rsidR="00EC379B" w:rsidRDefault="00E81E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1E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1EB4" w:rsidP="006D504F">
          <w:pPr>
            <w:pStyle w:val="Footer"/>
            <w:rPr>
              <w:rStyle w:val="PageNumber"/>
            </w:rPr>
          </w:pPr>
        </w:p>
        <w:p w:rsidR="00EC379B" w:rsidRDefault="00E81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2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1E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81E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1E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1EB4">
      <w:r>
        <w:separator/>
      </w:r>
    </w:p>
  </w:footnote>
  <w:footnote w:type="continuationSeparator" w:id="0">
    <w:p w:rsidR="00000000" w:rsidRDefault="00E8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5FC"/>
    <w:multiLevelType w:val="hybridMultilevel"/>
    <w:tmpl w:val="BF0A852A"/>
    <w:lvl w:ilvl="0" w:tplc="45B81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4D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2F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A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02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0E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1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EC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8F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A2"/>
    <w:rsid w:val="000772A2"/>
    <w:rsid w:val="00E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03D613-42C5-449D-9155-8D76757E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45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5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2475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SB01200 (Committee Report (Unamended))</vt:lpstr>
    </vt:vector>
  </TitlesOfParts>
  <Company>State of Texas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33248</dc:subject>
  <dc:creator>State of Texas</dc:creator>
  <dc:description>SB 1200 by Campbell-(H)Licensing &amp; Administrative Procedures</dc:description>
  <cp:lastModifiedBy>Laura Ramsay</cp:lastModifiedBy>
  <cp:revision>2</cp:revision>
  <cp:lastPrinted>2003-11-26T17:21:00Z</cp:lastPrinted>
  <dcterms:created xsi:type="dcterms:W3CDTF">2019-05-16T20:19:00Z</dcterms:created>
  <dcterms:modified xsi:type="dcterms:W3CDTF">2019-05-16T20:19:00Z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19.129.776</vt:lpwstr>
  </property>
</Properties>
</file>