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3" w:rsidRDefault="00292E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B037A9E968B4685B1F99AA17A2C411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92E73" w:rsidRPr="00585C31" w:rsidRDefault="00292E73" w:rsidP="000F1DF9">
      <w:pPr>
        <w:spacing w:after="0" w:line="240" w:lineRule="auto"/>
        <w:rPr>
          <w:rFonts w:cs="Times New Roman"/>
          <w:szCs w:val="24"/>
        </w:rPr>
      </w:pPr>
    </w:p>
    <w:p w:rsidR="00292E73" w:rsidRPr="00585C31" w:rsidRDefault="00292E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92E73" w:rsidTr="000F1DF9">
        <w:tc>
          <w:tcPr>
            <w:tcW w:w="2718" w:type="dxa"/>
          </w:tcPr>
          <w:p w:rsidR="00292E73" w:rsidRPr="005C2A78" w:rsidRDefault="00292E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CFA81C8A20B493796BA3F8E86772EF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92E73" w:rsidRPr="00FF6471" w:rsidRDefault="00292E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B18CAC1C22A44A7B89D5C7FABC18C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1206</w:t>
                </w:r>
              </w:sdtContent>
            </w:sdt>
          </w:p>
        </w:tc>
      </w:tr>
      <w:tr w:rsidR="00292E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C68851BE8FC4E749C0DAF0830F58BAF"/>
            </w:placeholder>
            <w:showingPlcHdr/>
          </w:sdtPr>
          <w:sdtContent>
            <w:tc>
              <w:tcPr>
                <w:tcW w:w="2718" w:type="dxa"/>
              </w:tcPr>
              <w:p w:rsidR="00292E73" w:rsidRPr="000F1DF9" w:rsidRDefault="00292E7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92E73" w:rsidRPr="005C2A78" w:rsidRDefault="00292E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58118963444F7BB8F36D4224F968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F1BEDEB8C7F460E950409B8CA5CF9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88199585EBA40399A102BE928A1D161"/>
                </w:placeholder>
                <w:showingPlcHdr/>
              </w:sdtPr>
              <w:sdtContent/>
            </w:sdt>
          </w:p>
        </w:tc>
      </w:tr>
      <w:tr w:rsidR="00292E73" w:rsidTr="000F1DF9">
        <w:tc>
          <w:tcPr>
            <w:tcW w:w="2718" w:type="dxa"/>
          </w:tcPr>
          <w:p w:rsidR="00292E73" w:rsidRPr="00BC7495" w:rsidRDefault="00292E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9DF1941DF94F8CBFA0AA0BA7B64C6D"/>
            </w:placeholder>
          </w:sdtPr>
          <w:sdtContent>
            <w:tc>
              <w:tcPr>
                <w:tcW w:w="6858" w:type="dxa"/>
              </w:tcPr>
              <w:p w:rsidR="00292E73" w:rsidRPr="00FF6471" w:rsidRDefault="00292E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92E73" w:rsidTr="000F1DF9">
        <w:tc>
          <w:tcPr>
            <w:tcW w:w="2718" w:type="dxa"/>
          </w:tcPr>
          <w:p w:rsidR="00292E73" w:rsidRPr="00BC7495" w:rsidRDefault="00292E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E22417BF03647A0899B42C2C9DFFE4E"/>
            </w:placeholder>
            <w:date w:fullDate="2019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92E73" w:rsidRPr="00FF6471" w:rsidRDefault="00292E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4/14/2019</w:t>
                </w:r>
              </w:p>
            </w:tc>
          </w:sdtContent>
        </w:sdt>
      </w:tr>
      <w:tr w:rsidR="00292E73" w:rsidTr="000F1DF9">
        <w:tc>
          <w:tcPr>
            <w:tcW w:w="2718" w:type="dxa"/>
          </w:tcPr>
          <w:p w:rsidR="00292E73" w:rsidRPr="00BC7495" w:rsidRDefault="00292E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C584B9DD0FD49099927906EE05E44E4"/>
            </w:placeholder>
          </w:sdtPr>
          <w:sdtContent>
            <w:tc>
              <w:tcPr>
                <w:tcW w:w="6858" w:type="dxa"/>
              </w:tcPr>
              <w:p w:rsidR="00292E73" w:rsidRPr="00FF6471" w:rsidRDefault="00292E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92E73" w:rsidRPr="00FF6471" w:rsidRDefault="00292E73" w:rsidP="000F1DF9">
      <w:pPr>
        <w:spacing w:after="0" w:line="240" w:lineRule="auto"/>
        <w:rPr>
          <w:rFonts w:cs="Times New Roman"/>
          <w:szCs w:val="24"/>
        </w:rPr>
      </w:pPr>
    </w:p>
    <w:p w:rsidR="00292E73" w:rsidRPr="00FF6471" w:rsidRDefault="00292E73" w:rsidP="000F1DF9">
      <w:pPr>
        <w:spacing w:after="0" w:line="240" w:lineRule="auto"/>
        <w:rPr>
          <w:rFonts w:cs="Times New Roman"/>
          <w:szCs w:val="24"/>
        </w:rPr>
      </w:pPr>
    </w:p>
    <w:p w:rsidR="00292E73" w:rsidRPr="00FF6471" w:rsidRDefault="00292E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98A44D8D3214743B327EA41691D03FA"/>
        </w:placeholder>
      </w:sdtPr>
      <w:sdtContent>
        <w:p w:rsidR="00292E73" w:rsidRDefault="00292E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65F82FE73AA48C79715479E3432A702"/>
        </w:placeholder>
      </w:sdtPr>
      <w:sdtEndPr/>
      <w:sdtContent>
        <w:p w:rsidR="00292E73" w:rsidRDefault="00292E73" w:rsidP="00292E73">
          <w:pPr>
            <w:pStyle w:val="NormalWeb"/>
            <w:spacing w:before="0" w:beforeAutospacing="0" w:after="0" w:afterAutospacing="0"/>
            <w:jc w:val="both"/>
            <w:divId w:val="1901137771"/>
            <w:rPr>
              <w:rFonts w:eastAsia="Times New Roman"/>
              <w:bCs/>
            </w:rPr>
          </w:pPr>
        </w:p>
        <w:p w:rsidR="00292E73" w:rsidRPr="00292E73" w:rsidRDefault="00292E73" w:rsidP="00292E73">
          <w:pPr>
            <w:pStyle w:val="NormalWeb"/>
            <w:spacing w:before="0" w:beforeAutospacing="0" w:after="0" w:afterAutospacing="0"/>
            <w:jc w:val="both"/>
            <w:divId w:val="1901137771"/>
          </w:pPr>
          <w:r>
            <w:t>As proposed, S.B. 1206 amends current law relating to the creation of the governor's broadband council.</w:t>
          </w:r>
        </w:p>
        <w:p w:rsidR="00292E73" w:rsidRPr="00292E73" w:rsidRDefault="00292E73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292E73" w:rsidRPr="005C2A78" w:rsidRDefault="00292E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1657B0B6CB4F01AA97BE3EC923C8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92E73" w:rsidRPr="006529C4" w:rsidRDefault="00292E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2E73" w:rsidRPr="006529C4" w:rsidRDefault="00292E7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92E73" w:rsidRPr="006529C4" w:rsidRDefault="00292E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2E73" w:rsidRPr="005C2A78" w:rsidRDefault="00292E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5F25DFF0EA04C3E910427F30E6A0D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92E73" w:rsidRPr="005C2A78" w:rsidRDefault="00292E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Subtitle F, Title 4, Government Code, by adding Chapter 490H, as follows: </w:t>
      </w:r>
    </w:p>
    <w:p w:rsidR="00292E73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490H. GOVERNOR'S BROADBAND COUNCIL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490H.001. DEFINITIONS. Defines "broadband" and  defines "council" as the governor's broadband council (council) for purposes of this chapter.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490H.002. ESTABLISHMENT AND COMPOSITION. (a) Provides that the council is established in the Office of the Governor (governor's office).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the council is composed of the following 15 voting members: </w:t>
      </w: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C94FD7">
        <w:rPr>
          <w:rFonts w:eastAsia="Times New Roman" w:cs="Times New Roman"/>
          <w:szCs w:val="24"/>
        </w:rPr>
        <w:t>two representatives of unaffiliated Internet service providers,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C94FD7">
        <w:rPr>
          <w:rFonts w:eastAsia="Times New Roman" w:cs="Times New Roman"/>
          <w:szCs w:val="24"/>
        </w:rPr>
        <w:t>one representative of a nonprofit organization that advocates for elderly persons statewide,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C94FD7">
        <w:rPr>
          <w:rFonts w:eastAsia="Times New Roman" w:cs="Times New Roman"/>
          <w:szCs w:val="24"/>
        </w:rPr>
        <w:t>two representatives of unaffiliated nonprofit organizations that have a demonstrated history of working with the legislature and the public to identify solutions for expanding broadband to rural and underserved areas of this state,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C94FD7">
        <w:rPr>
          <w:rFonts w:eastAsia="Times New Roman" w:cs="Times New Roman"/>
          <w:szCs w:val="24"/>
        </w:rPr>
        <w:t>one representative of an agricultural advocacy organization in this state,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C94FD7">
        <w:rPr>
          <w:rFonts w:eastAsia="Times New Roman" w:cs="Times New Roman"/>
          <w:szCs w:val="24"/>
        </w:rPr>
        <w:t>one representative of a hospital advocacy organization in this state,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C94FD7">
        <w:rPr>
          <w:rFonts w:eastAsia="Times New Roman" w:cs="Times New Roman"/>
          <w:szCs w:val="24"/>
        </w:rPr>
        <w:t>one representative of a medical advocacy organization in this state,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</w:t>
      </w:r>
      <w:r w:rsidRPr="00C94FD7">
        <w:rPr>
          <w:rFonts w:eastAsia="Times New Roman" w:cs="Times New Roman"/>
          <w:szCs w:val="24"/>
        </w:rPr>
        <w:t>one county official who serves in an elected office of a county with a population of less than 35,000,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(8) </w:t>
      </w:r>
      <w:r w:rsidRPr="00C94FD7">
        <w:rPr>
          <w:rFonts w:eastAsia="Times New Roman" w:cs="Times New Roman"/>
          <w:szCs w:val="24"/>
        </w:rPr>
        <w:t>one municipal official who serves in an elected office of a municipality with a population of less than 20,000 that is located in a county with a population of less than 60,000,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(9) </w:t>
      </w:r>
      <w:r w:rsidRPr="00C94FD7">
        <w:rPr>
          <w:rFonts w:eastAsia="Times New Roman" w:cs="Times New Roman"/>
          <w:szCs w:val="24"/>
        </w:rPr>
        <w:t>one representative of an institution of higher education who has published scholarly research on broadband, appointed by the governor;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(10) </w:t>
      </w:r>
      <w:r w:rsidRPr="00C94FD7">
        <w:rPr>
          <w:rFonts w:eastAsia="Times New Roman" w:cs="Times New Roman"/>
          <w:szCs w:val="24"/>
        </w:rPr>
        <w:t>two members of the house of representatives, appointed by the speaker of the house of representatives; and</w:t>
      </w:r>
    </w:p>
    <w:p w:rsidR="00292E73" w:rsidRPr="00C94FD7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(11) </w:t>
      </w:r>
      <w:r w:rsidRPr="00C94FD7">
        <w:rPr>
          <w:rFonts w:eastAsia="Times New Roman" w:cs="Times New Roman"/>
          <w:szCs w:val="24"/>
        </w:rPr>
        <w:t>two members of the senate, appointed by the lieutenant governor.</w:t>
      </w:r>
    </w:p>
    <w:p w:rsidR="00292E73" w:rsidRDefault="00292E73" w:rsidP="00042DA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a member of the council appointed under Subsection (b) serves for a five-year term. </w:t>
      </w: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Provides that a vacancy on the council is filled in the same manner as the original appointment. </w:t>
      </w: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490H.003. PRESIDING OFFICER. Requires the governor to designate the presiding officer of the council from among the members of the council.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490H.004. MEETINGS. (a) Requires the council to convene at least once every quarter.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council to convene at the call of the presiding officer. </w:t>
      </w: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490H.005. ADMINISTRATIVE SUPPORT. Requires the governor's office to provide administrative support to the council.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490H.006. DUTIES. Requires the council to: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C94FD7">
        <w:rPr>
          <w:rFonts w:eastAsia="Times New Roman" w:cs="Times New Roman"/>
          <w:szCs w:val="24"/>
        </w:rPr>
        <w:t>research the past and present development of broadband in areas that are currently underserved and unserved with broadband;</w:t>
      </w:r>
    </w:p>
    <w:p w:rsidR="00292E73" w:rsidRPr="00C94FD7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Pr="00C94FD7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C94FD7">
        <w:rPr>
          <w:rFonts w:eastAsia="Times New Roman" w:cs="Times New Roman"/>
          <w:szCs w:val="24"/>
        </w:rPr>
        <w:t>identify barriers to residential and commercial broadband access in this state and to broadband development in this state and study solutions to overcome the identified barriers; and</w:t>
      </w:r>
    </w:p>
    <w:p w:rsidR="00292E73" w:rsidRPr="00C94FD7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C94FD7">
        <w:rPr>
          <w:rFonts w:eastAsia="Times New Roman" w:cs="Times New Roman"/>
          <w:szCs w:val="24"/>
        </w:rPr>
        <w:t xml:space="preserve">analyze how statewide access to broadband would </w:t>
      </w:r>
      <w:r>
        <w:rPr>
          <w:rFonts w:eastAsia="Times New Roman" w:cs="Times New Roman"/>
          <w:szCs w:val="24"/>
        </w:rPr>
        <w:t xml:space="preserve">benefit economic development, </w:t>
      </w:r>
      <w:r w:rsidRPr="00C94FD7">
        <w:rPr>
          <w:rFonts w:eastAsia="Times New Roman" w:cs="Times New Roman"/>
          <w:szCs w:val="24"/>
        </w:rPr>
        <w:t>the delivery of educational opportunities in higher</w:t>
      </w:r>
      <w:r>
        <w:rPr>
          <w:rFonts w:eastAsia="Times New Roman" w:cs="Times New Roman"/>
          <w:szCs w:val="24"/>
        </w:rPr>
        <w:t xml:space="preserve"> education and public education, state and local law enforcement, state emergency preparedness, </w:t>
      </w:r>
      <w:r w:rsidRPr="00C94FD7">
        <w:rPr>
          <w:rFonts w:eastAsia="Times New Roman" w:cs="Times New Roman"/>
          <w:szCs w:val="24"/>
        </w:rPr>
        <w:t>the delivery of health care services, includ</w:t>
      </w:r>
      <w:r>
        <w:rPr>
          <w:rFonts w:eastAsia="Times New Roman" w:cs="Times New Roman"/>
          <w:szCs w:val="24"/>
        </w:rPr>
        <w:t>ing telemedicine and telehealth,</w:t>
      </w:r>
      <w:r w:rsidRPr="00C94FD7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C94FD7">
        <w:rPr>
          <w:rFonts w:eastAsia="Times New Roman" w:cs="Times New Roman"/>
          <w:szCs w:val="24"/>
        </w:rPr>
        <w:t>any other matter related to the subject of broadband that a majority of the council members deem appropriate to research.</w:t>
      </w:r>
      <w:r>
        <w:rPr>
          <w:rFonts w:eastAsia="Times New Roman" w:cs="Times New Roman"/>
          <w:szCs w:val="24"/>
        </w:rPr>
        <w:t xml:space="preserve"> </w:t>
      </w:r>
    </w:p>
    <w:p w:rsidR="00292E73" w:rsidRDefault="00292E73" w:rsidP="00042DA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490H.007. ANNUAL REPORT. Requires the council, not later than November 1 of each year, to prepare and deliver a report in electronic format of its findings and recommendations to the governor, lieutenant governor, and each member of the legislature. </w:t>
      </w:r>
    </w:p>
    <w:p w:rsidR="00292E73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92E73" w:rsidRPr="005C2A78" w:rsidRDefault="00292E73" w:rsidP="00042DA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490H.008. EXPIRATION. Provides that this chapter expires September 1, 2029.</w:t>
      </w:r>
    </w:p>
    <w:p w:rsidR="00292E73" w:rsidRPr="005C2A78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2E73" w:rsidRPr="005C2A78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a</w:t>
      </w:r>
      <w:r w:rsidRPr="00C94FD7">
        <w:rPr>
          <w:rFonts w:eastAsia="Times New Roman" w:cs="Times New Roman"/>
          <w:szCs w:val="24"/>
        </w:rPr>
        <w:t xml:space="preserve"> report required under Section 490H.007, Government Code, as added by this Act, is not required to be prepared or submitted for the first time before November 1, 2020.</w:t>
      </w:r>
    </w:p>
    <w:p w:rsidR="00292E73" w:rsidRPr="005C2A78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2E73" w:rsidRPr="00C8671F" w:rsidRDefault="00292E73" w:rsidP="00042DA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292E7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03" w:rsidRDefault="00340B03" w:rsidP="000F1DF9">
      <w:pPr>
        <w:spacing w:after="0" w:line="240" w:lineRule="auto"/>
      </w:pPr>
      <w:r>
        <w:separator/>
      </w:r>
    </w:p>
  </w:endnote>
  <w:endnote w:type="continuationSeparator" w:id="0">
    <w:p w:rsidR="00340B03" w:rsidRDefault="00340B0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0B0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92E73">
                <w:rPr>
                  <w:sz w:val="20"/>
                  <w:szCs w:val="20"/>
                </w:rPr>
                <w:t>ARR,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92E73">
                <w:rPr>
                  <w:sz w:val="20"/>
                  <w:szCs w:val="20"/>
                </w:rPr>
                <w:t>S.B. 1206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92E7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0B0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92E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92E7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03" w:rsidRDefault="00340B03" w:rsidP="000F1DF9">
      <w:pPr>
        <w:spacing w:after="0" w:line="240" w:lineRule="auto"/>
      </w:pPr>
      <w:r>
        <w:separator/>
      </w:r>
    </w:p>
  </w:footnote>
  <w:footnote w:type="continuationSeparator" w:id="0">
    <w:p w:rsidR="00340B03" w:rsidRDefault="00340B0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92E73"/>
    <w:rsid w:val="00305C27"/>
    <w:rsid w:val="00330BDA"/>
    <w:rsid w:val="00340B03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057A"/>
  <w15:docId w15:val="{F003DEB8-D587-4996-8451-A178EA0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2E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61053" w:rsidP="0096105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B037A9E968B4685B1F99AA17A2C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A7F8-0B50-4AD5-AD1E-E14F10081458}"/>
      </w:docPartPr>
      <w:docPartBody>
        <w:p w:rsidR="00000000" w:rsidRDefault="00ED5B68"/>
      </w:docPartBody>
    </w:docPart>
    <w:docPart>
      <w:docPartPr>
        <w:name w:val="ACFA81C8A20B493796BA3F8E8677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56B7-8127-495E-95D9-9F67E112678E}"/>
      </w:docPartPr>
      <w:docPartBody>
        <w:p w:rsidR="00000000" w:rsidRDefault="00ED5B68"/>
      </w:docPartBody>
    </w:docPart>
    <w:docPart>
      <w:docPartPr>
        <w:name w:val="EB18CAC1C22A44A7B89D5C7FABC1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211-EDB3-4427-87C6-425A6680E2F9}"/>
      </w:docPartPr>
      <w:docPartBody>
        <w:p w:rsidR="00000000" w:rsidRDefault="00ED5B68"/>
      </w:docPartBody>
    </w:docPart>
    <w:docPart>
      <w:docPartPr>
        <w:name w:val="4C68851BE8FC4E749C0DAF0830F5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257F-DBD2-4F9F-91A6-680693EF77FE}"/>
      </w:docPartPr>
      <w:docPartBody>
        <w:p w:rsidR="00000000" w:rsidRDefault="00ED5B68"/>
      </w:docPartBody>
    </w:docPart>
    <w:docPart>
      <w:docPartPr>
        <w:name w:val="9058118963444F7BB8F36D4224F9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A40E-F3BB-4C00-9865-48D188A96F03}"/>
      </w:docPartPr>
      <w:docPartBody>
        <w:p w:rsidR="00000000" w:rsidRDefault="00ED5B68"/>
      </w:docPartBody>
    </w:docPart>
    <w:docPart>
      <w:docPartPr>
        <w:name w:val="BF1BEDEB8C7F460E950409B8CA5C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09FA-AD52-4455-8B30-1A2A6E69AD04}"/>
      </w:docPartPr>
      <w:docPartBody>
        <w:p w:rsidR="00000000" w:rsidRDefault="00ED5B68"/>
      </w:docPartBody>
    </w:docPart>
    <w:docPart>
      <w:docPartPr>
        <w:name w:val="088199585EBA40399A102BE928A1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84B8-3D5F-4786-A825-1168799DA10F}"/>
      </w:docPartPr>
      <w:docPartBody>
        <w:p w:rsidR="00000000" w:rsidRDefault="00ED5B68"/>
      </w:docPartBody>
    </w:docPart>
    <w:docPart>
      <w:docPartPr>
        <w:name w:val="AA9DF1941DF94F8CBFA0AA0BA7B6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EDEC-5144-4856-B4D0-651636F82C5E}"/>
      </w:docPartPr>
      <w:docPartBody>
        <w:p w:rsidR="00000000" w:rsidRDefault="00ED5B68"/>
      </w:docPartBody>
    </w:docPart>
    <w:docPart>
      <w:docPartPr>
        <w:name w:val="1E22417BF03647A0899B42C2C9DF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A959-DCEF-4F93-97B0-2460FDC1BC43}"/>
      </w:docPartPr>
      <w:docPartBody>
        <w:p w:rsidR="00000000" w:rsidRDefault="00961053" w:rsidP="00961053">
          <w:pPr>
            <w:pStyle w:val="1E22417BF03647A0899B42C2C9DFFE4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C584B9DD0FD49099927906EE05E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6616-30B4-46A8-96F2-042642FBA7FB}"/>
      </w:docPartPr>
      <w:docPartBody>
        <w:p w:rsidR="00000000" w:rsidRDefault="00ED5B68"/>
      </w:docPartBody>
    </w:docPart>
    <w:docPart>
      <w:docPartPr>
        <w:name w:val="B98A44D8D3214743B327EA41691D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701C-B5EA-498D-9366-72FD824AC2DC}"/>
      </w:docPartPr>
      <w:docPartBody>
        <w:p w:rsidR="00000000" w:rsidRDefault="00ED5B68"/>
      </w:docPartBody>
    </w:docPart>
    <w:docPart>
      <w:docPartPr>
        <w:name w:val="665F82FE73AA48C79715479E3432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EEDC-75F8-42D4-9B83-308F9A27CAC2}"/>
      </w:docPartPr>
      <w:docPartBody>
        <w:p w:rsidR="00000000" w:rsidRDefault="00961053" w:rsidP="00961053">
          <w:pPr>
            <w:pStyle w:val="665F82FE73AA48C79715479E3432A70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1657B0B6CB4F01AA97BE3EC923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232D-4B4C-4962-BDA7-B3CBE70D9574}"/>
      </w:docPartPr>
      <w:docPartBody>
        <w:p w:rsidR="00000000" w:rsidRDefault="00ED5B68"/>
      </w:docPartBody>
    </w:docPart>
    <w:docPart>
      <w:docPartPr>
        <w:name w:val="C5F25DFF0EA04C3E910427F30E6A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7A45-C689-4203-82AC-4359040F9E3F}"/>
      </w:docPartPr>
      <w:docPartBody>
        <w:p w:rsidR="00000000" w:rsidRDefault="00ED5B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1053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5B6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05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6105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6105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610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E22417BF03647A0899B42C2C9DFFE4E">
    <w:name w:val="1E22417BF03647A0899B42C2C9DFFE4E"/>
    <w:rsid w:val="00961053"/>
    <w:pPr>
      <w:spacing w:after="160" w:line="259" w:lineRule="auto"/>
    </w:pPr>
  </w:style>
  <w:style w:type="paragraph" w:customStyle="1" w:styleId="665F82FE73AA48C79715479E3432A702">
    <w:name w:val="665F82FE73AA48C79715479E3432A702"/>
    <w:rsid w:val="009610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34EACDF-492B-453C-8A57-B6ED662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666</Words>
  <Characters>3802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2019-04-15T06:53:00Z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