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6C" w:rsidRDefault="00C363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42CDDD582643D089BC50F6700ABA2D"/>
          </w:placeholder>
        </w:sdtPr>
        <w:sdtContent>
          <w:r w:rsidRPr="005C2A78">
            <w:rPr>
              <w:rFonts w:cs="Times New Roman"/>
              <w:b/>
              <w:szCs w:val="24"/>
              <w:u w:val="single"/>
            </w:rPr>
            <w:t>BILL ANALYSIS</w:t>
          </w:r>
        </w:sdtContent>
      </w:sdt>
    </w:p>
    <w:p w:rsidR="00C3636C" w:rsidRPr="00585C31" w:rsidRDefault="00C3636C" w:rsidP="000F1DF9">
      <w:pPr>
        <w:spacing w:after="0" w:line="240" w:lineRule="auto"/>
        <w:rPr>
          <w:rFonts w:cs="Times New Roman"/>
          <w:szCs w:val="24"/>
        </w:rPr>
      </w:pPr>
    </w:p>
    <w:p w:rsidR="00C3636C" w:rsidRPr="00585C31" w:rsidRDefault="00C363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636C" w:rsidTr="000F1DF9">
        <w:tc>
          <w:tcPr>
            <w:tcW w:w="2718" w:type="dxa"/>
          </w:tcPr>
          <w:p w:rsidR="00C3636C" w:rsidRPr="005C2A78" w:rsidRDefault="00C3636C" w:rsidP="006D756B">
            <w:pPr>
              <w:rPr>
                <w:rFonts w:cs="Times New Roman"/>
                <w:szCs w:val="24"/>
              </w:rPr>
            </w:pPr>
            <w:sdt>
              <w:sdtPr>
                <w:rPr>
                  <w:rFonts w:cs="Times New Roman"/>
                  <w:szCs w:val="24"/>
                </w:rPr>
                <w:alias w:val="Agency Title"/>
                <w:tag w:val="AgencyTitleContentControl"/>
                <w:id w:val="1920747753"/>
                <w:lock w:val="sdtContentLocked"/>
                <w:placeholder>
                  <w:docPart w:val="03ACE7A00CC04147BE78094A0D7FBE98"/>
                </w:placeholder>
              </w:sdtPr>
              <w:sdtEndPr>
                <w:rPr>
                  <w:rFonts w:cstheme="minorBidi"/>
                  <w:szCs w:val="22"/>
                </w:rPr>
              </w:sdtEndPr>
              <w:sdtContent>
                <w:r>
                  <w:rPr>
                    <w:rFonts w:cs="Times New Roman"/>
                    <w:szCs w:val="24"/>
                  </w:rPr>
                  <w:t>Senate Research Center</w:t>
                </w:r>
              </w:sdtContent>
            </w:sdt>
          </w:p>
        </w:tc>
        <w:tc>
          <w:tcPr>
            <w:tcW w:w="6858" w:type="dxa"/>
          </w:tcPr>
          <w:p w:rsidR="00C3636C" w:rsidRPr="00FF6471" w:rsidRDefault="00C3636C" w:rsidP="000F1DF9">
            <w:pPr>
              <w:jc w:val="right"/>
              <w:rPr>
                <w:rFonts w:cs="Times New Roman"/>
                <w:szCs w:val="24"/>
              </w:rPr>
            </w:pPr>
            <w:sdt>
              <w:sdtPr>
                <w:rPr>
                  <w:rFonts w:cs="Times New Roman"/>
                  <w:szCs w:val="24"/>
                </w:rPr>
                <w:alias w:val="Bill Number"/>
                <w:tag w:val="BillNumberOne"/>
                <w:id w:val="-410784069"/>
                <w:lock w:val="sdtContentLocked"/>
                <w:placeholder>
                  <w:docPart w:val="006C423D806048E2A714D9180A4FFC05"/>
                </w:placeholder>
              </w:sdtPr>
              <w:sdtContent>
                <w:r>
                  <w:rPr>
                    <w:rFonts w:cs="Times New Roman"/>
                    <w:szCs w:val="24"/>
                  </w:rPr>
                  <w:t>C.S.S.B. 1207</w:t>
                </w:r>
              </w:sdtContent>
            </w:sdt>
          </w:p>
        </w:tc>
      </w:tr>
      <w:tr w:rsidR="00C3636C" w:rsidTr="000F1DF9">
        <w:sdt>
          <w:sdtPr>
            <w:rPr>
              <w:rFonts w:cs="Times New Roman"/>
              <w:szCs w:val="24"/>
            </w:rPr>
            <w:alias w:val="TLCNumber"/>
            <w:tag w:val="TLCNumber"/>
            <w:id w:val="-542600604"/>
            <w:lock w:val="sdtLocked"/>
            <w:placeholder>
              <w:docPart w:val="C300C1AB9F0F4573AAC714CA78D68C45"/>
            </w:placeholder>
          </w:sdtPr>
          <w:sdtContent>
            <w:tc>
              <w:tcPr>
                <w:tcW w:w="2718" w:type="dxa"/>
              </w:tcPr>
              <w:p w:rsidR="00C3636C" w:rsidRPr="000F1DF9" w:rsidRDefault="00C3636C" w:rsidP="00C65088">
                <w:pPr>
                  <w:rPr>
                    <w:rFonts w:cs="Times New Roman"/>
                    <w:szCs w:val="24"/>
                  </w:rPr>
                </w:pPr>
                <w:r>
                  <w:rPr>
                    <w:rFonts w:cs="Times New Roman"/>
                    <w:szCs w:val="24"/>
                  </w:rPr>
                  <w:t>86R24780 LED-D</w:t>
                </w:r>
              </w:p>
            </w:tc>
          </w:sdtContent>
        </w:sdt>
        <w:tc>
          <w:tcPr>
            <w:tcW w:w="6858" w:type="dxa"/>
          </w:tcPr>
          <w:p w:rsidR="00C3636C" w:rsidRPr="005C2A78" w:rsidRDefault="00C3636C" w:rsidP="006D756B">
            <w:pPr>
              <w:jc w:val="right"/>
              <w:rPr>
                <w:rFonts w:cs="Times New Roman"/>
                <w:szCs w:val="24"/>
              </w:rPr>
            </w:pPr>
            <w:sdt>
              <w:sdtPr>
                <w:rPr>
                  <w:rFonts w:cs="Times New Roman"/>
                  <w:szCs w:val="24"/>
                </w:rPr>
                <w:alias w:val="Author Label"/>
                <w:tag w:val="By"/>
                <w:id w:val="72399597"/>
                <w:lock w:val="sdtLocked"/>
                <w:placeholder>
                  <w:docPart w:val="9341851D16604DB9AC1576F4915D06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E5E7B743724C7C94E566F9A8F8269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8D15BF055C5494F9347D8F2980D8C73"/>
                </w:placeholder>
                <w:showingPlcHdr/>
              </w:sdtPr>
              <w:sdtContent/>
            </w:sdt>
          </w:p>
        </w:tc>
      </w:tr>
      <w:tr w:rsidR="00C3636C" w:rsidTr="000F1DF9">
        <w:tc>
          <w:tcPr>
            <w:tcW w:w="2718" w:type="dxa"/>
          </w:tcPr>
          <w:p w:rsidR="00C3636C" w:rsidRPr="00BC7495" w:rsidRDefault="00C3636C" w:rsidP="000F1DF9">
            <w:pPr>
              <w:rPr>
                <w:rFonts w:cs="Times New Roman"/>
                <w:szCs w:val="24"/>
              </w:rPr>
            </w:pPr>
          </w:p>
        </w:tc>
        <w:sdt>
          <w:sdtPr>
            <w:rPr>
              <w:rFonts w:cs="Times New Roman"/>
              <w:szCs w:val="24"/>
            </w:rPr>
            <w:alias w:val="Committee"/>
            <w:tag w:val="Committee"/>
            <w:id w:val="1914272295"/>
            <w:lock w:val="sdtContentLocked"/>
            <w:placeholder>
              <w:docPart w:val="8EC874938A834555841B3FE3384EFA38"/>
            </w:placeholder>
          </w:sdtPr>
          <w:sdtContent>
            <w:tc>
              <w:tcPr>
                <w:tcW w:w="6858" w:type="dxa"/>
              </w:tcPr>
              <w:p w:rsidR="00C3636C" w:rsidRPr="00FF6471" w:rsidRDefault="00C3636C" w:rsidP="000F1DF9">
                <w:pPr>
                  <w:jc w:val="right"/>
                  <w:rPr>
                    <w:rFonts w:cs="Times New Roman"/>
                    <w:szCs w:val="24"/>
                  </w:rPr>
                </w:pPr>
                <w:r>
                  <w:rPr>
                    <w:rFonts w:cs="Times New Roman"/>
                    <w:szCs w:val="24"/>
                  </w:rPr>
                  <w:t>Health &amp; Human Services</w:t>
                </w:r>
              </w:p>
            </w:tc>
          </w:sdtContent>
        </w:sdt>
      </w:tr>
      <w:tr w:rsidR="00C3636C" w:rsidTr="000F1DF9">
        <w:tc>
          <w:tcPr>
            <w:tcW w:w="2718" w:type="dxa"/>
          </w:tcPr>
          <w:p w:rsidR="00C3636C" w:rsidRPr="00BC7495" w:rsidRDefault="00C3636C" w:rsidP="000F1DF9">
            <w:pPr>
              <w:rPr>
                <w:rFonts w:cs="Times New Roman"/>
                <w:szCs w:val="24"/>
              </w:rPr>
            </w:pPr>
          </w:p>
        </w:tc>
        <w:sdt>
          <w:sdtPr>
            <w:rPr>
              <w:rFonts w:cs="Times New Roman"/>
              <w:szCs w:val="24"/>
            </w:rPr>
            <w:alias w:val="Date"/>
            <w:tag w:val="DateContentControl"/>
            <w:id w:val="1178081906"/>
            <w:lock w:val="sdtLocked"/>
            <w:placeholder>
              <w:docPart w:val="5E4DEF3B4E2A4035B57EE0A32F707E6F"/>
            </w:placeholder>
            <w:date w:fullDate="2019-04-10T00:00:00Z">
              <w:dateFormat w:val="M/d/yyyy"/>
              <w:lid w:val="en-US"/>
              <w:storeMappedDataAs w:val="dateTime"/>
              <w:calendar w:val="gregorian"/>
            </w:date>
          </w:sdtPr>
          <w:sdtContent>
            <w:tc>
              <w:tcPr>
                <w:tcW w:w="6858" w:type="dxa"/>
              </w:tcPr>
              <w:p w:rsidR="00C3636C" w:rsidRPr="00FF6471" w:rsidRDefault="00C3636C" w:rsidP="000F1DF9">
                <w:pPr>
                  <w:jc w:val="right"/>
                  <w:rPr>
                    <w:rFonts w:cs="Times New Roman"/>
                    <w:szCs w:val="24"/>
                  </w:rPr>
                </w:pPr>
                <w:r>
                  <w:rPr>
                    <w:rFonts w:cs="Times New Roman"/>
                    <w:szCs w:val="24"/>
                  </w:rPr>
                  <w:t>4/10/2019</w:t>
                </w:r>
              </w:p>
            </w:tc>
          </w:sdtContent>
        </w:sdt>
      </w:tr>
      <w:tr w:rsidR="00C3636C" w:rsidTr="000F1DF9">
        <w:tc>
          <w:tcPr>
            <w:tcW w:w="2718" w:type="dxa"/>
          </w:tcPr>
          <w:p w:rsidR="00C3636C" w:rsidRPr="00BC7495" w:rsidRDefault="00C3636C" w:rsidP="000F1DF9">
            <w:pPr>
              <w:rPr>
                <w:rFonts w:cs="Times New Roman"/>
                <w:szCs w:val="24"/>
              </w:rPr>
            </w:pPr>
          </w:p>
        </w:tc>
        <w:sdt>
          <w:sdtPr>
            <w:rPr>
              <w:rFonts w:cs="Times New Roman"/>
              <w:szCs w:val="24"/>
            </w:rPr>
            <w:alias w:val="BA Version"/>
            <w:tag w:val="BAVersion"/>
            <w:id w:val="-1685590809"/>
            <w:lock w:val="sdtContentLocked"/>
            <w:placeholder>
              <w:docPart w:val="7F32B5522351480CB49CD4430E12195A"/>
            </w:placeholder>
          </w:sdtPr>
          <w:sdtContent>
            <w:tc>
              <w:tcPr>
                <w:tcW w:w="6858" w:type="dxa"/>
              </w:tcPr>
              <w:p w:rsidR="00C3636C" w:rsidRPr="00FF6471" w:rsidRDefault="00C3636C" w:rsidP="000F1DF9">
                <w:pPr>
                  <w:jc w:val="right"/>
                  <w:rPr>
                    <w:rFonts w:cs="Times New Roman"/>
                    <w:szCs w:val="24"/>
                  </w:rPr>
                </w:pPr>
                <w:r>
                  <w:rPr>
                    <w:rFonts w:cs="Times New Roman"/>
                    <w:szCs w:val="24"/>
                  </w:rPr>
                  <w:t>Committee Report (Substituted)</w:t>
                </w:r>
              </w:p>
            </w:tc>
          </w:sdtContent>
        </w:sdt>
      </w:tr>
    </w:tbl>
    <w:p w:rsidR="00C3636C" w:rsidRPr="00FF6471" w:rsidRDefault="00C3636C" w:rsidP="000F1DF9">
      <w:pPr>
        <w:spacing w:after="0" w:line="240" w:lineRule="auto"/>
        <w:rPr>
          <w:rFonts w:cs="Times New Roman"/>
          <w:szCs w:val="24"/>
        </w:rPr>
      </w:pPr>
    </w:p>
    <w:p w:rsidR="00C3636C" w:rsidRPr="00FF6471" w:rsidRDefault="00C3636C" w:rsidP="000F1DF9">
      <w:pPr>
        <w:spacing w:after="0" w:line="240" w:lineRule="auto"/>
        <w:rPr>
          <w:rFonts w:cs="Times New Roman"/>
          <w:szCs w:val="24"/>
        </w:rPr>
      </w:pPr>
    </w:p>
    <w:p w:rsidR="00C3636C" w:rsidRPr="00FF6471" w:rsidRDefault="00C363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1DB957A9574320B6152096DA4E75E5"/>
        </w:placeholder>
      </w:sdtPr>
      <w:sdtContent>
        <w:p w:rsidR="00C3636C" w:rsidRDefault="00C363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19D2C4167B4590AD158A1819B5EB2B"/>
        </w:placeholder>
      </w:sdtPr>
      <w:sdtContent>
        <w:p w:rsidR="00C3636C" w:rsidRDefault="00C3636C" w:rsidP="00476C96">
          <w:pPr>
            <w:pStyle w:val="NormalWeb"/>
            <w:spacing w:before="0" w:beforeAutospacing="0" w:after="0" w:afterAutospacing="0"/>
            <w:jc w:val="both"/>
            <w:divId w:val="400642806"/>
            <w:rPr>
              <w:rFonts w:eastAsia="Times New Roman"/>
              <w:bCs/>
            </w:rPr>
          </w:pPr>
        </w:p>
        <w:p w:rsidR="00C3636C" w:rsidRPr="00476C96" w:rsidRDefault="00C3636C" w:rsidP="00476C96">
          <w:pPr>
            <w:pStyle w:val="NormalWeb"/>
            <w:spacing w:before="0" w:beforeAutospacing="0" w:after="0" w:afterAutospacing="0"/>
            <w:jc w:val="both"/>
            <w:divId w:val="400642806"/>
          </w:pPr>
          <w:r w:rsidRPr="00476C96">
            <w:t>Many children enrolled in the Medically Dependent Child Program (MDCP) are also covered by commercial primary insurance or another primary insurance, meaning the Medicaid managed care program provides secondary coverage. In these situations, Medicaid is always the payer of last resort.</w:t>
          </w:r>
        </w:p>
        <w:p w:rsidR="00C3636C" w:rsidRPr="00476C96" w:rsidRDefault="00C3636C" w:rsidP="00476C96">
          <w:pPr>
            <w:pStyle w:val="NormalWeb"/>
            <w:spacing w:before="0" w:beforeAutospacing="0" w:after="0" w:afterAutospacing="0"/>
            <w:jc w:val="both"/>
            <w:divId w:val="400642806"/>
          </w:pPr>
          <w:r w:rsidRPr="00476C96">
            <w:t> </w:t>
          </w:r>
        </w:p>
        <w:p w:rsidR="00C3636C" w:rsidRPr="00476C96" w:rsidRDefault="00C3636C" w:rsidP="00476C96">
          <w:pPr>
            <w:pStyle w:val="NormalWeb"/>
            <w:spacing w:before="0" w:beforeAutospacing="0" w:after="0" w:afterAutospacing="0"/>
            <w:jc w:val="both"/>
            <w:divId w:val="400642806"/>
          </w:pPr>
          <w:r w:rsidRPr="00476C96">
            <w:t>Before a managed care organization (MCO) will act on a claim or an authorization, it must first be acted upon by the commercial primary if there is one. This can create significant delay between the determination on the part of the primary, notification to the provider, re-submittal by the provider to the MCO, and the time the MCO processes the claim. Many times these authorizations are time-sensitive, and children have had major surgeries cancelled, critical medications denied, and medically necessary services or equipment significantly delayed, resulting in the child's condition deteriorating and causing further complications or increased ER visits.</w:t>
          </w:r>
        </w:p>
        <w:p w:rsidR="00C3636C" w:rsidRPr="00476C96" w:rsidRDefault="00C3636C" w:rsidP="00476C96">
          <w:pPr>
            <w:pStyle w:val="NormalWeb"/>
            <w:spacing w:before="0" w:beforeAutospacing="0" w:after="0" w:afterAutospacing="0"/>
            <w:jc w:val="both"/>
            <w:divId w:val="400642806"/>
          </w:pPr>
          <w:r w:rsidRPr="00476C96">
            <w:t> </w:t>
          </w:r>
        </w:p>
        <w:p w:rsidR="00C3636C" w:rsidRPr="00476C96" w:rsidRDefault="00C3636C" w:rsidP="00476C96">
          <w:pPr>
            <w:pStyle w:val="NormalWeb"/>
            <w:spacing w:before="0" w:beforeAutospacing="0" w:after="0" w:afterAutospacing="0"/>
            <w:jc w:val="both"/>
            <w:divId w:val="400642806"/>
          </w:pPr>
          <w:r w:rsidRPr="00476C96">
            <w:t>S.B. 1207 will put in place parameters and framework to remove some of the barriers that are causing delays, conflicts, and lack of coordination, and will require the agency and managed care organizations to implement policies and procedures that will (1) allow maximum utilization of commercial insurance coverage, thus increasing cost-effectiveness; and (2) reduce unnecessary delays and conflicts in processing the child's Medicaid claims under the managed care program.</w:t>
          </w:r>
          <w:r>
            <w:t xml:space="preserve"> (Original Author's/Sponsor's Statement of Intent)</w:t>
          </w:r>
        </w:p>
        <w:p w:rsidR="00C3636C" w:rsidRPr="00D70925" w:rsidRDefault="00C3636C" w:rsidP="00476C96">
          <w:pPr>
            <w:spacing w:after="0" w:line="240" w:lineRule="auto"/>
            <w:jc w:val="both"/>
            <w:rPr>
              <w:rFonts w:eastAsia="Times New Roman" w:cs="Times New Roman"/>
              <w:bCs/>
              <w:szCs w:val="24"/>
            </w:rPr>
          </w:pPr>
        </w:p>
      </w:sdtContent>
    </w:sdt>
    <w:p w:rsidR="00C3636C" w:rsidRDefault="00C3636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1207 </w:t>
      </w:r>
      <w:bookmarkStart w:id="1" w:name="AmendsCurrentLaw"/>
      <w:bookmarkEnd w:id="1"/>
      <w:r>
        <w:rPr>
          <w:rFonts w:cs="Times New Roman"/>
          <w:szCs w:val="24"/>
        </w:rPr>
        <w:t>amends current law relating to the coordination of private health benefits with Medicaid benefits.</w:t>
      </w:r>
    </w:p>
    <w:p w:rsidR="00C3636C" w:rsidRPr="00476C96" w:rsidRDefault="00C3636C" w:rsidP="000F1DF9">
      <w:pPr>
        <w:spacing w:after="0" w:line="240" w:lineRule="auto"/>
        <w:jc w:val="both"/>
        <w:rPr>
          <w:rFonts w:eastAsia="Times New Roman" w:cs="Times New Roman"/>
          <w:szCs w:val="24"/>
        </w:rPr>
      </w:pPr>
    </w:p>
    <w:p w:rsidR="00C3636C" w:rsidRPr="005C2A78" w:rsidRDefault="00C363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29077539A94EDEA4B2C77182ABB10A"/>
          </w:placeholder>
        </w:sdtPr>
        <w:sdtContent>
          <w:r>
            <w:rPr>
              <w:rFonts w:eastAsia="Times New Roman" w:cs="Times New Roman"/>
              <w:b/>
              <w:szCs w:val="24"/>
              <w:u w:val="single"/>
            </w:rPr>
            <w:t>RULEMAKING AUTHORITY</w:t>
          </w:r>
        </w:sdtContent>
      </w:sdt>
    </w:p>
    <w:p w:rsidR="00C3636C" w:rsidRPr="006529C4" w:rsidRDefault="00C3636C" w:rsidP="00774EC7">
      <w:pPr>
        <w:spacing w:after="0" w:line="240" w:lineRule="auto"/>
        <w:jc w:val="both"/>
        <w:rPr>
          <w:rFonts w:cs="Times New Roman"/>
          <w:szCs w:val="24"/>
        </w:rPr>
      </w:pPr>
    </w:p>
    <w:p w:rsidR="00C3636C" w:rsidRPr="006529C4" w:rsidRDefault="00C3636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636C" w:rsidRPr="006529C4" w:rsidRDefault="00C3636C" w:rsidP="00774EC7">
      <w:pPr>
        <w:spacing w:after="0" w:line="240" w:lineRule="auto"/>
        <w:jc w:val="both"/>
        <w:rPr>
          <w:rFonts w:cs="Times New Roman"/>
          <w:szCs w:val="24"/>
        </w:rPr>
      </w:pPr>
    </w:p>
    <w:p w:rsidR="00C3636C" w:rsidRPr="005C2A78" w:rsidRDefault="00C363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2ED310F79F493582D9FEB56EA1FCDD"/>
          </w:placeholder>
        </w:sdtPr>
        <w:sdtContent>
          <w:r>
            <w:rPr>
              <w:rFonts w:eastAsia="Times New Roman" w:cs="Times New Roman"/>
              <w:b/>
              <w:szCs w:val="24"/>
              <w:u w:val="single"/>
            </w:rPr>
            <w:t>SECTION BY SECTION ANALYSIS</w:t>
          </w:r>
        </w:sdtContent>
      </w:sdt>
    </w:p>
    <w:p w:rsidR="00C3636C" w:rsidRPr="005C2A78" w:rsidRDefault="00C3636C" w:rsidP="000F1DF9">
      <w:pPr>
        <w:spacing w:after="0" w:line="240" w:lineRule="auto"/>
        <w:jc w:val="both"/>
        <w:rPr>
          <w:rFonts w:eastAsia="Times New Roman" w:cs="Times New Roman"/>
          <w:szCs w:val="24"/>
        </w:rPr>
      </w:pPr>
    </w:p>
    <w:p w:rsidR="00C3636C" w:rsidRDefault="00C3636C" w:rsidP="00402E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533, Government Code, by adding Section 533.038, as follows: </w:t>
      </w:r>
    </w:p>
    <w:p w:rsidR="00C3636C" w:rsidRDefault="00C3636C" w:rsidP="00402E6C">
      <w:pPr>
        <w:spacing w:after="0" w:line="240" w:lineRule="auto"/>
        <w:jc w:val="both"/>
        <w:rPr>
          <w:rFonts w:eastAsia="Times New Roman" w:cs="Times New Roman"/>
          <w:szCs w:val="24"/>
        </w:rPr>
      </w:pPr>
    </w:p>
    <w:p w:rsidR="00C3636C" w:rsidRDefault="00C3636C" w:rsidP="00402E6C">
      <w:pPr>
        <w:spacing w:after="0" w:line="240" w:lineRule="auto"/>
        <w:ind w:left="720"/>
        <w:jc w:val="both"/>
        <w:rPr>
          <w:rFonts w:eastAsia="Times New Roman" w:cs="Times New Roman"/>
          <w:szCs w:val="24"/>
        </w:rPr>
      </w:pPr>
      <w:r>
        <w:rPr>
          <w:rFonts w:eastAsia="Times New Roman" w:cs="Times New Roman"/>
          <w:szCs w:val="24"/>
        </w:rPr>
        <w:t xml:space="preserve">Sec. 533.038. </w:t>
      </w:r>
      <w:r w:rsidRPr="0016596C">
        <w:rPr>
          <w:rFonts w:eastAsia="Times New Roman" w:cs="Times New Roman"/>
          <w:szCs w:val="24"/>
        </w:rPr>
        <w:t xml:space="preserve">COORDINATION OF BENEFITS. (a) </w:t>
      </w:r>
      <w:r>
        <w:rPr>
          <w:rFonts w:eastAsia="Times New Roman" w:cs="Times New Roman"/>
          <w:szCs w:val="24"/>
        </w:rPr>
        <w:t>Defines "m</w:t>
      </w:r>
      <w:r w:rsidRPr="0016596C">
        <w:rPr>
          <w:rFonts w:eastAsia="Times New Roman" w:cs="Times New Roman"/>
          <w:szCs w:val="24"/>
        </w:rPr>
        <w:t>edicaid managed care organization"</w:t>
      </w:r>
      <w:r>
        <w:rPr>
          <w:rFonts w:eastAsia="Times New Roman" w:cs="Times New Roman"/>
          <w:szCs w:val="24"/>
        </w:rPr>
        <w:t xml:space="preserve"> and "m</w:t>
      </w:r>
      <w:r w:rsidRPr="0016596C">
        <w:rPr>
          <w:rFonts w:eastAsia="Times New Roman" w:cs="Times New Roman"/>
          <w:szCs w:val="24"/>
        </w:rPr>
        <w:t>edicaid wrap-around benefit</w:t>
      </w:r>
      <w:r>
        <w:rPr>
          <w:rFonts w:eastAsia="Times New Roman" w:cs="Times New Roman"/>
          <w:szCs w:val="24"/>
        </w:rPr>
        <w:t>.</w:t>
      </w:r>
      <w:r w:rsidRPr="0016596C">
        <w:rPr>
          <w:rFonts w:eastAsia="Times New Roman" w:cs="Times New Roman"/>
          <w:szCs w:val="24"/>
        </w:rPr>
        <w:t xml:space="preserve">" </w:t>
      </w:r>
    </w:p>
    <w:p w:rsidR="00C3636C" w:rsidRPr="0016596C" w:rsidRDefault="00C3636C" w:rsidP="00402E6C">
      <w:pPr>
        <w:spacing w:after="0" w:line="240" w:lineRule="auto"/>
        <w:ind w:left="720"/>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sidRPr="0016596C">
        <w:rPr>
          <w:rFonts w:eastAsia="Times New Roman" w:cs="Times New Roman"/>
          <w:szCs w:val="24"/>
        </w:rPr>
        <w:t xml:space="preserve">(b) </w:t>
      </w:r>
      <w:r>
        <w:rPr>
          <w:rFonts w:eastAsia="Times New Roman" w:cs="Times New Roman"/>
          <w:szCs w:val="24"/>
        </w:rPr>
        <w:t>Requires the Health and Human Services Commission (HHSC)</w:t>
      </w:r>
      <w:r w:rsidRPr="0016596C">
        <w:rPr>
          <w:rFonts w:eastAsia="Times New Roman" w:cs="Times New Roman"/>
          <w:szCs w:val="24"/>
        </w:rPr>
        <w:t xml:space="preserve">, in coordination with Medicaid managed care organizations, </w:t>
      </w:r>
      <w:r>
        <w:rPr>
          <w:rFonts w:eastAsia="Times New Roman" w:cs="Times New Roman"/>
          <w:szCs w:val="24"/>
        </w:rPr>
        <w:t>to</w:t>
      </w:r>
      <w:r w:rsidRPr="0016596C">
        <w:rPr>
          <w:rFonts w:eastAsia="Times New Roman" w:cs="Times New Roman"/>
          <w:szCs w:val="24"/>
        </w:rPr>
        <w:t xml:space="preserve"> develop and adopt a clear policy for a Medicaid managed care organization to ensure the coordination and t</w:t>
      </w:r>
      <w:r>
        <w:rPr>
          <w:rFonts w:eastAsia="Times New Roman" w:cs="Times New Roman"/>
          <w:szCs w:val="24"/>
        </w:rPr>
        <w:t>imely delivery of Medicaid wrap</w:t>
      </w:r>
      <w:r>
        <w:rPr>
          <w:rFonts w:eastAsia="Times New Roman" w:cs="Times New Roman"/>
          <w:szCs w:val="24"/>
        </w:rPr>
        <w:noBreakHyphen/>
      </w:r>
      <w:r w:rsidRPr="0016596C">
        <w:rPr>
          <w:rFonts w:eastAsia="Times New Roman" w:cs="Times New Roman"/>
          <w:szCs w:val="24"/>
        </w:rPr>
        <w:t>around benefits for recipients with both primary health benefit plan coverage and Medicaid coverage.</w:t>
      </w:r>
    </w:p>
    <w:p w:rsidR="00C3636C" w:rsidRPr="0016596C" w:rsidRDefault="00C3636C" w:rsidP="00402E6C">
      <w:pPr>
        <w:spacing w:after="0" w:line="240" w:lineRule="auto"/>
        <w:ind w:left="1440"/>
        <w:jc w:val="both"/>
        <w:rPr>
          <w:rFonts w:eastAsia="Times New Roman" w:cs="Times New Roman"/>
          <w:szCs w:val="24"/>
        </w:rPr>
      </w:pPr>
    </w:p>
    <w:p w:rsidR="00C3636C" w:rsidRDefault="00C3636C" w:rsidP="00402E6C">
      <w:pPr>
        <w:spacing w:after="0" w:line="240" w:lineRule="auto"/>
        <w:ind w:left="1440"/>
        <w:jc w:val="both"/>
        <w:rPr>
          <w:rFonts w:eastAsia="Times New Roman" w:cs="Times New Roman"/>
          <w:szCs w:val="24"/>
        </w:rPr>
      </w:pPr>
      <w:r w:rsidRPr="0016596C">
        <w:rPr>
          <w:rFonts w:eastAsia="Times New Roman" w:cs="Times New Roman"/>
          <w:szCs w:val="24"/>
        </w:rPr>
        <w:t xml:space="preserve">(c) </w:t>
      </w:r>
      <w:r>
        <w:rPr>
          <w:rFonts w:eastAsia="Times New Roman" w:cs="Times New Roman"/>
          <w:szCs w:val="24"/>
        </w:rPr>
        <w:t>Requires</w:t>
      </w:r>
      <w:r w:rsidRPr="0016596C">
        <w:rPr>
          <w:rFonts w:eastAsia="Times New Roman" w:cs="Times New Roman"/>
          <w:szCs w:val="24"/>
        </w:rPr>
        <w:t xml:space="preserve"> </w:t>
      </w:r>
      <w:r>
        <w:rPr>
          <w:rFonts w:eastAsia="Times New Roman" w:cs="Times New Roman"/>
          <w:szCs w:val="24"/>
        </w:rPr>
        <w:t>HHSC</w:t>
      </w:r>
      <w:r w:rsidRPr="0016596C">
        <w:rPr>
          <w:rFonts w:eastAsia="Times New Roman" w:cs="Times New Roman"/>
          <w:szCs w:val="24"/>
        </w:rPr>
        <w:t xml:space="preserve">, in coordination with Medicaid managed care organizations, </w:t>
      </w:r>
      <w:r>
        <w:rPr>
          <w:rFonts w:eastAsia="Times New Roman" w:cs="Times New Roman"/>
          <w:szCs w:val="24"/>
        </w:rPr>
        <w:t>t</w:t>
      </w:r>
      <w:r w:rsidRPr="0016596C">
        <w:rPr>
          <w:rFonts w:eastAsia="Times New Roman" w:cs="Times New Roman"/>
          <w:szCs w:val="24"/>
        </w:rPr>
        <w:t>o further assist with the coordination of benefits,</w:t>
      </w:r>
      <w:r>
        <w:rPr>
          <w:rFonts w:eastAsia="Times New Roman" w:cs="Times New Roman"/>
          <w:szCs w:val="24"/>
        </w:rPr>
        <w:t xml:space="preserve"> to</w:t>
      </w:r>
      <w:r w:rsidRPr="0016596C">
        <w:rPr>
          <w:rFonts w:eastAsia="Times New Roman" w:cs="Times New Roman"/>
          <w:szCs w:val="24"/>
        </w:rPr>
        <w:t xml:space="preserve"> develop and maintain a list of services that are not traditionally covered by primary health benefit plan coverage that a Medicaid managed care organization </w:t>
      </w:r>
      <w:r>
        <w:rPr>
          <w:rFonts w:eastAsia="Times New Roman" w:cs="Times New Roman"/>
          <w:szCs w:val="24"/>
        </w:rPr>
        <w:t>is authorized to</w:t>
      </w:r>
      <w:r w:rsidRPr="0016596C">
        <w:rPr>
          <w:rFonts w:eastAsia="Times New Roman" w:cs="Times New Roman"/>
          <w:szCs w:val="24"/>
        </w:rPr>
        <w:t xml:space="preserve"> approve without having to coordinate with the primary health benefit plan issuer and that can be resolved through third-party l</w:t>
      </w:r>
      <w:r>
        <w:rPr>
          <w:rFonts w:eastAsia="Times New Roman" w:cs="Times New Roman"/>
          <w:szCs w:val="24"/>
        </w:rPr>
        <w:t>iability resolution processes. Requires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review and update the list quarterly.</w:t>
      </w:r>
      <w:r>
        <w:rPr>
          <w:rFonts w:eastAsia="Times New Roman" w:cs="Times New Roman"/>
          <w:szCs w:val="24"/>
        </w:rPr>
        <w:t xml:space="preserve"> </w:t>
      </w:r>
    </w:p>
    <w:p w:rsidR="00C3636C" w:rsidRPr="0016596C" w:rsidRDefault="00C3636C" w:rsidP="00402E6C">
      <w:pPr>
        <w:spacing w:after="0" w:line="240" w:lineRule="auto"/>
        <w:ind w:left="1440"/>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sidRPr="0016596C">
        <w:rPr>
          <w:rFonts w:eastAsia="Times New Roman" w:cs="Times New Roman"/>
          <w:szCs w:val="24"/>
        </w:rPr>
        <w:t xml:space="preserve">(d) </w:t>
      </w:r>
      <w:r>
        <w:rPr>
          <w:rFonts w:eastAsia="Times New Roman" w:cs="Times New Roman"/>
          <w:szCs w:val="24"/>
        </w:rPr>
        <w:t>Requires a</w:t>
      </w:r>
      <w:r w:rsidRPr="0016596C">
        <w:rPr>
          <w:rFonts w:eastAsia="Times New Roman" w:cs="Times New Roman"/>
          <w:szCs w:val="24"/>
        </w:rPr>
        <w:t xml:space="preserve"> Medicaid managed care organization that in good faith and following </w:t>
      </w:r>
      <w:r>
        <w:rPr>
          <w:rFonts w:eastAsia="Times New Roman" w:cs="Times New Roman"/>
          <w:szCs w:val="24"/>
        </w:rPr>
        <w:t>HHSC</w:t>
      </w:r>
      <w:r w:rsidRPr="0016596C">
        <w:rPr>
          <w:rFonts w:eastAsia="Times New Roman" w:cs="Times New Roman"/>
          <w:szCs w:val="24"/>
        </w:rPr>
        <w:t xml:space="preserve"> policies provides coverage for a Medicaid wrap-around benefit </w:t>
      </w:r>
      <w:r>
        <w:rPr>
          <w:rFonts w:eastAsia="Times New Roman" w:cs="Times New Roman"/>
          <w:szCs w:val="24"/>
        </w:rPr>
        <w:t>to</w:t>
      </w:r>
      <w:r w:rsidRPr="0016596C">
        <w:rPr>
          <w:rFonts w:eastAsia="Times New Roman" w:cs="Times New Roman"/>
          <w:szCs w:val="24"/>
        </w:rPr>
        <w:t xml:space="preserve"> include the cost of providing the benefit in the org</w:t>
      </w:r>
      <w:r>
        <w:rPr>
          <w:rFonts w:eastAsia="Times New Roman" w:cs="Times New Roman"/>
          <w:szCs w:val="24"/>
        </w:rPr>
        <w:t>anization's financial reports. Requires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include the reported costs in computing capitation rates for the managed care organization.</w:t>
      </w:r>
    </w:p>
    <w:p w:rsidR="00C3636C" w:rsidRPr="0016596C" w:rsidRDefault="00C3636C" w:rsidP="00402E6C">
      <w:pPr>
        <w:spacing w:after="0" w:line="240" w:lineRule="auto"/>
        <w:ind w:left="720"/>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Pr>
          <w:rFonts w:eastAsia="Times New Roman" w:cs="Times New Roman"/>
          <w:szCs w:val="24"/>
        </w:rPr>
        <w:t>(e) Requires</w:t>
      </w:r>
      <w:r w:rsidRPr="0016596C">
        <w:rPr>
          <w:rFonts w:eastAsia="Times New Roman" w:cs="Times New Roman"/>
          <w:szCs w:val="24"/>
        </w:rPr>
        <w:t xml:space="preserve"> the Medicaid managed care organization that paid the claim</w:t>
      </w:r>
      <w:r>
        <w:rPr>
          <w:rFonts w:eastAsia="Times New Roman" w:cs="Times New Roman"/>
          <w:szCs w:val="24"/>
        </w:rPr>
        <w:t>, i</w:t>
      </w:r>
      <w:r w:rsidRPr="0016596C">
        <w:rPr>
          <w:rFonts w:eastAsia="Times New Roman" w:cs="Times New Roman"/>
          <w:szCs w:val="24"/>
        </w:rPr>
        <w:t xml:space="preserve">f </w:t>
      </w:r>
      <w:r>
        <w:rPr>
          <w:rFonts w:eastAsia="Times New Roman" w:cs="Times New Roman"/>
          <w:szCs w:val="24"/>
        </w:rPr>
        <w:t>HHSC</w:t>
      </w:r>
      <w:r w:rsidRPr="0016596C">
        <w:rPr>
          <w:rFonts w:eastAsia="Times New Roman" w:cs="Times New Roman"/>
          <w:szCs w:val="24"/>
        </w:rPr>
        <w:t xml:space="preserve"> determines that a recipient's primary health benefit plan issuer should have been the primary payor of a claim</w:t>
      </w:r>
      <w:r>
        <w:rPr>
          <w:rFonts w:eastAsia="Times New Roman" w:cs="Times New Roman"/>
          <w:szCs w:val="24"/>
        </w:rPr>
        <w:t>,</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work with </w:t>
      </w:r>
      <w:r>
        <w:rPr>
          <w:rFonts w:eastAsia="Times New Roman" w:cs="Times New Roman"/>
          <w:szCs w:val="24"/>
        </w:rPr>
        <w:t>HHSC</w:t>
      </w:r>
      <w:r w:rsidRPr="0016596C">
        <w:rPr>
          <w:rFonts w:eastAsia="Times New Roman" w:cs="Times New Roman"/>
          <w:szCs w:val="24"/>
        </w:rPr>
        <w:t xml:space="preserve"> on the recovery process and make every attempt to reduce health care provider and recipient abrasion.</w:t>
      </w:r>
    </w:p>
    <w:p w:rsidR="00C3636C" w:rsidRPr="0016596C" w:rsidRDefault="00C3636C" w:rsidP="00402E6C">
      <w:pPr>
        <w:spacing w:after="0" w:line="240" w:lineRule="auto"/>
        <w:ind w:left="720"/>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sidRPr="0016596C">
        <w:rPr>
          <w:rFonts w:eastAsia="Times New Roman" w:cs="Times New Roman"/>
          <w:szCs w:val="24"/>
        </w:rPr>
        <w:t xml:space="preserve">(f) </w:t>
      </w:r>
      <w:r>
        <w:rPr>
          <w:rFonts w:eastAsia="Times New Roman" w:cs="Times New Roman"/>
          <w:szCs w:val="24"/>
        </w:rPr>
        <w:t>Authorizes t</w:t>
      </w:r>
      <w:r w:rsidRPr="0016596C">
        <w:rPr>
          <w:rFonts w:eastAsia="Times New Roman" w:cs="Times New Roman"/>
          <w:szCs w:val="24"/>
        </w:rPr>
        <w:t>he executive commissioner</w:t>
      </w:r>
      <w:r>
        <w:rPr>
          <w:rFonts w:eastAsia="Times New Roman" w:cs="Times New Roman"/>
          <w:szCs w:val="24"/>
        </w:rPr>
        <w:t xml:space="preserve"> of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seek a waiver from the </w:t>
      </w:r>
      <w:r>
        <w:rPr>
          <w:rFonts w:eastAsia="Times New Roman" w:cs="Times New Roman"/>
          <w:szCs w:val="24"/>
        </w:rPr>
        <w:t xml:space="preserve">federal government as needed to </w:t>
      </w:r>
      <w:r w:rsidRPr="0016596C">
        <w:rPr>
          <w:rFonts w:eastAsia="Times New Roman" w:cs="Times New Roman"/>
          <w:szCs w:val="24"/>
        </w:rPr>
        <w:t>address federal policies related to coordination of bene</w:t>
      </w:r>
      <w:r>
        <w:rPr>
          <w:rFonts w:eastAsia="Times New Roman" w:cs="Times New Roman"/>
          <w:szCs w:val="24"/>
        </w:rPr>
        <w:t xml:space="preserve">fits and third-party liability </w:t>
      </w:r>
      <w:r w:rsidRPr="0016596C">
        <w:rPr>
          <w:rFonts w:eastAsia="Times New Roman" w:cs="Times New Roman"/>
          <w:szCs w:val="24"/>
        </w:rPr>
        <w:t>and</w:t>
      </w:r>
      <w:r>
        <w:rPr>
          <w:rFonts w:eastAsia="Times New Roman" w:cs="Times New Roman"/>
          <w:szCs w:val="24"/>
        </w:rPr>
        <w:t xml:space="preserve"> to </w:t>
      </w:r>
      <w:r w:rsidRPr="0016596C">
        <w:rPr>
          <w:rFonts w:eastAsia="Times New Roman" w:cs="Times New Roman"/>
          <w:szCs w:val="24"/>
        </w:rPr>
        <w:t>maximize federal financial participation for recipients with both primary health benefit plan coverage and Medicaid coverage.</w:t>
      </w:r>
    </w:p>
    <w:p w:rsidR="00C3636C" w:rsidRPr="0016596C" w:rsidRDefault="00C3636C" w:rsidP="00402E6C">
      <w:pPr>
        <w:spacing w:after="0" w:line="240" w:lineRule="auto"/>
        <w:ind w:left="720"/>
        <w:jc w:val="both"/>
        <w:rPr>
          <w:rFonts w:eastAsia="Times New Roman" w:cs="Times New Roman"/>
          <w:szCs w:val="24"/>
        </w:rPr>
      </w:pPr>
    </w:p>
    <w:p w:rsidR="00C3636C" w:rsidRDefault="00C3636C" w:rsidP="00402E6C">
      <w:pPr>
        <w:spacing w:after="0" w:line="240" w:lineRule="auto"/>
        <w:ind w:left="1440"/>
        <w:jc w:val="both"/>
        <w:rPr>
          <w:rFonts w:eastAsia="Times New Roman" w:cs="Times New Roman"/>
          <w:szCs w:val="24"/>
        </w:rPr>
      </w:pPr>
      <w:r>
        <w:rPr>
          <w:rFonts w:eastAsia="Times New Roman" w:cs="Times New Roman"/>
          <w:szCs w:val="24"/>
        </w:rPr>
        <w:t>(g) Requires HHSC, n</w:t>
      </w:r>
      <w:r w:rsidRPr="0016596C">
        <w:rPr>
          <w:rFonts w:eastAsia="Times New Roman" w:cs="Times New Roman"/>
          <w:szCs w:val="24"/>
        </w:rPr>
        <w:t>otwithstanding Sections 531.073</w:t>
      </w:r>
      <w:r>
        <w:rPr>
          <w:rFonts w:eastAsia="Times New Roman" w:cs="Times New Roman"/>
          <w:szCs w:val="24"/>
        </w:rPr>
        <w:t xml:space="preserve"> (Prior Authorization For Certain Prescription Drugs)</w:t>
      </w:r>
      <w:r w:rsidRPr="0016596C">
        <w:rPr>
          <w:rFonts w:eastAsia="Times New Roman" w:cs="Times New Roman"/>
          <w:szCs w:val="24"/>
        </w:rPr>
        <w:t xml:space="preserve"> and 533.005(a)(23) </w:t>
      </w:r>
      <w:r>
        <w:rPr>
          <w:rFonts w:eastAsia="Times New Roman" w:cs="Times New Roman"/>
          <w:szCs w:val="24"/>
        </w:rPr>
        <w:t xml:space="preserve">(relating to a managed care organization's development of pharmacy benefit plans) </w:t>
      </w:r>
      <w:r w:rsidRPr="0016596C">
        <w:rPr>
          <w:rFonts w:eastAsia="Times New Roman" w:cs="Times New Roman"/>
          <w:szCs w:val="24"/>
        </w:rPr>
        <w:t xml:space="preserve">or any other law, </w:t>
      </w:r>
      <w:r>
        <w:rPr>
          <w:rFonts w:eastAsia="Times New Roman" w:cs="Times New Roman"/>
          <w:szCs w:val="24"/>
        </w:rPr>
        <w:t xml:space="preserve">to </w:t>
      </w:r>
      <w:r w:rsidRPr="0016596C">
        <w:rPr>
          <w:rFonts w:eastAsia="Times New Roman" w:cs="Times New Roman"/>
          <w:szCs w:val="24"/>
        </w:rPr>
        <w:t>ensure that a prescription drug that is covered under the Medicaid vendor drug program or other applicable formulary and is prescribed to a recipient with primary health benefit plan coverage is not subject to any prior authorization requirement if</w:t>
      </w:r>
      <w:r>
        <w:rPr>
          <w:rFonts w:eastAsia="Times New Roman" w:cs="Times New Roman"/>
          <w:szCs w:val="24"/>
        </w:rPr>
        <w:t>:</w:t>
      </w:r>
    </w:p>
    <w:p w:rsidR="00C3636C" w:rsidRDefault="00C3636C" w:rsidP="00402E6C">
      <w:pPr>
        <w:spacing w:after="0" w:line="240" w:lineRule="auto"/>
        <w:ind w:left="1440"/>
        <w:jc w:val="both"/>
        <w:rPr>
          <w:rFonts w:eastAsia="Times New Roman" w:cs="Times New Roman"/>
          <w:szCs w:val="24"/>
        </w:rPr>
      </w:pPr>
    </w:p>
    <w:p w:rsidR="00C3636C" w:rsidRDefault="00C3636C" w:rsidP="00402E6C">
      <w:pPr>
        <w:spacing w:after="0" w:line="240" w:lineRule="auto"/>
        <w:ind w:left="2160"/>
        <w:jc w:val="both"/>
        <w:rPr>
          <w:rFonts w:eastAsia="Times New Roman" w:cs="Times New Roman"/>
          <w:szCs w:val="24"/>
        </w:rPr>
      </w:pPr>
      <w:r>
        <w:rPr>
          <w:rFonts w:eastAsia="Times New Roman" w:cs="Times New Roman"/>
          <w:szCs w:val="24"/>
        </w:rPr>
        <w:t>(1)</w:t>
      </w:r>
      <w:r w:rsidRPr="0016596C">
        <w:rPr>
          <w:rFonts w:eastAsia="Times New Roman" w:cs="Times New Roman"/>
          <w:szCs w:val="24"/>
        </w:rPr>
        <w:t xml:space="preserve"> the primary health benefit plan issuer will pay at least $0.01 on the prescription drug </w:t>
      </w:r>
      <w:r>
        <w:rPr>
          <w:rFonts w:eastAsia="Times New Roman" w:cs="Times New Roman"/>
          <w:szCs w:val="24"/>
        </w:rPr>
        <w:t xml:space="preserve">claim; or </w:t>
      </w:r>
    </w:p>
    <w:p w:rsidR="00C3636C" w:rsidRDefault="00C3636C" w:rsidP="00402E6C">
      <w:pPr>
        <w:spacing w:after="0" w:line="240" w:lineRule="auto"/>
        <w:ind w:left="2160"/>
        <w:jc w:val="both"/>
        <w:rPr>
          <w:rFonts w:eastAsia="Times New Roman" w:cs="Times New Roman"/>
          <w:szCs w:val="24"/>
        </w:rPr>
      </w:pPr>
    </w:p>
    <w:p w:rsidR="00C3636C" w:rsidRDefault="00C3636C" w:rsidP="00402E6C">
      <w:pPr>
        <w:spacing w:after="0" w:line="240" w:lineRule="auto"/>
        <w:ind w:left="2160"/>
        <w:jc w:val="both"/>
        <w:rPr>
          <w:rFonts w:eastAsia="Times New Roman" w:cs="Times New Roman"/>
          <w:szCs w:val="24"/>
        </w:rPr>
      </w:pPr>
      <w:r>
        <w:rPr>
          <w:rFonts w:eastAsia="Times New Roman" w:cs="Times New Roman"/>
          <w:szCs w:val="24"/>
        </w:rPr>
        <w:t>(2) the prescription drug is covered by the primary health benefit plan issuer but the primary health benefit plan issuer will pay nothing on the claim because the recipient has not met the deductible.</w:t>
      </w:r>
    </w:p>
    <w:p w:rsidR="00C3636C" w:rsidRDefault="00C3636C" w:rsidP="00402E6C">
      <w:pPr>
        <w:spacing w:after="0" w:line="240" w:lineRule="auto"/>
        <w:ind w:left="1440"/>
        <w:jc w:val="both"/>
        <w:rPr>
          <w:rFonts w:eastAsia="Times New Roman" w:cs="Times New Roman"/>
          <w:szCs w:val="24"/>
        </w:rPr>
      </w:pPr>
    </w:p>
    <w:p w:rsidR="00C3636C" w:rsidRDefault="00C3636C" w:rsidP="00402E6C">
      <w:pPr>
        <w:spacing w:after="0" w:line="240" w:lineRule="auto"/>
        <w:ind w:left="1440"/>
        <w:jc w:val="both"/>
        <w:rPr>
          <w:rFonts w:eastAsia="Times New Roman" w:cs="Times New Roman"/>
          <w:szCs w:val="24"/>
        </w:rPr>
      </w:pPr>
      <w:r>
        <w:rPr>
          <w:rFonts w:eastAsia="Times New Roman" w:cs="Times New Roman"/>
          <w:szCs w:val="24"/>
        </w:rPr>
        <w:t xml:space="preserve">(h) Provides that except as provided by Subsection (g)(2), a prescription drug prescribed to a recipient with primary health benefit plan coverage is </w:t>
      </w:r>
      <w:r w:rsidRPr="0016596C">
        <w:rPr>
          <w:rFonts w:eastAsia="Times New Roman" w:cs="Times New Roman"/>
          <w:szCs w:val="24"/>
        </w:rPr>
        <w:t xml:space="preserve">subject to any applicable Medicaid clinical or nonpreferred </w:t>
      </w:r>
      <w:r>
        <w:rPr>
          <w:rFonts w:eastAsia="Times New Roman" w:cs="Times New Roman"/>
          <w:szCs w:val="24"/>
        </w:rPr>
        <w:t>prior authorization requirement i</w:t>
      </w:r>
      <w:r w:rsidRPr="0016596C">
        <w:rPr>
          <w:rFonts w:eastAsia="Times New Roman" w:cs="Times New Roman"/>
          <w:szCs w:val="24"/>
        </w:rPr>
        <w:t xml:space="preserve">f the primary </w:t>
      </w:r>
      <w:r>
        <w:rPr>
          <w:rFonts w:eastAsia="Times New Roman" w:cs="Times New Roman"/>
          <w:szCs w:val="24"/>
        </w:rPr>
        <w:t>health benefit issuer will pay nothing on the prescription drug claim.</w:t>
      </w:r>
    </w:p>
    <w:p w:rsidR="00C3636C" w:rsidRPr="0016596C" w:rsidRDefault="00C3636C" w:rsidP="00402E6C">
      <w:pPr>
        <w:spacing w:after="0" w:line="240" w:lineRule="auto"/>
        <w:ind w:left="1440"/>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Pr>
          <w:rFonts w:eastAsia="Times New Roman" w:cs="Times New Roman"/>
          <w:szCs w:val="24"/>
        </w:rPr>
        <w:t>(i</w:t>
      </w:r>
      <w:r w:rsidRPr="0016596C">
        <w:rPr>
          <w:rFonts w:eastAsia="Times New Roman" w:cs="Times New Roman"/>
          <w:szCs w:val="24"/>
        </w:rPr>
        <w:t xml:space="preserve">) </w:t>
      </w:r>
      <w:r>
        <w:rPr>
          <w:rFonts w:eastAsia="Times New Roman" w:cs="Times New Roman"/>
          <w:szCs w:val="24"/>
        </w:rPr>
        <w:t>Authorizes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w:t>
      </w:r>
      <w:r>
        <w:rPr>
          <w:rFonts w:eastAsia="Times New Roman" w:cs="Times New Roman"/>
          <w:szCs w:val="24"/>
        </w:rPr>
        <w:t>include</w:t>
      </w:r>
      <w:r w:rsidRPr="0016596C">
        <w:rPr>
          <w:rFonts w:eastAsia="Times New Roman" w:cs="Times New Roman"/>
          <w:szCs w:val="24"/>
        </w:rPr>
        <w:t xml:space="preserve"> </w:t>
      </w:r>
      <w:r>
        <w:rPr>
          <w:rFonts w:eastAsia="Times New Roman" w:cs="Times New Roman"/>
          <w:szCs w:val="24"/>
        </w:rPr>
        <w:t>in the</w:t>
      </w:r>
      <w:r w:rsidRPr="0016596C">
        <w:rPr>
          <w:rFonts w:eastAsia="Times New Roman" w:cs="Times New Roman"/>
          <w:szCs w:val="24"/>
        </w:rPr>
        <w:t xml:space="preserve"> Medicaid managed care eligibility files </w:t>
      </w:r>
      <w:r>
        <w:rPr>
          <w:rFonts w:eastAsia="Times New Roman" w:cs="Times New Roman"/>
          <w:szCs w:val="24"/>
        </w:rPr>
        <w:t>an indication of</w:t>
      </w:r>
      <w:r w:rsidRPr="0016596C">
        <w:rPr>
          <w:rFonts w:eastAsia="Times New Roman" w:cs="Times New Roman"/>
          <w:szCs w:val="24"/>
        </w:rPr>
        <w:t xml:space="preserve"> whether a recipient has primary health benefit plan coverage or </w:t>
      </w:r>
      <w:r>
        <w:rPr>
          <w:rFonts w:eastAsia="Times New Roman" w:cs="Times New Roman"/>
          <w:szCs w:val="24"/>
        </w:rPr>
        <w:t xml:space="preserve">is enrolled in a group health benefit plan for which HHSC provides premium assistance under the health insurance premium payment program. Authorizes the files, for recipients with that coverage or for whom that premium assistance is provided, to include </w:t>
      </w:r>
      <w:r w:rsidRPr="0016596C">
        <w:rPr>
          <w:rFonts w:eastAsia="Times New Roman" w:cs="Times New Roman"/>
          <w:szCs w:val="24"/>
        </w:rPr>
        <w:t>include the following up-to-date, accurate information related to primary health benefit plan coverage</w:t>
      </w:r>
      <w:r>
        <w:rPr>
          <w:rFonts w:eastAsia="Times New Roman" w:cs="Times New Roman"/>
          <w:szCs w:val="24"/>
        </w:rPr>
        <w:t xml:space="preserve"> to the extent the information is available to HHSC</w:t>
      </w:r>
      <w:r w:rsidRPr="0016596C">
        <w:rPr>
          <w:rFonts w:eastAsia="Times New Roman" w:cs="Times New Roman"/>
          <w:szCs w:val="24"/>
        </w:rPr>
        <w:t>:</w:t>
      </w:r>
    </w:p>
    <w:p w:rsidR="00C3636C" w:rsidRPr="0016596C" w:rsidRDefault="00C3636C" w:rsidP="00402E6C">
      <w:pPr>
        <w:spacing w:after="0" w:line="240" w:lineRule="auto"/>
        <w:ind w:left="720"/>
        <w:jc w:val="both"/>
        <w:rPr>
          <w:rFonts w:eastAsia="Times New Roman" w:cs="Times New Roman"/>
          <w:szCs w:val="24"/>
        </w:rPr>
      </w:pPr>
    </w:p>
    <w:p w:rsidR="00C3636C" w:rsidRPr="0016596C" w:rsidRDefault="00C3636C" w:rsidP="00402E6C">
      <w:pPr>
        <w:spacing w:after="0" w:line="240" w:lineRule="auto"/>
        <w:ind w:left="2160"/>
        <w:jc w:val="both"/>
        <w:rPr>
          <w:rFonts w:eastAsia="Times New Roman" w:cs="Times New Roman"/>
          <w:szCs w:val="24"/>
        </w:rPr>
      </w:pPr>
      <w:r>
        <w:rPr>
          <w:rFonts w:eastAsia="Times New Roman" w:cs="Times New Roman"/>
          <w:szCs w:val="24"/>
        </w:rPr>
        <w:t>(1)</w:t>
      </w:r>
      <w:r w:rsidRPr="0016596C">
        <w:rPr>
          <w:rFonts w:eastAsia="Times New Roman" w:cs="Times New Roman"/>
          <w:szCs w:val="24"/>
        </w:rPr>
        <w:t xml:space="preserve"> the health benefit plan issuer's name and address and the recipient's policy number;</w:t>
      </w:r>
    </w:p>
    <w:p w:rsidR="00C3636C" w:rsidRPr="0016596C" w:rsidRDefault="00C3636C" w:rsidP="00402E6C">
      <w:pPr>
        <w:spacing w:after="0" w:line="240" w:lineRule="auto"/>
        <w:ind w:left="2160"/>
        <w:jc w:val="both"/>
        <w:rPr>
          <w:rFonts w:eastAsia="Times New Roman" w:cs="Times New Roman"/>
          <w:szCs w:val="24"/>
        </w:rPr>
      </w:pPr>
    </w:p>
    <w:p w:rsidR="00C3636C" w:rsidRPr="0016596C" w:rsidRDefault="00C3636C" w:rsidP="00402E6C">
      <w:pPr>
        <w:spacing w:after="0" w:line="240" w:lineRule="auto"/>
        <w:ind w:left="2160"/>
        <w:jc w:val="both"/>
        <w:rPr>
          <w:rFonts w:eastAsia="Times New Roman" w:cs="Times New Roman"/>
          <w:szCs w:val="24"/>
        </w:rPr>
      </w:pPr>
      <w:r>
        <w:rPr>
          <w:rFonts w:eastAsia="Times New Roman" w:cs="Times New Roman"/>
          <w:szCs w:val="24"/>
        </w:rPr>
        <w:t>(2)</w:t>
      </w:r>
      <w:r w:rsidRPr="0016596C">
        <w:rPr>
          <w:rFonts w:eastAsia="Times New Roman" w:cs="Times New Roman"/>
          <w:szCs w:val="24"/>
        </w:rPr>
        <w:t xml:space="preserve"> the primary health benefit plan coverage start and end dates;</w:t>
      </w:r>
      <w:r>
        <w:rPr>
          <w:rFonts w:eastAsia="Times New Roman" w:cs="Times New Roman"/>
          <w:szCs w:val="24"/>
        </w:rPr>
        <w:t xml:space="preserve"> and</w:t>
      </w:r>
    </w:p>
    <w:p w:rsidR="00C3636C" w:rsidRPr="0016596C" w:rsidRDefault="00C3636C" w:rsidP="00402E6C">
      <w:pPr>
        <w:spacing w:after="0" w:line="240" w:lineRule="auto"/>
        <w:ind w:left="2160"/>
        <w:jc w:val="both"/>
        <w:rPr>
          <w:rFonts w:eastAsia="Times New Roman" w:cs="Times New Roman"/>
          <w:szCs w:val="24"/>
        </w:rPr>
      </w:pPr>
    </w:p>
    <w:p w:rsidR="00C3636C" w:rsidRPr="0016596C" w:rsidRDefault="00C3636C" w:rsidP="00402E6C">
      <w:pPr>
        <w:spacing w:after="0" w:line="240" w:lineRule="auto"/>
        <w:ind w:left="2160"/>
        <w:jc w:val="both"/>
        <w:rPr>
          <w:rFonts w:eastAsia="Times New Roman" w:cs="Times New Roman"/>
          <w:szCs w:val="24"/>
        </w:rPr>
      </w:pPr>
      <w:r>
        <w:rPr>
          <w:rFonts w:eastAsia="Times New Roman" w:cs="Times New Roman"/>
          <w:szCs w:val="24"/>
        </w:rPr>
        <w:t>(3)</w:t>
      </w:r>
      <w:r w:rsidRPr="0016596C">
        <w:rPr>
          <w:rFonts w:eastAsia="Times New Roman" w:cs="Times New Roman"/>
          <w:szCs w:val="24"/>
        </w:rPr>
        <w:t xml:space="preserve"> the primary health benefit plan coverage benefits, limits, copaymen</w:t>
      </w:r>
      <w:r>
        <w:rPr>
          <w:rFonts w:eastAsia="Times New Roman" w:cs="Times New Roman"/>
          <w:szCs w:val="24"/>
        </w:rPr>
        <w:t>t, and coinsurance information.</w:t>
      </w:r>
    </w:p>
    <w:p w:rsidR="00C3636C" w:rsidRPr="0016596C" w:rsidRDefault="00C3636C" w:rsidP="00402E6C">
      <w:pPr>
        <w:spacing w:after="0" w:line="240" w:lineRule="auto"/>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Pr>
          <w:rFonts w:eastAsia="Times New Roman" w:cs="Times New Roman"/>
          <w:szCs w:val="24"/>
        </w:rPr>
        <w:t>(j) Requires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w:t>
      </w:r>
      <w:r>
        <w:rPr>
          <w:rFonts w:eastAsia="Times New Roman" w:cs="Times New Roman"/>
          <w:szCs w:val="24"/>
        </w:rPr>
        <w:t>maintain</w:t>
      </w:r>
      <w:r w:rsidRPr="0016596C">
        <w:rPr>
          <w:rFonts w:eastAsia="Times New Roman" w:cs="Times New Roman"/>
          <w:szCs w:val="24"/>
        </w:rPr>
        <w:t xml:space="preserve"> processes and policies to allow a health care provider who is primarily providing services to a recipient through primary health benefit plan coverage to receive Medicaid reimbursement for services ordered, referred, prescribed, or delivered, regardless of whether the provider is enrolled as a Medicaid provider. </w:t>
      </w:r>
      <w:r>
        <w:rPr>
          <w:rFonts w:eastAsia="Times New Roman" w:cs="Times New Roman"/>
          <w:szCs w:val="24"/>
        </w:rPr>
        <w:t>Requires HHSC to</w:t>
      </w:r>
      <w:r w:rsidRPr="0016596C">
        <w:rPr>
          <w:rFonts w:eastAsia="Times New Roman" w:cs="Times New Roman"/>
          <w:szCs w:val="24"/>
        </w:rPr>
        <w:t xml:space="preserve"> allow a provider who is not enrolled as a Medicaid provider to order, refer, prescribe, or deliver services to a recipient based on the provider's national provider identifier number and </w:t>
      </w:r>
      <w:r>
        <w:rPr>
          <w:rFonts w:eastAsia="Times New Roman" w:cs="Times New Roman"/>
          <w:szCs w:val="24"/>
        </w:rPr>
        <w:t>prohibits HHSC from requiring</w:t>
      </w:r>
      <w:r w:rsidRPr="0016596C">
        <w:rPr>
          <w:rFonts w:eastAsia="Times New Roman" w:cs="Times New Roman"/>
          <w:szCs w:val="24"/>
        </w:rPr>
        <w:t xml:space="preserve"> an additional state provider identifier number to receive reimbursement for the services. </w:t>
      </w:r>
      <w:r>
        <w:rPr>
          <w:rFonts w:eastAsia="Times New Roman" w:cs="Times New Roman"/>
          <w:szCs w:val="24"/>
        </w:rPr>
        <w:t>Authorizes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seek a waiver of Medicaid provider enrollment requirements for providers of recipients with primary health benefit plan coverage to implement this subsection.</w:t>
      </w:r>
    </w:p>
    <w:p w:rsidR="00C3636C" w:rsidRPr="0016596C" w:rsidRDefault="00C3636C" w:rsidP="00402E6C">
      <w:pPr>
        <w:spacing w:after="0" w:line="240" w:lineRule="auto"/>
        <w:ind w:left="1440"/>
        <w:jc w:val="both"/>
        <w:rPr>
          <w:rFonts w:eastAsia="Times New Roman" w:cs="Times New Roman"/>
          <w:szCs w:val="24"/>
        </w:rPr>
      </w:pPr>
    </w:p>
    <w:p w:rsidR="00C3636C" w:rsidRDefault="00C3636C" w:rsidP="00402E6C">
      <w:pPr>
        <w:spacing w:after="0" w:line="240" w:lineRule="auto"/>
        <w:ind w:left="1440"/>
        <w:jc w:val="both"/>
        <w:rPr>
          <w:rFonts w:eastAsia="Times New Roman" w:cs="Times New Roman"/>
          <w:szCs w:val="24"/>
        </w:rPr>
      </w:pPr>
      <w:r>
        <w:rPr>
          <w:rFonts w:eastAsia="Times New Roman" w:cs="Times New Roman"/>
          <w:szCs w:val="24"/>
        </w:rPr>
        <w:t xml:space="preserve">(k) Requires HHSC to </w:t>
      </w:r>
      <w:r w:rsidRPr="0016596C">
        <w:rPr>
          <w:rFonts w:eastAsia="Times New Roman" w:cs="Times New Roman"/>
          <w:szCs w:val="24"/>
        </w:rPr>
        <w:t>develop and implement a clear and easy process to allow a recipient with complex medical needs who has established a relationship with a specialty provider in an area outside of the recipient's Medicaid managed care organization's service delivery area to continue receiving care from that provider</w:t>
      </w:r>
      <w:r>
        <w:rPr>
          <w:rFonts w:eastAsia="Times New Roman" w:cs="Times New Roman"/>
          <w:szCs w:val="24"/>
        </w:rPr>
        <w:t xml:space="preserve">. Provides that if a </w:t>
      </w:r>
      <w:r w:rsidRPr="0016596C">
        <w:rPr>
          <w:rFonts w:eastAsia="Times New Roman" w:cs="Times New Roman"/>
          <w:szCs w:val="24"/>
        </w:rPr>
        <w:t xml:space="preserve">provider </w:t>
      </w:r>
      <w:r>
        <w:rPr>
          <w:rFonts w:eastAsia="Times New Roman" w:cs="Times New Roman"/>
          <w:szCs w:val="24"/>
        </w:rPr>
        <w:t>outside of the organization's service delivery area</w:t>
      </w:r>
      <w:r w:rsidRPr="0016596C">
        <w:rPr>
          <w:rFonts w:eastAsia="Times New Roman" w:cs="Times New Roman"/>
          <w:szCs w:val="24"/>
        </w:rPr>
        <w:t xml:space="preserve"> enter</w:t>
      </w:r>
      <w:r>
        <w:rPr>
          <w:rFonts w:eastAsia="Times New Roman" w:cs="Times New Roman"/>
          <w:szCs w:val="24"/>
        </w:rPr>
        <w:t>s</w:t>
      </w:r>
      <w:r w:rsidRPr="0016596C">
        <w:rPr>
          <w:rFonts w:eastAsia="Times New Roman" w:cs="Times New Roman"/>
          <w:szCs w:val="24"/>
        </w:rPr>
        <w:t xml:space="preserve"> into a single-case agreement with the Medi</w:t>
      </w:r>
      <w:r>
        <w:rPr>
          <w:rFonts w:eastAsia="Times New Roman" w:cs="Times New Roman"/>
          <w:szCs w:val="24"/>
        </w:rPr>
        <w:t xml:space="preserve">caid managed care organization to continue providing that care, the single-case agreement is not considered </w:t>
      </w:r>
      <w:r w:rsidRPr="0016596C">
        <w:rPr>
          <w:rFonts w:eastAsia="Times New Roman" w:cs="Times New Roman"/>
          <w:szCs w:val="24"/>
        </w:rPr>
        <w:t>a</w:t>
      </w:r>
      <w:r>
        <w:rPr>
          <w:rFonts w:eastAsia="Times New Roman" w:cs="Times New Roman"/>
          <w:szCs w:val="24"/>
        </w:rPr>
        <w:t>n out-of-network agreement.</w:t>
      </w:r>
    </w:p>
    <w:p w:rsidR="00C3636C" w:rsidRPr="0016596C" w:rsidRDefault="00C3636C" w:rsidP="00402E6C">
      <w:pPr>
        <w:spacing w:after="0" w:line="240" w:lineRule="auto"/>
        <w:ind w:left="1440"/>
        <w:jc w:val="both"/>
        <w:rPr>
          <w:rFonts w:eastAsia="Times New Roman" w:cs="Times New Roman"/>
          <w:szCs w:val="24"/>
        </w:rPr>
      </w:pPr>
    </w:p>
    <w:p w:rsidR="00C3636C" w:rsidRPr="0016596C" w:rsidRDefault="00C3636C" w:rsidP="00402E6C">
      <w:pPr>
        <w:spacing w:after="0" w:line="240" w:lineRule="auto"/>
        <w:ind w:left="1440"/>
        <w:jc w:val="both"/>
        <w:rPr>
          <w:rFonts w:eastAsia="Times New Roman" w:cs="Times New Roman"/>
          <w:szCs w:val="24"/>
        </w:rPr>
      </w:pPr>
      <w:r>
        <w:rPr>
          <w:rFonts w:eastAsia="Times New Roman" w:cs="Times New Roman"/>
          <w:szCs w:val="24"/>
        </w:rPr>
        <w:t>(l</w:t>
      </w:r>
      <w:r w:rsidRPr="0016596C">
        <w:rPr>
          <w:rFonts w:eastAsia="Times New Roman" w:cs="Times New Roman"/>
          <w:szCs w:val="24"/>
        </w:rPr>
        <w:t xml:space="preserve">) </w:t>
      </w:r>
      <w:r>
        <w:rPr>
          <w:rFonts w:eastAsia="Times New Roman" w:cs="Times New Roman"/>
          <w:szCs w:val="24"/>
        </w:rPr>
        <w:t>Requires HHSC</w:t>
      </w:r>
      <w:r w:rsidRPr="0016596C">
        <w:rPr>
          <w:rFonts w:eastAsia="Times New Roman" w:cs="Times New Roman"/>
          <w:szCs w:val="24"/>
        </w:rPr>
        <w:t xml:space="preserve"> </w:t>
      </w:r>
      <w:r>
        <w:rPr>
          <w:rFonts w:eastAsia="Times New Roman" w:cs="Times New Roman"/>
          <w:szCs w:val="24"/>
        </w:rPr>
        <w:t>to</w:t>
      </w:r>
      <w:r w:rsidRPr="0016596C">
        <w:rPr>
          <w:rFonts w:eastAsia="Times New Roman" w:cs="Times New Roman"/>
          <w:szCs w:val="24"/>
        </w:rPr>
        <w:t xml:space="preserve"> develop and implement processes to:</w:t>
      </w:r>
    </w:p>
    <w:p w:rsidR="00C3636C" w:rsidRPr="0016596C" w:rsidRDefault="00C3636C" w:rsidP="00402E6C">
      <w:pPr>
        <w:spacing w:after="0" w:line="240" w:lineRule="auto"/>
        <w:ind w:left="1440"/>
        <w:jc w:val="both"/>
        <w:rPr>
          <w:rFonts w:eastAsia="Times New Roman" w:cs="Times New Roman"/>
          <w:szCs w:val="24"/>
        </w:rPr>
      </w:pPr>
    </w:p>
    <w:p w:rsidR="00C3636C" w:rsidRPr="0016596C" w:rsidRDefault="00C3636C" w:rsidP="00402E6C">
      <w:pPr>
        <w:spacing w:after="0" w:line="240" w:lineRule="auto"/>
        <w:ind w:left="2160"/>
        <w:jc w:val="both"/>
        <w:rPr>
          <w:rFonts w:eastAsia="Times New Roman" w:cs="Times New Roman"/>
          <w:szCs w:val="24"/>
        </w:rPr>
      </w:pPr>
      <w:r>
        <w:rPr>
          <w:rFonts w:eastAsia="Times New Roman" w:cs="Times New Roman"/>
          <w:szCs w:val="24"/>
        </w:rPr>
        <w:t xml:space="preserve">(1) </w:t>
      </w:r>
      <w:r w:rsidRPr="0016596C">
        <w:rPr>
          <w:rFonts w:eastAsia="Times New Roman" w:cs="Times New Roman"/>
          <w:szCs w:val="24"/>
        </w:rPr>
        <w:t>reimburse a recipient with primary health benefit plan coverage who pays a copayment or coinsurance amount out of pocket because the primary health benefit plan issuer refuses to enroll in Medicaid, enter into a single-case agreement, or bill the recipient's Medicaid managed care organization; and</w:t>
      </w:r>
    </w:p>
    <w:p w:rsidR="00C3636C" w:rsidRPr="0016596C" w:rsidRDefault="00C3636C" w:rsidP="00402E6C">
      <w:pPr>
        <w:spacing w:after="0" w:line="240" w:lineRule="auto"/>
        <w:ind w:left="2160"/>
        <w:jc w:val="both"/>
        <w:rPr>
          <w:rFonts w:eastAsia="Times New Roman" w:cs="Times New Roman"/>
          <w:szCs w:val="24"/>
        </w:rPr>
      </w:pPr>
    </w:p>
    <w:p w:rsidR="00C3636C" w:rsidRPr="005C2A78" w:rsidRDefault="00C3636C" w:rsidP="00402E6C">
      <w:pPr>
        <w:spacing w:after="0" w:line="240" w:lineRule="auto"/>
        <w:ind w:left="2160"/>
        <w:jc w:val="both"/>
        <w:rPr>
          <w:rFonts w:eastAsia="Times New Roman" w:cs="Times New Roman"/>
          <w:szCs w:val="24"/>
        </w:rPr>
      </w:pPr>
      <w:r>
        <w:rPr>
          <w:rFonts w:eastAsia="Times New Roman" w:cs="Times New Roman"/>
          <w:szCs w:val="24"/>
        </w:rPr>
        <w:t xml:space="preserve">(2) </w:t>
      </w:r>
      <w:r w:rsidRPr="0016596C">
        <w:rPr>
          <w:rFonts w:eastAsia="Times New Roman" w:cs="Times New Roman"/>
          <w:szCs w:val="24"/>
        </w:rPr>
        <w:t>capture encounter data for the Medicaid wrap-around benefits provided by the Medicaid managed care organization under this subsection.</w:t>
      </w:r>
    </w:p>
    <w:p w:rsidR="00C3636C" w:rsidRPr="005C2A78" w:rsidRDefault="00C3636C" w:rsidP="00402E6C">
      <w:pPr>
        <w:spacing w:after="0" w:line="240" w:lineRule="auto"/>
        <w:jc w:val="both"/>
        <w:rPr>
          <w:rFonts w:eastAsia="Times New Roman" w:cs="Times New Roman"/>
          <w:szCs w:val="24"/>
        </w:rPr>
      </w:pPr>
    </w:p>
    <w:p w:rsidR="00C3636C" w:rsidRPr="005C2A78" w:rsidRDefault="00C3636C" w:rsidP="00402E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affected by any provision of this Act, if before implementing the provision the agency determines that a waiver or authorization from a federal agency is necessary for implementation of that provision, to request the waiver or authorization and authorizes the agency to delay implementing that provision until the waiver or authorization is granted. </w:t>
      </w:r>
    </w:p>
    <w:p w:rsidR="00C3636C" w:rsidRDefault="00C3636C" w:rsidP="00402E6C">
      <w:pPr>
        <w:spacing w:after="0" w:line="240" w:lineRule="auto"/>
        <w:jc w:val="both"/>
        <w:rPr>
          <w:rFonts w:eastAsia="Times New Roman" w:cs="Times New Roman"/>
          <w:szCs w:val="24"/>
        </w:rPr>
      </w:pPr>
    </w:p>
    <w:p w:rsidR="00C3636C" w:rsidRDefault="00C3636C" w:rsidP="00402E6C">
      <w:pPr>
        <w:spacing w:after="0" w:line="240" w:lineRule="auto"/>
        <w:jc w:val="both"/>
        <w:rPr>
          <w:rFonts w:eastAsia="Times New Roman" w:cs="Times New Roman"/>
          <w:szCs w:val="24"/>
        </w:rPr>
      </w:pPr>
      <w:r>
        <w:rPr>
          <w:rFonts w:eastAsia="Times New Roman" w:cs="Times New Roman"/>
          <w:szCs w:val="24"/>
        </w:rPr>
        <w:t xml:space="preserve">SECTION 3. Provides that HHSC is required to implement a provision of this Act only if the legislature appropriates money specifically for that purpose. Authorizes, but does not require, HHSC, if the legislature does not appropriate money specifically for that purpose, to implement a provision of this Act using other appropriations available for that purpose. </w:t>
      </w:r>
    </w:p>
    <w:p w:rsidR="00C3636C" w:rsidRPr="005C2A78" w:rsidRDefault="00C3636C" w:rsidP="00402E6C">
      <w:pPr>
        <w:spacing w:after="0" w:line="240" w:lineRule="auto"/>
        <w:jc w:val="both"/>
        <w:rPr>
          <w:rFonts w:eastAsia="Times New Roman" w:cs="Times New Roman"/>
          <w:szCs w:val="24"/>
        </w:rPr>
      </w:pPr>
    </w:p>
    <w:p w:rsidR="00C3636C" w:rsidRPr="00C8671F" w:rsidRDefault="00C3636C" w:rsidP="00402E6C">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Effective date: September 1, 2019.</w:t>
      </w:r>
    </w:p>
    <w:p w:rsidR="00C3636C" w:rsidRPr="00C8671F" w:rsidRDefault="00C3636C" w:rsidP="00402E6C">
      <w:pPr>
        <w:spacing w:after="0" w:line="240" w:lineRule="auto"/>
        <w:jc w:val="both"/>
        <w:rPr>
          <w:rFonts w:eastAsia="Times New Roman" w:cs="Times New Roman"/>
          <w:szCs w:val="24"/>
        </w:rPr>
      </w:pPr>
    </w:p>
    <w:sectPr w:rsidR="00C3636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0A" w:rsidRDefault="0095220A" w:rsidP="000F1DF9">
      <w:pPr>
        <w:spacing w:after="0" w:line="240" w:lineRule="auto"/>
      </w:pPr>
      <w:r>
        <w:separator/>
      </w:r>
    </w:p>
  </w:endnote>
  <w:endnote w:type="continuationSeparator" w:id="0">
    <w:p w:rsidR="0095220A" w:rsidRDefault="009522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22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636C">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3636C">
                <w:rPr>
                  <w:sz w:val="20"/>
                  <w:szCs w:val="20"/>
                </w:rPr>
                <w:t>C.S.S.B. 1207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3636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22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3636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3636C">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0A" w:rsidRDefault="0095220A" w:rsidP="000F1DF9">
      <w:pPr>
        <w:spacing w:after="0" w:line="240" w:lineRule="auto"/>
      </w:pPr>
      <w:r>
        <w:separator/>
      </w:r>
    </w:p>
  </w:footnote>
  <w:footnote w:type="continuationSeparator" w:id="0">
    <w:p w:rsidR="0095220A" w:rsidRDefault="0095220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220A"/>
    <w:rsid w:val="009562E3"/>
    <w:rsid w:val="00986E9F"/>
    <w:rsid w:val="00AE3F44"/>
    <w:rsid w:val="00B43543"/>
    <w:rsid w:val="00B53F07"/>
    <w:rsid w:val="00B97023"/>
    <w:rsid w:val="00BC7495"/>
    <w:rsid w:val="00BD0CEE"/>
    <w:rsid w:val="00BE4852"/>
    <w:rsid w:val="00C04606"/>
    <w:rsid w:val="00C10A08"/>
    <w:rsid w:val="00C3636C"/>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0883"/>
  <w15:docId w15:val="{5F62EA03-B396-4037-BC71-202B97EC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63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41BE8" w:rsidP="00741BE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42CDDD582643D089BC50F6700ABA2D"/>
        <w:category>
          <w:name w:val="General"/>
          <w:gallery w:val="placeholder"/>
        </w:category>
        <w:types>
          <w:type w:val="bbPlcHdr"/>
        </w:types>
        <w:behaviors>
          <w:behavior w:val="content"/>
        </w:behaviors>
        <w:guid w:val="{412BB6D6-2A87-4A79-8AEE-766F01969285}"/>
      </w:docPartPr>
      <w:docPartBody>
        <w:p w:rsidR="00000000" w:rsidRDefault="00695E17"/>
      </w:docPartBody>
    </w:docPart>
    <w:docPart>
      <w:docPartPr>
        <w:name w:val="03ACE7A00CC04147BE78094A0D7FBE98"/>
        <w:category>
          <w:name w:val="General"/>
          <w:gallery w:val="placeholder"/>
        </w:category>
        <w:types>
          <w:type w:val="bbPlcHdr"/>
        </w:types>
        <w:behaviors>
          <w:behavior w:val="content"/>
        </w:behaviors>
        <w:guid w:val="{51E70307-C944-492C-9A0B-EBCA6C4C1757}"/>
      </w:docPartPr>
      <w:docPartBody>
        <w:p w:rsidR="00000000" w:rsidRDefault="00695E17"/>
      </w:docPartBody>
    </w:docPart>
    <w:docPart>
      <w:docPartPr>
        <w:name w:val="006C423D806048E2A714D9180A4FFC05"/>
        <w:category>
          <w:name w:val="General"/>
          <w:gallery w:val="placeholder"/>
        </w:category>
        <w:types>
          <w:type w:val="bbPlcHdr"/>
        </w:types>
        <w:behaviors>
          <w:behavior w:val="content"/>
        </w:behaviors>
        <w:guid w:val="{84E42DDF-1F85-40EA-A79F-F80BA967D45E}"/>
      </w:docPartPr>
      <w:docPartBody>
        <w:p w:rsidR="00000000" w:rsidRDefault="00695E17"/>
      </w:docPartBody>
    </w:docPart>
    <w:docPart>
      <w:docPartPr>
        <w:name w:val="C300C1AB9F0F4573AAC714CA78D68C45"/>
        <w:category>
          <w:name w:val="General"/>
          <w:gallery w:val="placeholder"/>
        </w:category>
        <w:types>
          <w:type w:val="bbPlcHdr"/>
        </w:types>
        <w:behaviors>
          <w:behavior w:val="content"/>
        </w:behaviors>
        <w:guid w:val="{CEEE003A-DCDA-4488-9D3C-0FB233A53B6B}"/>
      </w:docPartPr>
      <w:docPartBody>
        <w:p w:rsidR="00000000" w:rsidRDefault="00695E17"/>
      </w:docPartBody>
    </w:docPart>
    <w:docPart>
      <w:docPartPr>
        <w:name w:val="9341851D16604DB9AC1576F4915D0606"/>
        <w:category>
          <w:name w:val="General"/>
          <w:gallery w:val="placeholder"/>
        </w:category>
        <w:types>
          <w:type w:val="bbPlcHdr"/>
        </w:types>
        <w:behaviors>
          <w:behavior w:val="content"/>
        </w:behaviors>
        <w:guid w:val="{03104F9E-E6E9-4D80-867F-07F7FFA5A03F}"/>
      </w:docPartPr>
      <w:docPartBody>
        <w:p w:rsidR="00000000" w:rsidRDefault="00695E17"/>
      </w:docPartBody>
    </w:docPart>
    <w:docPart>
      <w:docPartPr>
        <w:name w:val="5DE5E7B743724C7C94E566F9A8F8269B"/>
        <w:category>
          <w:name w:val="General"/>
          <w:gallery w:val="placeholder"/>
        </w:category>
        <w:types>
          <w:type w:val="bbPlcHdr"/>
        </w:types>
        <w:behaviors>
          <w:behavior w:val="content"/>
        </w:behaviors>
        <w:guid w:val="{00D71239-3D8F-4178-9978-36E7122F6033}"/>
      </w:docPartPr>
      <w:docPartBody>
        <w:p w:rsidR="00000000" w:rsidRDefault="00695E17"/>
      </w:docPartBody>
    </w:docPart>
    <w:docPart>
      <w:docPartPr>
        <w:name w:val="A8D15BF055C5494F9347D8F2980D8C73"/>
        <w:category>
          <w:name w:val="General"/>
          <w:gallery w:val="placeholder"/>
        </w:category>
        <w:types>
          <w:type w:val="bbPlcHdr"/>
        </w:types>
        <w:behaviors>
          <w:behavior w:val="content"/>
        </w:behaviors>
        <w:guid w:val="{9117952B-3385-4B5D-9036-CF7CD07C1350}"/>
      </w:docPartPr>
      <w:docPartBody>
        <w:p w:rsidR="00000000" w:rsidRDefault="00695E17"/>
      </w:docPartBody>
    </w:docPart>
    <w:docPart>
      <w:docPartPr>
        <w:name w:val="8EC874938A834555841B3FE3384EFA38"/>
        <w:category>
          <w:name w:val="General"/>
          <w:gallery w:val="placeholder"/>
        </w:category>
        <w:types>
          <w:type w:val="bbPlcHdr"/>
        </w:types>
        <w:behaviors>
          <w:behavior w:val="content"/>
        </w:behaviors>
        <w:guid w:val="{2D80791C-670C-469B-BD63-00DC4258A90C}"/>
      </w:docPartPr>
      <w:docPartBody>
        <w:p w:rsidR="00000000" w:rsidRDefault="00695E17"/>
      </w:docPartBody>
    </w:docPart>
    <w:docPart>
      <w:docPartPr>
        <w:name w:val="5E4DEF3B4E2A4035B57EE0A32F707E6F"/>
        <w:category>
          <w:name w:val="General"/>
          <w:gallery w:val="placeholder"/>
        </w:category>
        <w:types>
          <w:type w:val="bbPlcHdr"/>
        </w:types>
        <w:behaviors>
          <w:behavior w:val="content"/>
        </w:behaviors>
        <w:guid w:val="{AE9F9DC8-8CED-4EEE-8847-247F676FA3FE}"/>
      </w:docPartPr>
      <w:docPartBody>
        <w:p w:rsidR="00000000" w:rsidRDefault="00741BE8" w:rsidP="00741BE8">
          <w:pPr>
            <w:pStyle w:val="5E4DEF3B4E2A4035B57EE0A32F707E6F"/>
          </w:pPr>
          <w:r w:rsidRPr="00A30DD1">
            <w:rPr>
              <w:rStyle w:val="PlaceholderText"/>
            </w:rPr>
            <w:t>Click here to enter a date.</w:t>
          </w:r>
        </w:p>
      </w:docPartBody>
    </w:docPart>
    <w:docPart>
      <w:docPartPr>
        <w:name w:val="7F32B5522351480CB49CD4430E12195A"/>
        <w:category>
          <w:name w:val="General"/>
          <w:gallery w:val="placeholder"/>
        </w:category>
        <w:types>
          <w:type w:val="bbPlcHdr"/>
        </w:types>
        <w:behaviors>
          <w:behavior w:val="content"/>
        </w:behaviors>
        <w:guid w:val="{63608EC8-68F0-4D7B-8109-248532A195BC}"/>
      </w:docPartPr>
      <w:docPartBody>
        <w:p w:rsidR="00000000" w:rsidRDefault="00695E17"/>
      </w:docPartBody>
    </w:docPart>
    <w:docPart>
      <w:docPartPr>
        <w:name w:val="7B1DB957A9574320B6152096DA4E75E5"/>
        <w:category>
          <w:name w:val="General"/>
          <w:gallery w:val="placeholder"/>
        </w:category>
        <w:types>
          <w:type w:val="bbPlcHdr"/>
        </w:types>
        <w:behaviors>
          <w:behavior w:val="content"/>
        </w:behaviors>
        <w:guid w:val="{BE160794-9C2D-48F3-9718-CB4DCD9C81FB}"/>
      </w:docPartPr>
      <w:docPartBody>
        <w:p w:rsidR="00000000" w:rsidRDefault="00695E17"/>
      </w:docPartBody>
    </w:docPart>
    <w:docPart>
      <w:docPartPr>
        <w:name w:val="9819D2C4167B4590AD158A1819B5EB2B"/>
        <w:category>
          <w:name w:val="General"/>
          <w:gallery w:val="placeholder"/>
        </w:category>
        <w:types>
          <w:type w:val="bbPlcHdr"/>
        </w:types>
        <w:behaviors>
          <w:behavior w:val="content"/>
        </w:behaviors>
        <w:guid w:val="{75CBF719-5C2D-48B5-9470-695C84C57C1C}"/>
      </w:docPartPr>
      <w:docPartBody>
        <w:p w:rsidR="00000000" w:rsidRDefault="00741BE8" w:rsidP="00741BE8">
          <w:pPr>
            <w:pStyle w:val="9819D2C4167B4590AD158A1819B5EB2B"/>
          </w:pPr>
          <w:r>
            <w:rPr>
              <w:rFonts w:eastAsia="Times New Roman" w:cs="Times New Roman"/>
              <w:bCs/>
              <w:szCs w:val="24"/>
            </w:rPr>
            <w:t xml:space="preserve"> </w:t>
          </w:r>
        </w:p>
      </w:docPartBody>
    </w:docPart>
    <w:docPart>
      <w:docPartPr>
        <w:name w:val="8729077539A94EDEA4B2C77182ABB10A"/>
        <w:category>
          <w:name w:val="General"/>
          <w:gallery w:val="placeholder"/>
        </w:category>
        <w:types>
          <w:type w:val="bbPlcHdr"/>
        </w:types>
        <w:behaviors>
          <w:behavior w:val="content"/>
        </w:behaviors>
        <w:guid w:val="{B654790C-15EE-4549-B43B-0F3125E410E9}"/>
      </w:docPartPr>
      <w:docPartBody>
        <w:p w:rsidR="00000000" w:rsidRDefault="00695E17"/>
      </w:docPartBody>
    </w:docPart>
    <w:docPart>
      <w:docPartPr>
        <w:name w:val="2C2ED310F79F493582D9FEB56EA1FCDD"/>
        <w:category>
          <w:name w:val="General"/>
          <w:gallery w:val="placeholder"/>
        </w:category>
        <w:types>
          <w:type w:val="bbPlcHdr"/>
        </w:types>
        <w:behaviors>
          <w:behavior w:val="content"/>
        </w:behaviors>
        <w:guid w:val="{52906027-7766-44FD-82C5-69DFA650172C}"/>
      </w:docPartPr>
      <w:docPartBody>
        <w:p w:rsidR="00000000" w:rsidRDefault="00695E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5E17"/>
    <w:rsid w:val="00696675"/>
    <w:rsid w:val="006B0016"/>
    <w:rsid w:val="00741BE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BE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41BE8"/>
    <w:rPr>
      <w:rFonts w:ascii="Times New Roman" w:hAnsi="Times New Roman"/>
      <w:sz w:val="24"/>
    </w:rPr>
  </w:style>
  <w:style w:type="paragraph" w:customStyle="1" w:styleId="487D89B4F8B34DB4967D41FE18F7F88D9">
    <w:name w:val="487D89B4F8B34DB4967D41FE18F7F88D9"/>
    <w:rsid w:val="00741BE8"/>
    <w:rPr>
      <w:rFonts w:ascii="Times New Roman" w:hAnsi="Times New Roman"/>
      <w:sz w:val="24"/>
    </w:rPr>
  </w:style>
  <w:style w:type="paragraph" w:customStyle="1" w:styleId="AE2570ED5D764CD7AF9686706F550F4622">
    <w:name w:val="AE2570ED5D764CD7AF9686706F550F4622"/>
    <w:rsid w:val="00741BE8"/>
    <w:pPr>
      <w:tabs>
        <w:tab w:val="center" w:pos="4680"/>
        <w:tab w:val="right" w:pos="9360"/>
      </w:tabs>
      <w:spacing w:after="0" w:line="240" w:lineRule="auto"/>
    </w:pPr>
    <w:rPr>
      <w:rFonts w:ascii="Times New Roman" w:hAnsi="Times New Roman"/>
      <w:sz w:val="24"/>
    </w:rPr>
  </w:style>
  <w:style w:type="paragraph" w:customStyle="1" w:styleId="5E4DEF3B4E2A4035B57EE0A32F707E6F">
    <w:name w:val="5E4DEF3B4E2A4035B57EE0A32F707E6F"/>
    <w:rsid w:val="00741BE8"/>
    <w:pPr>
      <w:spacing w:after="160" w:line="259" w:lineRule="auto"/>
    </w:pPr>
  </w:style>
  <w:style w:type="paragraph" w:customStyle="1" w:styleId="9819D2C4167B4590AD158A1819B5EB2B">
    <w:name w:val="9819D2C4167B4590AD158A1819B5EB2B"/>
    <w:rsid w:val="00741B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67FB7E6-1955-4E5C-B5DE-B5123292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1308</Words>
  <Characters>7460</Characters>
  <Application>Microsoft Office Word</Application>
  <DocSecurity>0</DocSecurity>
  <Lines>62</Lines>
  <Paragraphs>17</Paragraphs>
  <ScaleCrop>false</ScaleCrop>
  <Company>Texas Legislative Council</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2019-04-10T15:54:00Z</dcterms:modified>
</cp:coreProperties>
</file>

<file path=docProps/custom.xml><?xml version="1.0" encoding="utf-8"?>
<op:Properties xmlns:vt="http://schemas.openxmlformats.org/officeDocument/2006/docPropsVTypes" xmlns:op="http://schemas.openxmlformats.org/officeDocument/2006/custom-properties"/>
</file>