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DA4FC0" w:rsidTr="00345119">
        <w:tc>
          <w:tcPr>
            <w:tcW w:w="9576" w:type="dxa"/>
            <w:noWrap/>
          </w:tcPr>
          <w:p w:rsidR="008423E4" w:rsidRPr="0022177D" w:rsidRDefault="00B77BC2" w:rsidP="00345119">
            <w:pPr>
              <w:pStyle w:val="Heading1"/>
            </w:pPr>
            <w:bookmarkStart w:id="0" w:name="_GoBack"/>
            <w:bookmarkEnd w:id="0"/>
            <w:r w:rsidRPr="00631897">
              <w:t>BILL ANALYSIS</w:t>
            </w:r>
          </w:p>
        </w:tc>
      </w:tr>
    </w:tbl>
    <w:p w:rsidR="008423E4" w:rsidRPr="0022177D" w:rsidRDefault="00B77BC2" w:rsidP="008423E4">
      <w:pPr>
        <w:jc w:val="center"/>
      </w:pPr>
    </w:p>
    <w:p w:rsidR="008423E4" w:rsidRPr="00B31F0E" w:rsidRDefault="00B77BC2" w:rsidP="008423E4"/>
    <w:p w:rsidR="008423E4" w:rsidRPr="00742794" w:rsidRDefault="00B77BC2" w:rsidP="008423E4">
      <w:pPr>
        <w:tabs>
          <w:tab w:val="right" w:pos="9360"/>
        </w:tabs>
      </w:pPr>
    </w:p>
    <w:tbl>
      <w:tblPr>
        <w:tblW w:w="0" w:type="auto"/>
        <w:tblLayout w:type="fixed"/>
        <w:tblLook w:val="01E0" w:firstRow="1" w:lastRow="1" w:firstColumn="1" w:lastColumn="1" w:noHBand="0" w:noVBand="0"/>
      </w:tblPr>
      <w:tblGrid>
        <w:gridCol w:w="9576"/>
      </w:tblGrid>
      <w:tr w:rsidR="00DA4FC0" w:rsidTr="00345119">
        <w:tc>
          <w:tcPr>
            <w:tcW w:w="9576" w:type="dxa"/>
          </w:tcPr>
          <w:p w:rsidR="008423E4" w:rsidRPr="00861995" w:rsidRDefault="00B77BC2" w:rsidP="00345119">
            <w:pPr>
              <w:jc w:val="right"/>
            </w:pPr>
            <w:r>
              <w:t>C.S.S.B. 1253</w:t>
            </w:r>
          </w:p>
        </w:tc>
      </w:tr>
      <w:tr w:rsidR="00DA4FC0" w:rsidTr="00345119">
        <w:tc>
          <w:tcPr>
            <w:tcW w:w="9576" w:type="dxa"/>
          </w:tcPr>
          <w:p w:rsidR="008423E4" w:rsidRPr="00861995" w:rsidRDefault="00B77BC2" w:rsidP="00663349">
            <w:pPr>
              <w:jc w:val="right"/>
            </w:pPr>
            <w:r>
              <w:t xml:space="preserve">By: </w:t>
            </w:r>
            <w:r>
              <w:t>Kolkhorst</w:t>
            </w:r>
          </w:p>
        </w:tc>
      </w:tr>
      <w:tr w:rsidR="00DA4FC0" w:rsidTr="00345119">
        <w:tc>
          <w:tcPr>
            <w:tcW w:w="9576" w:type="dxa"/>
          </w:tcPr>
          <w:p w:rsidR="008423E4" w:rsidRPr="00861995" w:rsidRDefault="00B77BC2" w:rsidP="00345119">
            <w:pPr>
              <w:jc w:val="right"/>
            </w:pPr>
            <w:r>
              <w:t>Ways &amp; Means</w:t>
            </w:r>
          </w:p>
        </w:tc>
      </w:tr>
      <w:tr w:rsidR="00DA4FC0" w:rsidTr="00345119">
        <w:tc>
          <w:tcPr>
            <w:tcW w:w="9576" w:type="dxa"/>
          </w:tcPr>
          <w:p w:rsidR="008423E4" w:rsidRDefault="00B77BC2" w:rsidP="00345119">
            <w:pPr>
              <w:jc w:val="right"/>
            </w:pPr>
            <w:r>
              <w:t>Committee Report (Substituted)</w:t>
            </w:r>
          </w:p>
        </w:tc>
      </w:tr>
    </w:tbl>
    <w:p w:rsidR="008423E4" w:rsidRDefault="00B77BC2" w:rsidP="008423E4">
      <w:pPr>
        <w:tabs>
          <w:tab w:val="right" w:pos="9360"/>
        </w:tabs>
      </w:pPr>
    </w:p>
    <w:p w:rsidR="008423E4" w:rsidRDefault="00B77BC2" w:rsidP="008423E4"/>
    <w:p w:rsidR="008423E4" w:rsidRDefault="00B77BC2" w:rsidP="008423E4"/>
    <w:tbl>
      <w:tblPr>
        <w:tblW w:w="0" w:type="auto"/>
        <w:tblCellMar>
          <w:left w:w="115" w:type="dxa"/>
          <w:right w:w="115" w:type="dxa"/>
        </w:tblCellMar>
        <w:tblLook w:val="01E0" w:firstRow="1" w:lastRow="1" w:firstColumn="1" w:lastColumn="1" w:noHBand="0" w:noVBand="0"/>
      </w:tblPr>
      <w:tblGrid>
        <w:gridCol w:w="9360"/>
      </w:tblGrid>
      <w:tr w:rsidR="00DA4FC0" w:rsidTr="00345119">
        <w:tc>
          <w:tcPr>
            <w:tcW w:w="9576" w:type="dxa"/>
          </w:tcPr>
          <w:p w:rsidR="008423E4" w:rsidRPr="00A8133F" w:rsidRDefault="00B77BC2" w:rsidP="001D51D7">
            <w:pPr>
              <w:rPr>
                <w:b/>
              </w:rPr>
            </w:pPr>
            <w:r w:rsidRPr="009C1E9A">
              <w:rPr>
                <w:b/>
                <w:u w:val="single"/>
              </w:rPr>
              <w:t>BACKGROUND AND PURPOSE</w:t>
            </w:r>
            <w:r>
              <w:rPr>
                <w:b/>
              </w:rPr>
              <w:t xml:space="preserve"> </w:t>
            </w:r>
          </w:p>
          <w:p w:rsidR="008423E4" w:rsidRDefault="00B77BC2" w:rsidP="001D51D7"/>
          <w:p w:rsidR="008423E4" w:rsidRDefault="00B77BC2" w:rsidP="001D51D7">
            <w:pPr>
              <w:pStyle w:val="Header"/>
              <w:jc w:val="both"/>
            </w:pPr>
            <w:r>
              <w:t>It has been suggested that t</w:t>
            </w:r>
            <w:r>
              <w:t xml:space="preserve">ransparency is vital to </w:t>
            </w:r>
            <w:r>
              <w:t>ensuring that citizens feel well represented and continue to participat</w:t>
            </w:r>
            <w:r>
              <w:t>e</w:t>
            </w:r>
            <w:r>
              <w:t xml:space="preserve"> in our system of representative democracy</w:t>
            </w:r>
            <w:r>
              <w:t xml:space="preserve">. </w:t>
            </w:r>
            <w:r>
              <w:t>There have been calls to increase transparency with respect to political subdivisions of the state that impose taxes or assessments or charge fees</w:t>
            </w:r>
            <w:r>
              <w:t xml:space="preserve"> d</w:t>
            </w:r>
            <w:r>
              <w:t xml:space="preserve">ue to the proliferation of taxing entities </w:t>
            </w:r>
            <w:r>
              <w:t>and confusion over wh</w:t>
            </w:r>
            <w:r>
              <w:t xml:space="preserve">o has authority to impose a tax in a given area of the state. </w:t>
            </w:r>
            <w:r w:rsidRPr="009A2686">
              <w:t>C.S.</w:t>
            </w:r>
            <w:r>
              <w:t>S.B. 1253 seeks to provide for this increased transparency by expanding the Special Purpose District Public Information Database to include all applicable political subdivisions</w:t>
            </w:r>
            <w:r>
              <w:t>, allowing Te</w:t>
            </w:r>
            <w:r>
              <w:t xml:space="preserve">xans the opportunity to access taxing information in a manner akin to the </w:t>
            </w:r>
            <w:r>
              <w:t>legislature</w:t>
            </w:r>
            <w:r>
              <w:t>'s "Who Represents Me?" feature</w:t>
            </w:r>
            <w:r>
              <w:t xml:space="preserve"> regarding elected officials</w:t>
            </w:r>
            <w:r>
              <w:t>.</w:t>
            </w:r>
          </w:p>
          <w:p w:rsidR="008423E4" w:rsidRPr="00E26B13" w:rsidRDefault="00B77BC2" w:rsidP="001D51D7">
            <w:pPr>
              <w:rPr>
                <w:b/>
              </w:rPr>
            </w:pPr>
          </w:p>
        </w:tc>
      </w:tr>
      <w:tr w:rsidR="00DA4FC0" w:rsidTr="00345119">
        <w:tc>
          <w:tcPr>
            <w:tcW w:w="9576" w:type="dxa"/>
          </w:tcPr>
          <w:p w:rsidR="0017725B" w:rsidRDefault="00B77BC2" w:rsidP="001D51D7">
            <w:pPr>
              <w:rPr>
                <w:b/>
                <w:u w:val="single"/>
              </w:rPr>
            </w:pPr>
            <w:r>
              <w:rPr>
                <w:b/>
                <w:u w:val="single"/>
              </w:rPr>
              <w:t>CRIMINAL JUSTICE IMPACT</w:t>
            </w:r>
          </w:p>
          <w:p w:rsidR="0017725B" w:rsidRDefault="00B77BC2" w:rsidP="001D51D7">
            <w:pPr>
              <w:rPr>
                <w:b/>
                <w:u w:val="single"/>
              </w:rPr>
            </w:pPr>
          </w:p>
          <w:p w:rsidR="00FE60D8" w:rsidRPr="00FE60D8" w:rsidRDefault="00B77BC2" w:rsidP="001D51D7">
            <w:pPr>
              <w:jc w:val="both"/>
            </w:pPr>
            <w:r>
              <w:t>It is the committee's opinion that this bill does not expressly create a criminal o</w:t>
            </w:r>
            <w:r>
              <w:t>ffense, increase the punishment for an existing criminal offense or category of offenses, or change the eligibility of a person for community supervision, parole, or mandatory supervision.</w:t>
            </w:r>
          </w:p>
          <w:p w:rsidR="0017725B" w:rsidRPr="0017725B" w:rsidRDefault="00B77BC2" w:rsidP="001D51D7">
            <w:pPr>
              <w:rPr>
                <w:b/>
                <w:u w:val="single"/>
              </w:rPr>
            </w:pPr>
          </w:p>
        </w:tc>
      </w:tr>
      <w:tr w:rsidR="00DA4FC0" w:rsidTr="00345119">
        <w:tc>
          <w:tcPr>
            <w:tcW w:w="9576" w:type="dxa"/>
          </w:tcPr>
          <w:p w:rsidR="008423E4" w:rsidRPr="00A8133F" w:rsidRDefault="00B77BC2" w:rsidP="001D51D7">
            <w:pPr>
              <w:rPr>
                <w:b/>
              </w:rPr>
            </w:pPr>
            <w:r w:rsidRPr="009C1E9A">
              <w:rPr>
                <w:b/>
                <w:u w:val="single"/>
              </w:rPr>
              <w:t>RULEMAKING AUTHORITY</w:t>
            </w:r>
            <w:r>
              <w:rPr>
                <w:b/>
              </w:rPr>
              <w:t xml:space="preserve"> </w:t>
            </w:r>
          </w:p>
          <w:p w:rsidR="008423E4" w:rsidRDefault="00B77BC2" w:rsidP="001D51D7"/>
          <w:p w:rsidR="00FE60D8" w:rsidRDefault="00B77BC2" w:rsidP="001D51D7">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B77BC2" w:rsidP="001D51D7">
            <w:pPr>
              <w:rPr>
                <w:b/>
              </w:rPr>
            </w:pPr>
          </w:p>
        </w:tc>
      </w:tr>
      <w:tr w:rsidR="00DA4FC0" w:rsidTr="00345119">
        <w:tc>
          <w:tcPr>
            <w:tcW w:w="9576" w:type="dxa"/>
          </w:tcPr>
          <w:p w:rsidR="008423E4" w:rsidRPr="009A2686" w:rsidRDefault="00B77BC2" w:rsidP="001D51D7">
            <w:pPr>
              <w:rPr>
                <w:b/>
              </w:rPr>
            </w:pPr>
            <w:r w:rsidRPr="009C1E9A">
              <w:rPr>
                <w:b/>
                <w:u w:val="single"/>
              </w:rPr>
              <w:t>ANALYSIS</w:t>
            </w:r>
            <w:r>
              <w:rPr>
                <w:b/>
              </w:rPr>
              <w:t xml:space="preserve"> </w:t>
            </w:r>
          </w:p>
          <w:p w:rsidR="001D51D7" w:rsidRDefault="00B77BC2" w:rsidP="001D51D7">
            <w:pPr>
              <w:pStyle w:val="Header"/>
              <w:jc w:val="both"/>
            </w:pPr>
          </w:p>
          <w:p w:rsidR="00DB4BBD" w:rsidRDefault="00B77BC2" w:rsidP="001D51D7">
            <w:pPr>
              <w:pStyle w:val="Header"/>
              <w:jc w:val="both"/>
            </w:pPr>
            <w:r w:rsidRPr="009A2686">
              <w:t>C.S.</w:t>
            </w:r>
            <w:r>
              <w:t xml:space="preserve">S.B. 1253 amends the Government Code to </w:t>
            </w:r>
            <w:r>
              <w:t xml:space="preserve">expand the applicability of </w:t>
            </w:r>
            <w:r>
              <w:t xml:space="preserve">the Special Purpose District </w:t>
            </w:r>
            <w:r w:rsidRPr="00DB4BBD">
              <w:t>Public Information D</w:t>
            </w:r>
            <w:r w:rsidRPr="00DB4BBD">
              <w:t>atabase</w:t>
            </w:r>
            <w:r>
              <w:t xml:space="preserve"> to </w:t>
            </w:r>
            <w:r>
              <w:t xml:space="preserve">include all applicable political subdivisions that </w:t>
            </w:r>
            <w:r>
              <w:t xml:space="preserve">charge a fee or </w:t>
            </w:r>
            <w:r>
              <w:t xml:space="preserve">impose a property </w:t>
            </w:r>
            <w:r>
              <w:t>tax,</w:t>
            </w:r>
            <w:r>
              <w:t xml:space="preserve"> sales and use tax, </w:t>
            </w:r>
            <w:r>
              <w:t>or</w:t>
            </w:r>
            <w:r>
              <w:t xml:space="preserve"> assessment and to rename that database </w:t>
            </w:r>
            <w:r>
              <w:t xml:space="preserve">the Political Subdivision </w:t>
            </w:r>
            <w:r w:rsidRPr="00DB4BBD">
              <w:t>Public Information Database</w:t>
            </w:r>
            <w:r>
              <w:t xml:space="preserve">. The bill revises the required contents </w:t>
            </w:r>
            <w:r>
              <w:t xml:space="preserve">of the database and </w:t>
            </w:r>
            <w:r>
              <w:t>requires the comptroller</w:t>
            </w:r>
            <w:r>
              <w:t xml:space="preserve"> of public accounts</w:t>
            </w:r>
            <w:r>
              <w:t xml:space="preserve"> to ensure that the database includes a function that allows a user to search by address and produces a listing of each political subdivision that is included in the database and authorized by </w:t>
            </w:r>
            <w:r>
              <w:t xml:space="preserve">state law to </w:t>
            </w:r>
            <w:r>
              <w:t xml:space="preserve">charge a fee or </w:t>
            </w:r>
            <w:r>
              <w:t xml:space="preserve">impose a property tax, sales </w:t>
            </w:r>
            <w:r>
              <w:t xml:space="preserve">and use </w:t>
            </w:r>
            <w:r>
              <w:t>tax, or assessment at that address.</w:t>
            </w:r>
            <w:r>
              <w:t xml:space="preserve"> The bill requires the comptroller to make </w:t>
            </w:r>
            <w:r>
              <w:t xml:space="preserve">the required </w:t>
            </w:r>
            <w:r>
              <w:t xml:space="preserve">updates to the database </w:t>
            </w:r>
            <w:r w:rsidRPr="005C066A">
              <w:t>not later than December 1, 2021.</w:t>
            </w:r>
          </w:p>
          <w:p w:rsidR="00CD1411" w:rsidRDefault="00B77BC2" w:rsidP="001D51D7">
            <w:pPr>
              <w:pStyle w:val="Header"/>
              <w:jc w:val="both"/>
            </w:pPr>
          </w:p>
          <w:p w:rsidR="00CD1411" w:rsidRDefault="00B77BC2" w:rsidP="001D51D7">
            <w:pPr>
              <w:pStyle w:val="Header"/>
              <w:jc w:val="both"/>
            </w:pPr>
            <w:r w:rsidRPr="009A2686">
              <w:t>C.S.</w:t>
            </w:r>
            <w:r>
              <w:t>S.B. 1253 amends the Local Government</w:t>
            </w:r>
            <w:r>
              <w:t xml:space="preserve"> Code to </w:t>
            </w:r>
            <w:r>
              <w:t>exclude a political subdivision</w:t>
            </w:r>
            <w:r>
              <w:t xml:space="preserve"> included in the database from the requirement </w:t>
            </w:r>
            <w:r>
              <w:t>to annual</w:t>
            </w:r>
            <w:r>
              <w:t>ly</w:t>
            </w:r>
            <w:r>
              <w:t xml:space="preserve"> report certain financial information. The bill require</w:t>
            </w:r>
            <w:r>
              <w:t>s</w:t>
            </w:r>
            <w:r>
              <w:t xml:space="preserve"> </w:t>
            </w:r>
            <w:r>
              <w:t xml:space="preserve">all applicable subdivisions to transmit certain records and other information to the comptroller for </w:t>
            </w:r>
            <w:r>
              <w:t>inclusion in the database not later than December 1, 2020, and to transmit those records and information on an annual basis. The bill provides for certain related notices to be provided</w:t>
            </w:r>
            <w:r>
              <w:t xml:space="preserve"> by email</w:t>
            </w:r>
            <w:r>
              <w:t>.</w:t>
            </w:r>
            <w:r>
              <w:t xml:space="preserve"> </w:t>
            </w:r>
          </w:p>
          <w:p w:rsidR="00FE60D8" w:rsidRDefault="00B77BC2" w:rsidP="001D51D7">
            <w:pPr>
              <w:pStyle w:val="Header"/>
              <w:jc w:val="both"/>
            </w:pPr>
          </w:p>
          <w:p w:rsidR="00FE60D8" w:rsidRDefault="00B77BC2" w:rsidP="001D51D7">
            <w:pPr>
              <w:pStyle w:val="Header"/>
              <w:jc w:val="both"/>
            </w:pPr>
            <w:r w:rsidRPr="009A2686">
              <w:t>C.S.</w:t>
            </w:r>
            <w:r>
              <w:t xml:space="preserve">S.B. 1253 </w:t>
            </w:r>
            <w:r>
              <w:t xml:space="preserve">repeals a provision </w:t>
            </w:r>
            <w:r>
              <w:t xml:space="preserve">of the Local Government </w:t>
            </w:r>
            <w:r>
              <w:t xml:space="preserve">Code </w:t>
            </w:r>
            <w:r>
              <w:t xml:space="preserve">establishing that a general law </w:t>
            </w:r>
            <w:r>
              <w:t xml:space="preserve">water </w:t>
            </w:r>
            <w:r>
              <w:t xml:space="preserve">district satisfies requirements relating to annual reporting of certain financial information if the district complies with certain Water Code provisions </w:t>
            </w:r>
            <w:r w:rsidRPr="00651D5D">
              <w:t xml:space="preserve">regarding audit reports, affidavits of financial dormancy, </w:t>
            </w:r>
            <w:r w:rsidRPr="00651D5D">
              <w:t>and annual financial repor</w:t>
            </w:r>
            <w:r>
              <w:t>ts</w:t>
            </w:r>
            <w:r w:rsidRPr="00651D5D">
              <w:t xml:space="preserve"> and</w:t>
            </w:r>
            <w:r>
              <w:t xml:space="preserve"> submits to the comptroller financial documents relating to the audit of districts.</w:t>
            </w:r>
          </w:p>
          <w:p w:rsidR="00A30E8B" w:rsidRDefault="00B77BC2" w:rsidP="001D51D7">
            <w:pPr>
              <w:pStyle w:val="Header"/>
              <w:jc w:val="both"/>
            </w:pPr>
          </w:p>
          <w:p w:rsidR="00FE60D8" w:rsidRDefault="00B77BC2" w:rsidP="001D51D7">
            <w:pPr>
              <w:pStyle w:val="Header"/>
              <w:jc w:val="both"/>
            </w:pPr>
            <w:r w:rsidRPr="009A2686">
              <w:t>C.S.</w:t>
            </w:r>
            <w:r>
              <w:t>S.B. 1253 establishes that</w:t>
            </w:r>
            <w:r>
              <w:t xml:space="preserve"> the</w:t>
            </w:r>
            <w:r>
              <w:t xml:space="preserve"> </w:t>
            </w:r>
            <w:r w:rsidRPr="00A30E8B">
              <w:t xml:space="preserve">comptroller is required to implement a provision of </w:t>
            </w:r>
            <w:r>
              <w:t>the bill</w:t>
            </w:r>
            <w:r w:rsidRPr="00A30E8B">
              <w:t xml:space="preserve"> only if the legislature appropriates money </w:t>
            </w:r>
            <w:r w:rsidRPr="00A30E8B">
              <w:t>specifically for that p</w:t>
            </w:r>
            <w:r>
              <w:t xml:space="preserve">urpose. The bill authorizes, but expressly does not require, the comptroller to </w:t>
            </w:r>
            <w:r w:rsidRPr="00A30E8B">
              <w:t xml:space="preserve">implement a provision of </w:t>
            </w:r>
            <w:r>
              <w:t xml:space="preserve">the bill </w:t>
            </w:r>
            <w:r w:rsidRPr="00A30E8B">
              <w:t>using other appropriat</w:t>
            </w:r>
            <w:r>
              <w:t>ions available for that purpose i</w:t>
            </w:r>
            <w:r w:rsidRPr="00A30E8B">
              <w:t>f the legislature does not appropriate money</w:t>
            </w:r>
            <w:r>
              <w:t xml:space="preserve"> specifically for th</w:t>
            </w:r>
            <w:r>
              <w:t>at purpose.</w:t>
            </w:r>
          </w:p>
          <w:p w:rsidR="004571B9" w:rsidRDefault="00B77BC2" w:rsidP="001D51D7">
            <w:pPr>
              <w:pStyle w:val="Header"/>
              <w:jc w:val="both"/>
            </w:pPr>
          </w:p>
          <w:p w:rsidR="004571B9" w:rsidRDefault="00B77BC2" w:rsidP="001D51D7">
            <w:pPr>
              <w:pStyle w:val="Header"/>
              <w:jc w:val="both"/>
            </w:pPr>
            <w:r w:rsidRPr="009A2686">
              <w:t>C.S.</w:t>
            </w:r>
            <w:r>
              <w:t xml:space="preserve">S.B. 1253 repeals </w:t>
            </w:r>
            <w:r w:rsidRPr="004571B9">
              <w:t>Sections 140.008(g) and (h), Local Government Code</w:t>
            </w:r>
            <w:r>
              <w:t>.</w:t>
            </w:r>
          </w:p>
          <w:p w:rsidR="008423E4" w:rsidRPr="00835628" w:rsidRDefault="00B77BC2" w:rsidP="001D51D7">
            <w:pPr>
              <w:rPr>
                <w:b/>
              </w:rPr>
            </w:pPr>
          </w:p>
        </w:tc>
      </w:tr>
      <w:tr w:rsidR="00DA4FC0" w:rsidTr="00345119">
        <w:tc>
          <w:tcPr>
            <w:tcW w:w="9576" w:type="dxa"/>
          </w:tcPr>
          <w:p w:rsidR="008423E4" w:rsidRPr="00A8133F" w:rsidRDefault="00B77BC2" w:rsidP="001D51D7">
            <w:pPr>
              <w:rPr>
                <w:b/>
              </w:rPr>
            </w:pPr>
            <w:r w:rsidRPr="009C1E9A">
              <w:rPr>
                <w:b/>
                <w:u w:val="single"/>
              </w:rPr>
              <w:t>EFFECTIVE DATE</w:t>
            </w:r>
            <w:r>
              <w:rPr>
                <w:b/>
              </w:rPr>
              <w:t xml:space="preserve"> </w:t>
            </w:r>
          </w:p>
          <w:p w:rsidR="008423E4" w:rsidRDefault="00B77BC2" w:rsidP="001D51D7"/>
          <w:p w:rsidR="008423E4" w:rsidRPr="003624F2" w:rsidRDefault="00B77BC2" w:rsidP="001D51D7">
            <w:pPr>
              <w:pStyle w:val="Header"/>
              <w:tabs>
                <w:tab w:val="clear" w:pos="4320"/>
                <w:tab w:val="clear" w:pos="8640"/>
              </w:tabs>
              <w:jc w:val="both"/>
            </w:pPr>
            <w:r>
              <w:t>September 1, 2019.</w:t>
            </w:r>
          </w:p>
          <w:p w:rsidR="008423E4" w:rsidRPr="00233FDB" w:rsidRDefault="00B77BC2" w:rsidP="001D51D7">
            <w:pPr>
              <w:rPr>
                <w:b/>
              </w:rPr>
            </w:pPr>
          </w:p>
        </w:tc>
      </w:tr>
      <w:tr w:rsidR="00DA4FC0" w:rsidTr="00345119">
        <w:tc>
          <w:tcPr>
            <w:tcW w:w="9576" w:type="dxa"/>
          </w:tcPr>
          <w:p w:rsidR="009A2686" w:rsidRPr="009A2686" w:rsidRDefault="00B77BC2" w:rsidP="001D51D7">
            <w:pPr>
              <w:jc w:val="both"/>
              <w:rPr>
                <w:b/>
                <w:u w:val="single"/>
              </w:rPr>
            </w:pPr>
            <w:r>
              <w:rPr>
                <w:b/>
                <w:u w:val="single"/>
              </w:rPr>
              <w:t>COMPARISON OF SENATE ENGROSSED AND SUBSTITUTE</w:t>
            </w:r>
          </w:p>
          <w:p w:rsidR="001D51D7" w:rsidRDefault="00B77BC2" w:rsidP="001D51D7">
            <w:pPr>
              <w:jc w:val="both"/>
            </w:pPr>
          </w:p>
          <w:p w:rsidR="009A2686" w:rsidRDefault="00B77BC2" w:rsidP="001D51D7">
            <w:pPr>
              <w:jc w:val="both"/>
            </w:pPr>
            <w:r>
              <w:t>While C.S.S.B. 1253 may differ from the engrossed in minor or nonsubstantive ways,</w:t>
            </w:r>
            <w:r>
              <w:t xml:space="preserve"> the following summarizes the substantial differences between the engrossed and committee substitute versions of the bill.</w:t>
            </w:r>
          </w:p>
          <w:p w:rsidR="009A2686" w:rsidRDefault="00B77BC2" w:rsidP="001D51D7">
            <w:pPr>
              <w:jc w:val="both"/>
            </w:pPr>
          </w:p>
          <w:p w:rsidR="009A2686" w:rsidRDefault="00B77BC2" w:rsidP="001D51D7">
            <w:pPr>
              <w:jc w:val="both"/>
            </w:pPr>
            <w:r>
              <w:t>The substitute</w:t>
            </w:r>
            <w:r>
              <w:t>, in redefining</w:t>
            </w:r>
            <w:r>
              <w:t xml:space="preserve"> "political subdivision" </w:t>
            </w:r>
            <w:r>
              <w:t>for purposes of the</w:t>
            </w:r>
            <w:r>
              <w:t xml:space="preserve"> P</w:t>
            </w:r>
            <w:r>
              <w:t xml:space="preserve">olitical </w:t>
            </w:r>
            <w:r>
              <w:t>S</w:t>
            </w:r>
            <w:r>
              <w:t xml:space="preserve">ubdivision </w:t>
            </w:r>
            <w:r>
              <w:t>P</w:t>
            </w:r>
            <w:r>
              <w:t xml:space="preserve">ublic </w:t>
            </w:r>
            <w:r>
              <w:t>I</w:t>
            </w:r>
            <w:r>
              <w:t>nformation</w:t>
            </w:r>
            <w:r>
              <w:t xml:space="preserve"> </w:t>
            </w:r>
            <w:r>
              <w:t>D</w:t>
            </w:r>
            <w:r>
              <w:t xml:space="preserve">atabase, </w:t>
            </w:r>
            <w:r>
              <w:t xml:space="preserve">does </w:t>
            </w:r>
            <w:r>
              <w:t>not include a</w:t>
            </w:r>
            <w:r>
              <w:t xml:space="preserve"> specification that </w:t>
            </w:r>
            <w:r>
              <w:t>a</w:t>
            </w:r>
            <w:r>
              <w:t xml:space="preserve"> school district</w:t>
            </w:r>
            <w:r>
              <w:t xml:space="preserve"> included in the term</w:t>
            </w:r>
            <w:r>
              <w:t xml:space="preserve"> is an independent school district.</w:t>
            </w:r>
          </w:p>
          <w:p w:rsidR="009A2686" w:rsidRDefault="00B77BC2" w:rsidP="001D51D7">
            <w:pPr>
              <w:jc w:val="both"/>
            </w:pPr>
          </w:p>
          <w:p w:rsidR="009A2686" w:rsidRDefault="00B77BC2" w:rsidP="001D51D7">
            <w:pPr>
              <w:jc w:val="both"/>
            </w:pPr>
            <w:r>
              <w:t>The substitute</w:t>
            </w:r>
            <w:r>
              <w:t xml:space="preserve"> does not remove from</w:t>
            </w:r>
            <w:r>
              <w:t xml:space="preserve"> the</w:t>
            </w:r>
            <w:r>
              <w:t xml:space="preserve"> required</w:t>
            </w:r>
            <w:r>
              <w:t xml:space="preserve"> contents of the database the </w:t>
            </w:r>
            <w:r w:rsidRPr="00E4480A">
              <w:t>financial information</w:t>
            </w:r>
            <w:r>
              <w:t xml:space="preserve"> </w:t>
            </w:r>
            <w:r>
              <w:t>contained in each</w:t>
            </w:r>
            <w:r>
              <w:t xml:space="preserve"> political</w:t>
            </w:r>
            <w:r>
              <w:t xml:space="preserve"> subdivision</w:t>
            </w:r>
            <w:r>
              <w:t>'</w:t>
            </w:r>
            <w:r>
              <w:t>s annual</w:t>
            </w:r>
            <w:r>
              <w:t xml:space="preserve"> financial report</w:t>
            </w:r>
            <w:r>
              <w:t xml:space="preserve"> described by applicable Local Government Code provisions</w:t>
            </w:r>
            <w:r>
              <w:t>, including any revenue obligations</w:t>
            </w:r>
            <w:r>
              <w:t>.</w:t>
            </w:r>
          </w:p>
          <w:p w:rsidR="009A2686" w:rsidRPr="009A2686" w:rsidRDefault="00B77BC2" w:rsidP="001D51D7">
            <w:pPr>
              <w:jc w:val="both"/>
            </w:pPr>
          </w:p>
        </w:tc>
      </w:tr>
      <w:tr w:rsidR="00DA4FC0" w:rsidTr="00345119">
        <w:tc>
          <w:tcPr>
            <w:tcW w:w="9576" w:type="dxa"/>
          </w:tcPr>
          <w:p w:rsidR="00663349" w:rsidRPr="009C1E9A" w:rsidRDefault="00B77BC2" w:rsidP="001D51D7">
            <w:pPr>
              <w:rPr>
                <w:b/>
                <w:u w:val="single"/>
              </w:rPr>
            </w:pPr>
          </w:p>
        </w:tc>
      </w:tr>
      <w:tr w:rsidR="00DA4FC0" w:rsidTr="00345119">
        <w:tc>
          <w:tcPr>
            <w:tcW w:w="9576" w:type="dxa"/>
          </w:tcPr>
          <w:p w:rsidR="00663349" w:rsidRPr="00663349" w:rsidRDefault="00B77BC2" w:rsidP="001D51D7">
            <w:pPr>
              <w:jc w:val="both"/>
            </w:pPr>
          </w:p>
        </w:tc>
      </w:tr>
    </w:tbl>
    <w:p w:rsidR="008423E4" w:rsidRPr="00BE0E75" w:rsidRDefault="00B77BC2" w:rsidP="008423E4">
      <w:pPr>
        <w:spacing w:line="480" w:lineRule="auto"/>
        <w:jc w:val="both"/>
        <w:rPr>
          <w:rFonts w:ascii="Arial" w:hAnsi="Arial"/>
          <w:sz w:val="16"/>
          <w:szCs w:val="16"/>
        </w:rPr>
      </w:pPr>
    </w:p>
    <w:p w:rsidR="004108C3" w:rsidRPr="008423E4" w:rsidRDefault="00B77BC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7BC2">
      <w:r>
        <w:separator/>
      </w:r>
    </w:p>
  </w:endnote>
  <w:endnote w:type="continuationSeparator" w:id="0">
    <w:p w:rsidR="00000000" w:rsidRDefault="00B7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7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A4FC0" w:rsidTr="009C1E9A">
      <w:trPr>
        <w:cantSplit/>
      </w:trPr>
      <w:tc>
        <w:tcPr>
          <w:tcW w:w="0" w:type="pct"/>
        </w:tcPr>
        <w:p w:rsidR="00137D90" w:rsidRDefault="00B77BC2" w:rsidP="009C1E9A">
          <w:pPr>
            <w:pStyle w:val="Footer"/>
            <w:tabs>
              <w:tab w:val="clear" w:pos="8640"/>
              <w:tab w:val="right" w:pos="9360"/>
            </w:tabs>
          </w:pPr>
        </w:p>
      </w:tc>
      <w:tc>
        <w:tcPr>
          <w:tcW w:w="2395" w:type="pct"/>
        </w:tcPr>
        <w:p w:rsidR="00137D90" w:rsidRDefault="00B77BC2" w:rsidP="009C1E9A">
          <w:pPr>
            <w:pStyle w:val="Footer"/>
            <w:tabs>
              <w:tab w:val="clear" w:pos="8640"/>
              <w:tab w:val="right" w:pos="9360"/>
            </w:tabs>
          </w:pPr>
        </w:p>
        <w:p w:rsidR="001A4310" w:rsidRDefault="00B77BC2" w:rsidP="009C1E9A">
          <w:pPr>
            <w:pStyle w:val="Footer"/>
            <w:tabs>
              <w:tab w:val="clear" w:pos="8640"/>
              <w:tab w:val="right" w:pos="9360"/>
            </w:tabs>
          </w:pPr>
        </w:p>
        <w:p w:rsidR="00137D90" w:rsidRDefault="00B77BC2" w:rsidP="009C1E9A">
          <w:pPr>
            <w:pStyle w:val="Footer"/>
            <w:tabs>
              <w:tab w:val="clear" w:pos="8640"/>
              <w:tab w:val="right" w:pos="9360"/>
            </w:tabs>
          </w:pPr>
        </w:p>
      </w:tc>
      <w:tc>
        <w:tcPr>
          <w:tcW w:w="2453" w:type="pct"/>
        </w:tcPr>
        <w:p w:rsidR="00137D90" w:rsidRDefault="00B77BC2" w:rsidP="009C1E9A">
          <w:pPr>
            <w:pStyle w:val="Footer"/>
            <w:tabs>
              <w:tab w:val="clear" w:pos="8640"/>
              <w:tab w:val="right" w:pos="9360"/>
            </w:tabs>
            <w:jc w:val="right"/>
          </w:pPr>
        </w:p>
      </w:tc>
    </w:tr>
    <w:tr w:rsidR="00DA4FC0" w:rsidTr="009C1E9A">
      <w:trPr>
        <w:cantSplit/>
      </w:trPr>
      <w:tc>
        <w:tcPr>
          <w:tcW w:w="0" w:type="pct"/>
        </w:tcPr>
        <w:p w:rsidR="00EC379B" w:rsidRDefault="00B77BC2" w:rsidP="009C1E9A">
          <w:pPr>
            <w:pStyle w:val="Footer"/>
            <w:tabs>
              <w:tab w:val="clear" w:pos="8640"/>
              <w:tab w:val="right" w:pos="9360"/>
            </w:tabs>
          </w:pPr>
        </w:p>
      </w:tc>
      <w:tc>
        <w:tcPr>
          <w:tcW w:w="2395" w:type="pct"/>
        </w:tcPr>
        <w:p w:rsidR="00EC379B" w:rsidRPr="009C1E9A" w:rsidRDefault="00B77BC2" w:rsidP="009C1E9A">
          <w:pPr>
            <w:pStyle w:val="Footer"/>
            <w:tabs>
              <w:tab w:val="clear" w:pos="8640"/>
              <w:tab w:val="right" w:pos="9360"/>
            </w:tabs>
            <w:rPr>
              <w:rFonts w:ascii="Shruti" w:hAnsi="Shruti"/>
              <w:sz w:val="22"/>
            </w:rPr>
          </w:pPr>
          <w:r>
            <w:rPr>
              <w:rFonts w:ascii="Shruti" w:hAnsi="Shruti"/>
              <w:sz w:val="22"/>
            </w:rPr>
            <w:t>86R 33953</w:t>
          </w:r>
        </w:p>
      </w:tc>
      <w:tc>
        <w:tcPr>
          <w:tcW w:w="2453" w:type="pct"/>
        </w:tcPr>
        <w:p w:rsidR="00EC379B" w:rsidRDefault="00B77BC2" w:rsidP="009C1E9A">
          <w:pPr>
            <w:pStyle w:val="Footer"/>
            <w:tabs>
              <w:tab w:val="clear" w:pos="8640"/>
              <w:tab w:val="right" w:pos="9360"/>
            </w:tabs>
            <w:jc w:val="right"/>
          </w:pPr>
          <w:r>
            <w:fldChar w:fldCharType="begin"/>
          </w:r>
          <w:r>
            <w:instrText xml:space="preserve"> DOCPROPERTY  OTID  \* MERGEFORMAT </w:instrText>
          </w:r>
          <w:r>
            <w:fldChar w:fldCharType="separate"/>
          </w:r>
          <w:r>
            <w:t>19.134.1208</w:t>
          </w:r>
          <w:r>
            <w:fldChar w:fldCharType="end"/>
          </w:r>
        </w:p>
      </w:tc>
    </w:tr>
    <w:tr w:rsidR="00DA4FC0" w:rsidTr="009C1E9A">
      <w:trPr>
        <w:cantSplit/>
      </w:trPr>
      <w:tc>
        <w:tcPr>
          <w:tcW w:w="0" w:type="pct"/>
        </w:tcPr>
        <w:p w:rsidR="00EC379B" w:rsidRDefault="00B77BC2" w:rsidP="009C1E9A">
          <w:pPr>
            <w:pStyle w:val="Footer"/>
            <w:tabs>
              <w:tab w:val="clear" w:pos="4320"/>
              <w:tab w:val="clear" w:pos="8640"/>
              <w:tab w:val="left" w:pos="2865"/>
            </w:tabs>
          </w:pPr>
        </w:p>
      </w:tc>
      <w:tc>
        <w:tcPr>
          <w:tcW w:w="2395" w:type="pct"/>
        </w:tcPr>
        <w:p w:rsidR="00EC379B" w:rsidRPr="009C1E9A" w:rsidRDefault="00B77BC2" w:rsidP="009C1E9A">
          <w:pPr>
            <w:pStyle w:val="Footer"/>
            <w:tabs>
              <w:tab w:val="clear" w:pos="4320"/>
              <w:tab w:val="clear" w:pos="8640"/>
              <w:tab w:val="left" w:pos="2865"/>
            </w:tabs>
            <w:rPr>
              <w:rFonts w:ascii="Shruti" w:hAnsi="Shruti"/>
              <w:sz w:val="22"/>
            </w:rPr>
          </w:pPr>
          <w:r>
            <w:rPr>
              <w:rFonts w:ascii="Shruti" w:hAnsi="Shruti"/>
              <w:sz w:val="22"/>
            </w:rPr>
            <w:t>Substitute Document Number: 86R 30916</w:t>
          </w:r>
        </w:p>
      </w:tc>
      <w:tc>
        <w:tcPr>
          <w:tcW w:w="2453" w:type="pct"/>
        </w:tcPr>
        <w:p w:rsidR="00EC379B" w:rsidRDefault="00B77BC2" w:rsidP="006D504F">
          <w:pPr>
            <w:pStyle w:val="Footer"/>
            <w:rPr>
              <w:rStyle w:val="PageNumber"/>
            </w:rPr>
          </w:pPr>
        </w:p>
        <w:p w:rsidR="00EC379B" w:rsidRDefault="00B77BC2" w:rsidP="009C1E9A">
          <w:pPr>
            <w:pStyle w:val="Footer"/>
            <w:tabs>
              <w:tab w:val="clear" w:pos="8640"/>
              <w:tab w:val="right" w:pos="9360"/>
            </w:tabs>
            <w:jc w:val="right"/>
          </w:pPr>
        </w:p>
      </w:tc>
    </w:tr>
    <w:tr w:rsidR="00DA4FC0" w:rsidTr="009C1E9A">
      <w:trPr>
        <w:cantSplit/>
        <w:trHeight w:val="323"/>
      </w:trPr>
      <w:tc>
        <w:tcPr>
          <w:tcW w:w="0" w:type="pct"/>
          <w:gridSpan w:val="3"/>
        </w:tcPr>
        <w:p w:rsidR="00EC379B" w:rsidRDefault="00B77BC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77BC2" w:rsidP="009C1E9A">
          <w:pPr>
            <w:pStyle w:val="Footer"/>
            <w:tabs>
              <w:tab w:val="clear" w:pos="8640"/>
              <w:tab w:val="right" w:pos="9360"/>
            </w:tabs>
            <w:jc w:val="center"/>
          </w:pPr>
        </w:p>
      </w:tc>
    </w:tr>
  </w:tbl>
  <w:p w:rsidR="00EC379B" w:rsidRPr="00FF6F72" w:rsidRDefault="00B77BC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7BC2">
      <w:r>
        <w:separator/>
      </w:r>
    </w:p>
  </w:footnote>
  <w:footnote w:type="continuationSeparator" w:id="0">
    <w:p w:rsidR="00000000" w:rsidRDefault="00B7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7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7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77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C0"/>
    <w:rsid w:val="00B77BC2"/>
    <w:rsid w:val="00DA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2AEDC5-3AD7-4330-AE0B-632E6F75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B4BBD"/>
    <w:rPr>
      <w:sz w:val="16"/>
      <w:szCs w:val="16"/>
    </w:rPr>
  </w:style>
  <w:style w:type="paragraph" w:styleId="CommentText">
    <w:name w:val="annotation text"/>
    <w:basedOn w:val="Normal"/>
    <w:link w:val="CommentTextChar"/>
    <w:semiHidden/>
    <w:unhideWhenUsed/>
    <w:rsid w:val="00DB4BBD"/>
    <w:rPr>
      <w:sz w:val="20"/>
      <w:szCs w:val="20"/>
    </w:rPr>
  </w:style>
  <w:style w:type="character" w:customStyle="1" w:styleId="CommentTextChar">
    <w:name w:val="Comment Text Char"/>
    <w:basedOn w:val="DefaultParagraphFont"/>
    <w:link w:val="CommentText"/>
    <w:semiHidden/>
    <w:rsid w:val="00DB4BBD"/>
  </w:style>
  <w:style w:type="paragraph" w:styleId="CommentSubject">
    <w:name w:val="annotation subject"/>
    <w:basedOn w:val="CommentText"/>
    <w:next w:val="CommentText"/>
    <w:link w:val="CommentSubjectChar"/>
    <w:semiHidden/>
    <w:unhideWhenUsed/>
    <w:rsid w:val="00DB4BBD"/>
    <w:rPr>
      <w:b/>
      <w:bCs/>
    </w:rPr>
  </w:style>
  <w:style w:type="character" w:customStyle="1" w:styleId="CommentSubjectChar">
    <w:name w:val="Comment Subject Char"/>
    <w:basedOn w:val="CommentTextChar"/>
    <w:link w:val="CommentSubject"/>
    <w:semiHidden/>
    <w:rsid w:val="00DB4BBD"/>
    <w:rPr>
      <w:b/>
      <w:bCs/>
    </w:rPr>
  </w:style>
  <w:style w:type="paragraph" w:styleId="Revision">
    <w:name w:val="Revision"/>
    <w:hidden/>
    <w:uiPriority w:val="99"/>
    <w:semiHidden/>
    <w:rsid w:val="00DB4B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3757</Characters>
  <Application>Microsoft Office Word</Application>
  <DocSecurity>4</DocSecurity>
  <Lines>88</Lines>
  <Paragraphs>23</Paragraphs>
  <ScaleCrop>false</ScaleCrop>
  <HeadingPairs>
    <vt:vector size="2" baseType="variant">
      <vt:variant>
        <vt:lpstr>Title</vt:lpstr>
      </vt:variant>
      <vt:variant>
        <vt:i4>1</vt:i4>
      </vt:variant>
    </vt:vector>
  </HeadingPairs>
  <TitlesOfParts>
    <vt:vector size="1" baseType="lpstr">
      <vt:lpstr>BA - SB01253 (Committee Report (Substituted))</vt:lpstr>
    </vt:vector>
  </TitlesOfParts>
  <Company>State of Texas</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33953</dc:subject>
  <dc:creator>State of Texas</dc:creator>
  <dc:description>SB 1253 by Kolkhorst-(H)Ways &amp; Means (Substitute Document Number: 86R 30916)</dc:description>
  <cp:lastModifiedBy>Scotty Wimberley</cp:lastModifiedBy>
  <cp:revision>2</cp:revision>
  <cp:lastPrinted>2003-11-26T17:21:00Z</cp:lastPrinted>
  <dcterms:created xsi:type="dcterms:W3CDTF">2019-05-15T22:19:00Z</dcterms:created>
  <dcterms:modified xsi:type="dcterms:W3CDTF">2019-05-15T22:19:00Z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19.134.1208</vt:lpwstr>
  </property>
</Properties>
</file>