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B3" w:rsidRDefault="001D54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39835C94BF4EF58640273C6FE79EA4"/>
          </w:placeholder>
        </w:sdtPr>
        <w:sdtContent>
          <w:r w:rsidRPr="005C2A78">
            <w:rPr>
              <w:rFonts w:cs="Times New Roman"/>
              <w:b/>
              <w:szCs w:val="24"/>
              <w:u w:val="single"/>
            </w:rPr>
            <w:t>BILL ANALYSIS</w:t>
          </w:r>
        </w:sdtContent>
      </w:sdt>
    </w:p>
    <w:p w:rsidR="001D54B3" w:rsidRPr="00585C31" w:rsidRDefault="001D54B3" w:rsidP="000F1DF9">
      <w:pPr>
        <w:spacing w:after="0" w:line="240" w:lineRule="auto"/>
        <w:rPr>
          <w:rFonts w:cs="Times New Roman"/>
          <w:szCs w:val="24"/>
        </w:rPr>
      </w:pPr>
    </w:p>
    <w:p w:rsidR="001D54B3" w:rsidRPr="00585C31" w:rsidRDefault="001D54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54B3" w:rsidTr="000F1DF9">
        <w:tc>
          <w:tcPr>
            <w:tcW w:w="2718" w:type="dxa"/>
          </w:tcPr>
          <w:p w:rsidR="001D54B3" w:rsidRPr="005C2A78" w:rsidRDefault="001D54B3" w:rsidP="006D756B">
            <w:pPr>
              <w:rPr>
                <w:rFonts w:cs="Times New Roman"/>
                <w:szCs w:val="24"/>
              </w:rPr>
            </w:pPr>
            <w:sdt>
              <w:sdtPr>
                <w:rPr>
                  <w:rFonts w:cs="Times New Roman"/>
                  <w:szCs w:val="24"/>
                </w:rPr>
                <w:alias w:val="Agency Title"/>
                <w:tag w:val="AgencyTitleContentControl"/>
                <w:id w:val="1920747753"/>
                <w:lock w:val="sdtContentLocked"/>
                <w:placeholder>
                  <w:docPart w:val="8749A747B5714598A049E3D6C099B527"/>
                </w:placeholder>
              </w:sdtPr>
              <w:sdtEndPr>
                <w:rPr>
                  <w:rFonts w:cstheme="minorBidi"/>
                  <w:szCs w:val="22"/>
                </w:rPr>
              </w:sdtEndPr>
              <w:sdtContent>
                <w:r>
                  <w:rPr>
                    <w:rFonts w:cs="Times New Roman"/>
                    <w:szCs w:val="24"/>
                  </w:rPr>
                  <w:t>Senate Research Center</w:t>
                </w:r>
              </w:sdtContent>
            </w:sdt>
          </w:p>
        </w:tc>
        <w:tc>
          <w:tcPr>
            <w:tcW w:w="6858" w:type="dxa"/>
          </w:tcPr>
          <w:p w:rsidR="001D54B3" w:rsidRPr="00FF6471" w:rsidRDefault="001D54B3" w:rsidP="000F1DF9">
            <w:pPr>
              <w:jc w:val="right"/>
              <w:rPr>
                <w:rFonts w:cs="Times New Roman"/>
                <w:szCs w:val="24"/>
              </w:rPr>
            </w:pPr>
            <w:sdt>
              <w:sdtPr>
                <w:rPr>
                  <w:rFonts w:cs="Times New Roman"/>
                  <w:szCs w:val="24"/>
                </w:rPr>
                <w:alias w:val="Bill Number"/>
                <w:tag w:val="BillNumberOne"/>
                <w:id w:val="-410784069"/>
                <w:lock w:val="sdtContentLocked"/>
                <w:placeholder>
                  <w:docPart w:val="30FB10E8760344E9AF0E4B377E3F3445"/>
                </w:placeholder>
              </w:sdtPr>
              <w:sdtContent>
                <w:r>
                  <w:rPr>
                    <w:rFonts w:cs="Times New Roman"/>
                    <w:szCs w:val="24"/>
                  </w:rPr>
                  <w:t>S.B. 1266</w:t>
                </w:r>
              </w:sdtContent>
            </w:sdt>
          </w:p>
        </w:tc>
      </w:tr>
      <w:tr w:rsidR="001D54B3" w:rsidTr="000F1DF9">
        <w:sdt>
          <w:sdtPr>
            <w:rPr>
              <w:rFonts w:cs="Times New Roman"/>
              <w:szCs w:val="24"/>
            </w:rPr>
            <w:alias w:val="TLCNumber"/>
            <w:tag w:val="TLCNumber"/>
            <w:id w:val="-542600604"/>
            <w:lock w:val="sdtLocked"/>
            <w:placeholder>
              <w:docPart w:val="7CE69811954D4DBE8D7D1FA873033BD1"/>
            </w:placeholder>
          </w:sdtPr>
          <w:sdtContent>
            <w:tc>
              <w:tcPr>
                <w:tcW w:w="2718" w:type="dxa"/>
              </w:tcPr>
              <w:p w:rsidR="001D54B3" w:rsidRPr="000F1DF9" w:rsidRDefault="001D54B3" w:rsidP="00C65088">
                <w:pPr>
                  <w:rPr>
                    <w:rFonts w:cs="Times New Roman"/>
                    <w:szCs w:val="24"/>
                  </w:rPr>
                </w:pPr>
                <w:r>
                  <w:rPr>
                    <w:rFonts w:cs="Times New Roman"/>
                    <w:szCs w:val="24"/>
                  </w:rPr>
                  <w:t>86R4252 JCG-F</w:t>
                </w:r>
              </w:p>
            </w:tc>
          </w:sdtContent>
        </w:sdt>
        <w:tc>
          <w:tcPr>
            <w:tcW w:w="6858" w:type="dxa"/>
          </w:tcPr>
          <w:p w:rsidR="001D54B3" w:rsidRPr="005C2A78" w:rsidRDefault="001D54B3" w:rsidP="006D756B">
            <w:pPr>
              <w:jc w:val="right"/>
              <w:rPr>
                <w:rFonts w:cs="Times New Roman"/>
                <w:szCs w:val="24"/>
              </w:rPr>
            </w:pPr>
            <w:sdt>
              <w:sdtPr>
                <w:rPr>
                  <w:rFonts w:cs="Times New Roman"/>
                  <w:szCs w:val="24"/>
                </w:rPr>
                <w:alias w:val="Author Label"/>
                <w:tag w:val="By"/>
                <w:id w:val="72399597"/>
                <w:lock w:val="sdtLocked"/>
                <w:placeholder>
                  <w:docPart w:val="1AE788AE84B744D1A3BD95567F1D4D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DE1B391C914651A8FB848033523FB1"/>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C354CE55FE13404E91229381A5A8ED42"/>
                </w:placeholder>
                <w:showingPlcHdr/>
              </w:sdtPr>
              <w:sdtContent/>
            </w:sdt>
          </w:p>
        </w:tc>
      </w:tr>
      <w:tr w:rsidR="001D54B3" w:rsidTr="000F1DF9">
        <w:tc>
          <w:tcPr>
            <w:tcW w:w="2718" w:type="dxa"/>
          </w:tcPr>
          <w:p w:rsidR="001D54B3" w:rsidRPr="00BC7495" w:rsidRDefault="001D54B3" w:rsidP="000F1DF9">
            <w:pPr>
              <w:rPr>
                <w:rFonts w:cs="Times New Roman"/>
                <w:szCs w:val="24"/>
              </w:rPr>
            </w:pPr>
          </w:p>
        </w:tc>
        <w:sdt>
          <w:sdtPr>
            <w:rPr>
              <w:rFonts w:cs="Times New Roman"/>
              <w:szCs w:val="24"/>
            </w:rPr>
            <w:alias w:val="Committee"/>
            <w:tag w:val="Committee"/>
            <w:id w:val="1914272295"/>
            <w:lock w:val="sdtContentLocked"/>
            <w:placeholder>
              <w:docPart w:val="6581685D03E342F3A2D2AE05EED39489"/>
            </w:placeholder>
          </w:sdtPr>
          <w:sdtContent>
            <w:tc>
              <w:tcPr>
                <w:tcW w:w="6858" w:type="dxa"/>
              </w:tcPr>
              <w:p w:rsidR="001D54B3" w:rsidRPr="00FF6471" w:rsidRDefault="001D54B3" w:rsidP="000F1DF9">
                <w:pPr>
                  <w:jc w:val="right"/>
                  <w:rPr>
                    <w:rFonts w:cs="Times New Roman"/>
                    <w:szCs w:val="24"/>
                  </w:rPr>
                </w:pPr>
                <w:r>
                  <w:rPr>
                    <w:rFonts w:cs="Times New Roman"/>
                    <w:szCs w:val="24"/>
                  </w:rPr>
                  <w:t>Business &amp; Commerce</w:t>
                </w:r>
              </w:p>
            </w:tc>
          </w:sdtContent>
        </w:sdt>
      </w:tr>
      <w:tr w:rsidR="001D54B3" w:rsidTr="000F1DF9">
        <w:tc>
          <w:tcPr>
            <w:tcW w:w="2718" w:type="dxa"/>
          </w:tcPr>
          <w:p w:rsidR="001D54B3" w:rsidRPr="00BC7495" w:rsidRDefault="001D54B3" w:rsidP="000F1DF9">
            <w:pPr>
              <w:rPr>
                <w:rFonts w:cs="Times New Roman"/>
                <w:szCs w:val="24"/>
              </w:rPr>
            </w:pPr>
          </w:p>
        </w:tc>
        <w:sdt>
          <w:sdtPr>
            <w:rPr>
              <w:rFonts w:cs="Times New Roman"/>
              <w:szCs w:val="24"/>
            </w:rPr>
            <w:alias w:val="Date"/>
            <w:tag w:val="DateContentControl"/>
            <w:id w:val="1178081906"/>
            <w:lock w:val="sdtLocked"/>
            <w:placeholder>
              <w:docPart w:val="57D955AF4F164A5BB524BFCE78F21F7F"/>
            </w:placeholder>
            <w:date w:fullDate="2019-03-15T00:00:00Z">
              <w:dateFormat w:val="M/d/yyyy"/>
              <w:lid w:val="en-US"/>
              <w:storeMappedDataAs w:val="dateTime"/>
              <w:calendar w:val="gregorian"/>
            </w:date>
          </w:sdtPr>
          <w:sdtContent>
            <w:tc>
              <w:tcPr>
                <w:tcW w:w="6858" w:type="dxa"/>
              </w:tcPr>
              <w:p w:rsidR="001D54B3" w:rsidRPr="00FF6471" w:rsidRDefault="001D54B3" w:rsidP="000F1DF9">
                <w:pPr>
                  <w:jc w:val="right"/>
                  <w:rPr>
                    <w:rFonts w:cs="Times New Roman"/>
                    <w:szCs w:val="24"/>
                  </w:rPr>
                </w:pPr>
                <w:r>
                  <w:rPr>
                    <w:rFonts w:cs="Times New Roman"/>
                    <w:szCs w:val="24"/>
                  </w:rPr>
                  <w:t>3/15/2019</w:t>
                </w:r>
              </w:p>
            </w:tc>
          </w:sdtContent>
        </w:sdt>
      </w:tr>
      <w:tr w:rsidR="001D54B3" w:rsidTr="000F1DF9">
        <w:tc>
          <w:tcPr>
            <w:tcW w:w="2718" w:type="dxa"/>
          </w:tcPr>
          <w:p w:rsidR="001D54B3" w:rsidRPr="00BC7495" w:rsidRDefault="001D54B3" w:rsidP="000F1DF9">
            <w:pPr>
              <w:rPr>
                <w:rFonts w:cs="Times New Roman"/>
                <w:szCs w:val="24"/>
              </w:rPr>
            </w:pPr>
          </w:p>
        </w:tc>
        <w:sdt>
          <w:sdtPr>
            <w:rPr>
              <w:rFonts w:cs="Times New Roman"/>
              <w:szCs w:val="24"/>
            </w:rPr>
            <w:alias w:val="BA Version"/>
            <w:tag w:val="BAVersion"/>
            <w:id w:val="-1685590809"/>
            <w:lock w:val="sdtContentLocked"/>
            <w:placeholder>
              <w:docPart w:val="F295CFC2B68D40FD97537F8F5990BD14"/>
            </w:placeholder>
          </w:sdtPr>
          <w:sdtContent>
            <w:tc>
              <w:tcPr>
                <w:tcW w:w="6858" w:type="dxa"/>
              </w:tcPr>
              <w:p w:rsidR="001D54B3" w:rsidRPr="00FF6471" w:rsidRDefault="001D54B3" w:rsidP="000F1DF9">
                <w:pPr>
                  <w:jc w:val="right"/>
                  <w:rPr>
                    <w:rFonts w:cs="Times New Roman"/>
                    <w:szCs w:val="24"/>
                  </w:rPr>
                </w:pPr>
                <w:r>
                  <w:rPr>
                    <w:rFonts w:cs="Times New Roman"/>
                    <w:szCs w:val="24"/>
                  </w:rPr>
                  <w:t>As Filed</w:t>
                </w:r>
              </w:p>
            </w:tc>
          </w:sdtContent>
        </w:sdt>
      </w:tr>
    </w:tbl>
    <w:p w:rsidR="001D54B3" w:rsidRPr="00FF6471" w:rsidRDefault="001D54B3" w:rsidP="000F1DF9">
      <w:pPr>
        <w:spacing w:after="0" w:line="240" w:lineRule="auto"/>
        <w:rPr>
          <w:rFonts w:cs="Times New Roman"/>
          <w:szCs w:val="24"/>
        </w:rPr>
      </w:pPr>
    </w:p>
    <w:p w:rsidR="001D54B3" w:rsidRPr="00FF6471" w:rsidRDefault="001D54B3" w:rsidP="000F1DF9">
      <w:pPr>
        <w:spacing w:after="0" w:line="240" w:lineRule="auto"/>
        <w:rPr>
          <w:rFonts w:cs="Times New Roman"/>
          <w:szCs w:val="24"/>
        </w:rPr>
      </w:pPr>
    </w:p>
    <w:p w:rsidR="001D54B3" w:rsidRPr="00FF6471" w:rsidRDefault="001D54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ADFCE313E945C9964075C0AD8E9FE4"/>
        </w:placeholder>
      </w:sdtPr>
      <w:sdtContent>
        <w:p w:rsidR="001D54B3" w:rsidRDefault="001D54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D360F1BF04409B8BD5A28D0CE8009A"/>
        </w:placeholder>
      </w:sdtPr>
      <w:sdtContent>
        <w:p w:rsidR="001D54B3" w:rsidRDefault="001D54B3" w:rsidP="00EC7FF2">
          <w:pPr>
            <w:pStyle w:val="NormalWeb"/>
            <w:spacing w:before="0" w:beforeAutospacing="0" w:after="0" w:afterAutospacing="0"/>
            <w:jc w:val="both"/>
            <w:divId w:val="1692025642"/>
            <w:rPr>
              <w:rFonts w:eastAsia="Times New Roman"/>
              <w:bCs/>
            </w:rPr>
          </w:pPr>
        </w:p>
        <w:p w:rsidR="001D54B3" w:rsidRDefault="001D54B3" w:rsidP="00EC7FF2">
          <w:pPr>
            <w:pStyle w:val="NormalWeb"/>
            <w:spacing w:before="0" w:beforeAutospacing="0" w:after="0" w:afterAutospacing="0"/>
            <w:jc w:val="both"/>
            <w:divId w:val="1692025642"/>
            <w:rPr>
              <w:color w:val="000000"/>
            </w:rPr>
          </w:pPr>
          <w:r w:rsidRPr="007C7F35">
            <w:rPr>
              <w:color w:val="000000"/>
            </w:rPr>
            <w:t>S</w:t>
          </w:r>
          <w:r>
            <w:rPr>
              <w:color w:val="000000"/>
            </w:rPr>
            <w:t>.</w:t>
          </w:r>
          <w:r w:rsidRPr="007C7F35">
            <w:rPr>
              <w:color w:val="000000"/>
            </w:rPr>
            <w:t>B</w:t>
          </w:r>
          <w:r>
            <w:rPr>
              <w:color w:val="000000"/>
            </w:rPr>
            <w:t>.</w:t>
          </w:r>
          <w:r w:rsidRPr="007C7F35">
            <w:rPr>
              <w:color w:val="000000"/>
            </w:rPr>
            <w:t xml:space="preserve"> 1266 helps to ensure Texas families have access to safe and affordable housing options by ensuring local building ordinances are clear, consisten</w:t>
          </w:r>
          <w:r>
            <w:rPr>
              <w:color w:val="000000"/>
            </w:rPr>
            <w:t xml:space="preserve">t, and reflective of nationally </w:t>
          </w:r>
          <w:r w:rsidRPr="007C7F35">
            <w:rPr>
              <w:color w:val="000000"/>
            </w:rPr>
            <w:t xml:space="preserve">recognized building codes and standards. </w:t>
          </w:r>
        </w:p>
        <w:p w:rsidR="001D54B3" w:rsidRPr="007C7F35" w:rsidRDefault="001D54B3" w:rsidP="00EC7FF2">
          <w:pPr>
            <w:pStyle w:val="NormalWeb"/>
            <w:spacing w:before="0" w:beforeAutospacing="0" w:after="0" w:afterAutospacing="0"/>
            <w:jc w:val="both"/>
            <w:divId w:val="1692025642"/>
            <w:rPr>
              <w:color w:val="000000"/>
            </w:rPr>
          </w:pPr>
        </w:p>
        <w:p w:rsidR="001D54B3" w:rsidRDefault="001D54B3" w:rsidP="00EC7FF2">
          <w:pPr>
            <w:pStyle w:val="NormalWeb"/>
            <w:spacing w:before="0" w:beforeAutospacing="0" w:after="0" w:afterAutospacing="0"/>
            <w:jc w:val="both"/>
            <w:divId w:val="1692025642"/>
            <w:rPr>
              <w:color w:val="000000"/>
            </w:rPr>
          </w:pPr>
          <w:r w:rsidRPr="007C7F35">
            <w:rPr>
              <w:color w:val="000000"/>
            </w:rPr>
            <w:t>Texas law requires</w:t>
          </w:r>
          <w:r>
            <w:rPr>
              <w:color w:val="000000"/>
            </w:rPr>
            <w:t xml:space="preserve"> that</w:t>
          </w:r>
          <w:r w:rsidRPr="007C7F35">
            <w:rPr>
              <w:color w:val="000000"/>
            </w:rPr>
            <w:t xml:space="preserve"> all building codes meet certain national and international safety standards. By doing so, the state protects the public by ensuring homes are built with materials </w:t>
          </w:r>
          <w:r>
            <w:rPr>
              <w:color w:val="000000"/>
            </w:rPr>
            <w:t>that meet or exceed the most up</w:t>
          </w:r>
          <w:r>
            <w:rPr>
              <w:color w:val="000000"/>
            </w:rPr>
            <w:noBreakHyphen/>
            <w:t>to</w:t>
          </w:r>
          <w:r>
            <w:rPr>
              <w:color w:val="000000"/>
            </w:rPr>
            <w:noBreakHyphen/>
          </w:r>
          <w:r w:rsidRPr="007C7F35">
            <w:rPr>
              <w:color w:val="000000"/>
            </w:rPr>
            <w:t xml:space="preserve">date safety standards. Local governments have the ability to adopt amendments to these codes when appropriate, but a number of these entities have begun to utilize this authority to adopt local ordinances that mandate the use of vendor-specific products while intentionally placing arbitrary limitations on the use of materials that meet or exceed the safety code standards set by the state. </w:t>
          </w:r>
        </w:p>
        <w:p w:rsidR="001D54B3" w:rsidRPr="007C7F35" w:rsidRDefault="001D54B3" w:rsidP="00EC7FF2">
          <w:pPr>
            <w:pStyle w:val="NormalWeb"/>
            <w:spacing w:before="0" w:beforeAutospacing="0" w:after="0" w:afterAutospacing="0"/>
            <w:jc w:val="both"/>
            <w:divId w:val="1692025642"/>
            <w:rPr>
              <w:color w:val="000000"/>
            </w:rPr>
          </w:pPr>
        </w:p>
        <w:p w:rsidR="001D54B3" w:rsidRDefault="001D54B3" w:rsidP="00EC7FF2">
          <w:pPr>
            <w:pStyle w:val="NormalWeb"/>
            <w:spacing w:before="0" w:beforeAutospacing="0" w:after="0" w:afterAutospacing="0"/>
            <w:jc w:val="both"/>
            <w:divId w:val="1692025642"/>
            <w:rPr>
              <w:color w:val="000000"/>
            </w:rPr>
          </w:pPr>
          <w:r w:rsidRPr="007C7F35">
            <w:rPr>
              <w:color w:val="000000"/>
            </w:rPr>
            <w:t>Not only do these type of regulations restrict consumer choice, but they also directly contribute to rising housing costs and cut off access to affordable housing options for Texas families. The impact of these ordinances is significant, resulting directly in unnecessary cost increases and project delays. Given that the Texas A&amp;M University Real Estate Center's research has shown</w:t>
          </w:r>
          <w:r>
            <w:rPr>
              <w:color w:val="000000"/>
            </w:rPr>
            <w:t xml:space="preserve"> that</w:t>
          </w:r>
          <w:r w:rsidRPr="007C7F35">
            <w:rPr>
              <w:color w:val="000000"/>
            </w:rPr>
            <w:t xml:space="preserve"> for every $1</w:t>
          </w:r>
          <w:r>
            <w:rPr>
              <w:color w:val="000000"/>
            </w:rPr>
            <w:t>,</w:t>
          </w:r>
          <w:r w:rsidRPr="007C7F35">
            <w:rPr>
              <w:color w:val="000000"/>
            </w:rPr>
            <w:t>000 added to the cost of a new home, about 22,000 Texans are priced out of the housing market, mandating the use of more expensive building materials at the behest of special interest groups puts more families at risk of being priced out of homeownership.</w:t>
          </w:r>
        </w:p>
        <w:p w:rsidR="001D54B3" w:rsidRPr="007C7F35" w:rsidRDefault="001D54B3" w:rsidP="00EC7FF2">
          <w:pPr>
            <w:pStyle w:val="NormalWeb"/>
            <w:spacing w:before="0" w:beforeAutospacing="0" w:after="0" w:afterAutospacing="0"/>
            <w:jc w:val="both"/>
            <w:divId w:val="1692025642"/>
            <w:rPr>
              <w:color w:val="000000"/>
            </w:rPr>
          </w:pPr>
        </w:p>
        <w:p w:rsidR="001D54B3" w:rsidRPr="007C7F35" w:rsidRDefault="001D54B3" w:rsidP="00EC7FF2">
          <w:pPr>
            <w:pStyle w:val="NormalWeb"/>
            <w:spacing w:before="0" w:beforeAutospacing="0" w:after="0" w:afterAutospacing="0"/>
            <w:jc w:val="both"/>
            <w:divId w:val="1692025642"/>
            <w:rPr>
              <w:color w:val="000000"/>
            </w:rPr>
          </w:pPr>
          <w:r w:rsidRPr="007C7F35">
            <w:rPr>
              <w:color w:val="000000"/>
            </w:rPr>
            <w:t>In order to prevent cities from utilizing local codes to pick winners and losers, S</w:t>
          </w:r>
          <w:r>
            <w:rPr>
              <w:color w:val="000000"/>
            </w:rPr>
            <w:t>.</w:t>
          </w:r>
          <w:r w:rsidRPr="007C7F35">
            <w:rPr>
              <w:color w:val="000000"/>
            </w:rPr>
            <w:t>B</w:t>
          </w:r>
          <w:r>
            <w:rPr>
              <w:color w:val="000000"/>
            </w:rPr>
            <w:t>.</w:t>
          </w:r>
          <w:r w:rsidRPr="007C7F35">
            <w:rPr>
              <w:color w:val="000000"/>
            </w:rPr>
            <w:t xml:space="preserve"> 1266 prohibits local governments from adopting a code or ordinance that prevents the use of building materials that meet or exceed national building codes and standards. </w:t>
          </w:r>
        </w:p>
        <w:p w:rsidR="001D54B3" w:rsidRPr="00D70925" w:rsidRDefault="001D54B3" w:rsidP="00EC7FF2">
          <w:pPr>
            <w:spacing w:after="0" w:line="240" w:lineRule="auto"/>
            <w:jc w:val="both"/>
            <w:rPr>
              <w:rFonts w:eastAsia="Times New Roman" w:cs="Times New Roman"/>
              <w:bCs/>
              <w:szCs w:val="24"/>
            </w:rPr>
          </w:pPr>
        </w:p>
      </w:sdtContent>
    </w:sdt>
    <w:p w:rsidR="001D54B3" w:rsidRDefault="001D54B3" w:rsidP="00EC7FF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1266 </w:t>
      </w:r>
      <w:bookmarkStart w:id="1" w:name="AmendsCurrentLaw"/>
      <w:bookmarkEnd w:id="1"/>
      <w:r>
        <w:rPr>
          <w:rFonts w:cs="Times New Roman"/>
          <w:szCs w:val="24"/>
        </w:rPr>
        <w:t>amends current law relating to certain regulations adopted by governmental entities for the building products, materials, or methods used in the construction of residential or commercial structures.</w:t>
      </w:r>
    </w:p>
    <w:p w:rsidR="001D54B3" w:rsidRPr="007C7F35" w:rsidRDefault="001D54B3" w:rsidP="00EC7FF2">
      <w:pPr>
        <w:spacing w:after="0" w:line="240" w:lineRule="auto"/>
        <w:jc w:val="both"/>
        <w:rPr>
          <w:rFonts w:eastAsia="Times New Roman" w:cs="Times New Roman"/>
          <w:szCs w:val="24"/>
        </w:rPr>
      </w:pPr>
    </w:p>
    <w:p w:rsidR="001D54B3" w:rsidRPr="005C2A78" w:rsidRDefault="001D54B3" w:rsidP="00EC7FF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6C50DD251F43B0AF406F2913332620"/>
          </w:placeholder>
        </w:sdtPr>
        <w:sdtContent>
          <w:r>
            <w:rPr>
              <w:rFonts w:eastAsia="Times New Roman" w:cs="Times New Roman"/>
              <w:b/>
              <w:szCs w:val="24"/>
              <w:u w:val="single"/>
            </w:rPr>
            <w:t>RULEMAKING AUTHORITY</w:t>
          </w:r>
        </w:sdtContent>
      </w:sdt>
    </w:p>
    <w:p w:rsidR="001D54B3" w:rsidRPr="006529C4" w:rsidRDefault="001D54B3" w:rsidP="00EC7FF2">
      <w:pPr>
        <w:spacing w:after="0" w:line="240" w:lineRule="auto"/>
        <w:jc w:val="both"/>
        <w:rPr>
          <w:rFonts w:cs="Times New Roman"/>
          <w:szCs w:val="24"/>
        </w:rPr>
      </w:pPr>
    </w:p>
    <w:p w:rsidR="001D54B3" w:rsidRPr="006529C4" w:rsidRDefault="001D54B3" w:rsidP="00EC7FF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54B3" w:rsidRPr="006529C4" w:rsidRDefault="001D54B3" w:rsidP="00EC7FF2">
      <w:pPr>
        <w:spacing w:after="0" w:line="240" w:lineRule="auto"/>
        <w:jc w:val="both"/>
        <w:rPr>
          <w:rFonts w:cs="Times New Roman"/>
          <w:szCs w:val="24"/>
        </w:rPr>
      </w:pPr>
    </w:p>
    <w:p w:rsidR="001D54B3" w:rsidRPr="005C2A78" w:rsidRDefault="001D54B3" w:rsidP="00EC7FF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D6693245434F1D81AA2BE5E1785B9D"/>
          </w:placeholder>
        </w:sdtPr>
        <w:sdtContent>
          <w:r>
            <w:rPr>
              <w:rFonts w:eastAsia="Times New Roman" w:cs="Times New Roman"/>
              <w:b/>
              <w:szCs w:val="24"/>
              <w:u w:val="single"/>
            </w:rPr>
            <w:t>SECTION BY SECTION ANALYSIS</w:t>
          </w:r>
        </w:sdtContent>
      </w:sdt>
    </w:p>
    <w:p w:rsidR="001D54B3" w:rsidRPr="005C2A78" w:rsidRDefault="001D54B3" w:rsidP="00EC7FF2">
      <w:pPr>
        <w:spacing w:after="0" w:line="240" w:lineRule="auto"/>
        <w:jc w:val="both"/>
        <w:rPr>
          <w:rFonts w:eastAsia="Times New Roman" w:cs="Times New Roman"/>
          <w:szCs w:val="24"/>
        </w:rPr>
      </w:pPr>
    </w:p>
    <w:p w:rsidR="001D54B3" w:rsidRDefault="001D54B3" w:rsidP="00EC7F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10, Government Code, by adding Subtitle Z, as follows: </w:t>
      </w:r>
    </w:p>
    <w:p w:rsidR="001D54B3" w:rsidRDefault="001D54B3" w:rsidP="00EC7FF2">
      <w:pPr>
        <w:spacing w:after="0" w:line="240" w:lineRule="auto"/>
        <w:jc w:val="both"/>
        <w:rPr>
          <w:rFonts w:eastAsia="Times New Roman" w:cs="Times New Roman"/>
          <w:szCs w:val="24"/>
        </w:rPr>
      </w:pPr>
    </w:p>
    <w:p w:rsidR="001D54B3" w:rsidRDefault="001D54B3" w:rsidP="00EC7FF2">
      <w:pPr>
        <w:spacing w:after="0" w:line="240" w:lineRule="auto"/>
        <w:jc w:val="center"/>
        <w:rPr>
          <w:rFonts w:eastAsia="Times New Roman" w:cs="Times New Roman"/>
          <w:szCs w:val="24"/>
        </w:rPr>
      </w:pPr>
      <w:r>
        <w:rPr>
          <w:rFonts w:eastAsia="Times New Roman" w:cs="Times New Roman"/>
          <w:szCs w:val="24"/>
        </w:rPr>
        <w:t>SUBTITLE Z. MISCELLANEOUS PROVISIONS PROHIBITING</w:t>
      </w:r>
    </w:p>
    <w:p w:rsidR="001D54B3" w:rsidRDefault="001D54B3" w:rsidP="00EC7FF2">
      <w:pPr>
        <w:spacing w:after="0" w:line="240" w:lineRule="auto"/>
        <w:jc w:val="center"/>
        <w:rPr>
          <w:rFonts w:eastAsia="Times New Roman" w:cs="Times New Roman"/>
          <w:szCs w:val="24"/>
        </w:rPr>
      </w:pPr>
      <w:r>
        <w:rPr>
          <w:rFonts w:eastAsia="Times New Roman" w:cs="Times New Roman"/>
          <w:szCs w:val="24"/>
        </w:rPr>
        <w:t>CERTAIN GOVERNMENTAL ACTIONS</w:t>
      </w:r>
    </w:p>
    <w:p w:rsidR="001D54B3" w:rsidRDefault="001D54B3" w:rsidP="00EC7FF2">
      <w:pPr>
        <w:spacing w:after="0" w:line="240" w:lineRule="auto"/>
        <w:jc w:val="center"/>
        <w:rPr>
          <w:rFonts w:eastAsia="Times New Roman" w:cs="Times New Roman"/>
          <w:szCs w:val="24"/>
        </w:rPr>
      </w:pPr>
    </w:p>
    <w:p w:rsidR="001D54B3" w:rsidRDefault="001D54B3" w:rsidP="00EC7FF2">
      <w:pPr>
        <w:spacing w:after="0" w:line="240" w:lineRule="auto"/>
        <w:jc w:val="center"/>
        <w:rPr>
          <w:rFonts w:eastAsia="Times New Roman" w:cs="Times New Roman"/>
          <w:szCs w:val="24"/>
        </w:rPr>
      </w:pPr>
      <w:r>
        <w:rPr>
          <w:rFonts w:eastAsia="Times New Roman" w:cs="Times New Roman"/>
          <w:szCs w:val="24"/>
        </w:rPr>
        <w:t>CHAPTER 3000. G</w:t>
      </w:r>
      <w:r w:rsidRPr="007C7F35">
        <w:rPr>
          <w:rFonts w:eastAsia="Times New Roman" w:cs="Times New Roman"/>
          <w:szCs w:val="24"/>
        </w:rPr>
        <w:t>OVERNMENTAL ACTION AFFECTING RESIDENTIAL AND COMMERCIAL CONSTRUCTION</w:t>
      </w:r>
    </w:p>
    <w:p w:rsidR="001D54B3" w:rsidRDefault="001D54B3" w:rsidP="00EC7FF2">
      <w:pPr>
        <w:spacing w:after="0" w:line="240" w:lineRule="auto"/>
        <w:jc w:val="center"/>
        <w:rPr>
          <w:rFonts w:eastAsia="Times New Roman" w:cs="Times New Roman"/>
          <w:szCs w:val="24"/>
        </w:rPr>
      </w:pPr>
    </w:p>
    <w:p w:rsidR="001D54B3" w:rsidRDefault="001D54B3" w:rsidP="00EC7FF2">
      <w:pPr>
        <w:spacing w:after="0" w:line="240" w:lineRule="auto"/>
        <w:ind w:left="720"/>
        <w:jc w:val="both"/>
        <w:rPr>
          <w:rFonts w:eastAsia="Times New Roman" w:cs="Times New Roman"/>
          <w:szCs w:val="24"/>
        </w:rPr>
      </w:pPr>
      <w:r>
        <w:rPr>
          <w:rFonts w:eastAsia="Times New Roman" w:cs="Times New Roman"/>
          <w:szCs w:val="24"/>
        </w:rPr>
        <w:t xml:space="preserve">Sec. 3000.001. DEFINITIONS. Defines "national model code" and "governmental entity" for purposes of this chapter. </w:t>
      </w:r>
    </w:p>
    <w:p w:rsidR="001D54B3" w:rsidRDefault="001D54B3" w:rsidP="00EC7FF2">
      <w:pPr>
        <w:spacing w:after="0" w:line="240" w:lineRule="auto"/>
        <w:ind w:left="720"/>
        <w:jc w:val="both"/>
        <w:rPr>
          <w:rFonts w:eastAsia="Times New Roman" w:cs="Times New Roman"/>
          <w:szCs w:val="24"/>
        </w:rPr>
      </w:pPr>
    </w:p>
    <w:p w:rsidR="001D54B3" w:rsidRDefault="001D54B3" w:rsidP="00EC7FF2">
      <w:pPr>
        <w:spacing w:after="0" w:line="240" w:lineRule="auto"/>
        <w:ind w:left="720"/>
        <w:jc w:val="both"/>
        <w:rPr>
          <w:rFonts w:eastAsia="Times New Roman" w:cs="Times New Roman"/>
          <w:szCs w:val="24"/>
        </w:rPr>
      </w:pPr>
    </w:p>
    <w:p w:rsidR="001D54B3" w:rsidRDefault="001D54B3" w:rsidP="00EC7FF2">
      <w:pPr>
        <w:spacing w:after="0" w:line="240" w:lineRule="auto"/>
        <w:ind w:left="720"/>
        <w:jc w:val="both"/>
        <w:rPr>
          <w:rFonts w:eastAsia="Times New Roman" w:cs="Times New Roman"/>
          <w:szCs w:val="24"/>
        </w:rPr>
      </w:pPr>
      <w:r>
        <w:rPr>
          <w:rFonts w:eastAsia="Times New Roman" w:cs="Times New Roman"/>
          <w:szCs w:val="24"/>
        </w:rPr>
        <w:t>Sec. 3000.002. CER</w:t>
      </w:r>
      <w:r w:rsidRPr="007C7F35">
        <w:rPr>
          <w:rFonts w:eastAsia="Times New Roman" w:cs="Times New Roman"/>
          <w:szCs w:val="24"/>
        </w:rPr>
        <w:t>TAIN REGULATIONS REGARDING BUILDING PRODUCTS, MATERIALS, OR METHODS PROHIBITED.</w:t>
      </w:r>
      <w:r>
        <w:rPr>
          <w:rFonts w:eastAsia="Times New Roman" w:cs="Times New Roman"/>
          <w:szCs w:val="24"/>
        </w:rPr>
        <w:t xml:space="preserve"> (a) Prohibits a governmental entity, notwithstanding any other law, from adopting or enforcing </w:t>
      </w:r>
      <w:r w:rsidRPr="007C7F35">
        <w:rPr>
          <w:rFonts w:eastAsia="Times New Roman" w:cs="Times New Roman"/>
          <w:szCs w:val="24"/>
        </w:rPr>
        <w:t>a rule, charter provision, ordinance, order, or other regulation that prohibits, directly or indirectly, the use of a building product, material, or method in the construction, renovation, maintenance, or other alteration of a residential or commercial structure if the building product, material, or method is approved for use by a national model code that:</w:t>
      </w:r>
    </w:p>
    <w:p w:rsidR="001D54B3" w:rsidRDefault="001D54B3" w:rsidP="001D54B3">
      <w:pPr>
        <w:spacing w:after="0" w:line="240" w:lineRule="auto"/>
        <w:jc w:val="both"/>
        <w:rPr>
          <w:rFonts w:eastAsia="Times New Roman" w:cs="Times New Roman"/>
          <w:szCs w:val="24"/>
        </w:rPr>
      </w:pPr>
    </w:p>
    <w:p w:rsidR="001D54B3" w:rsidRDefault="001D54B3" w:rsidP="00EC7FF2">
      <w:pPr>
        <w:spacing w:after="0" w:line="240" w:lineRule="auto"/>
        <w:ind w:left="2160"/>
        <w:jc w:val="both"/>
        <w:rPr>
          <w:rFonts w:eastAsia="Times New Roman" w:cs="Times New Roman"/>
          <w:szCs w:val="24"/>
        </w:rPr>
      </w:pPr>
      <w:r>
        <w:rPr>
          <w:rFonts w:eastAsia="Times New Roman" w:cs="Times New Roman"/>
          <w:szCs w:val="24"/>
        </w:rPr>
        <w:t xml:space="preserve">(1)  is adopted by the governmental entity; and </w:t>
      </w:r>
    </w:p>
    <w:p w:rsidR="001D54B3" w:rsidRDefault="001D54B3" w:rsidP="001D54B3">
      <w:pPr>
        <w:spacing w:after="0" w:line="240" w:lineRule="auto"/>
        <w:jc w:val="both"/>
        <w:rPr>
          <w:rFonts w:eastAsia="Times New Roman" w:cs="Times New Roman"/>
          <w:szCs w:val="24"/>
        </w:rPr>
      </w:pPr>
    </w:p>
    <w:p w:rsidR="001D54B3" w:rsidRDefault="001D54B3" w:rsidP="001D54B3">
      <w:pPr>
        <w:spacing w:after="0" w:line="240" w:lineRule="auto"/>
        <w:ind w:left="2160"/>
        <w:jc w:val="both"/>
        <w:rPr>
          <w:rFonts w:eastAsia="Times New Roman" w:cs="Times New Roman"/>
          <w:szCs w:val="24"/>
        </w:rPr>
      </w:pPr>
      <w:r>
        <w:rPr>
          <w:rFonts w:eastAsia="Times New Roman" w:cs="Times New Roman"/>
          <w:szCs w:val="24"/>
        </w:rPr>
        <w:t xml:space="preserve">(2) governs the construction, renovation, use, or maintenance of buildings and building systems. </w:t>
      </w:r>
    </w:p>
    <w:p w:rsidR="001D54B3" w:rsidRDefault="001D54B3" w:rsidP="00EC7FF2">
      <w:pPr>
        <w:spacing w:after="0" w:line="240" w:lineRule="auto"/>
        <w:ind w:left="1440"/>
        <w:jc w:val="both"/>
        <w:rPr>
          <w:rFonts w:eastAsia="Times New Roman" w:cs="Times New Roman"/>
          <w:szCs w:val="24"/>
        </w:rPr>
      </w:pPr>
    </w:p>
    <w:p w:rsidR="001D54B3" w:rsidRDefault="001D54B3" w:rsidP="001D54B3">
      <w:pPr>
        <w:spacing w:after="0" w:line="240" w:lineRule="auto"/>
        <w:ind w:left="1440"/>
        <w:jc w:val="both"/>
        <w:rPr>
          <w:rFonts w:eastAsia="Times New Roman" w:cs="Times New Roman"/>
          <w:szCs w:val="24"/>
        </w:rPr>
      </w:pPr>
      <w:r>
        <w:rPr>
          <w:rFonts w:eastAsia="Times New Roman" w:cs="Times New Roman"/>
          <w:szCs w:val="24"/>
        </w:rPr>
        <w:t>(b) Provides that a rule, charter provision, ordinance, order, or other regulation adopted by a governmental entity that conflicts with this section is void.</w:t>
      </w:r>
    </w:p>
    <w:p w:rsidR="001D54B3" w:rsidRDefault="001D54B3" w:rsidP="00EC7FF2">
      <w:pPr>
        <w:spacing w:after="0" w:line="240" w:lineRule="auto"/>
        <w:ind w:left="720"/>
        <w:jc w:val="both"/>
        <w:rPr>
          <w:rFonts w:eastAsia="Times New Roman" w:cs="Times New Roman"/>
          <w:szCs w:val="24"/>
        </w:rPr>
      </w:pPr>
    </w:p>
    <w:p w:rsidR="001D54B3" w:rsidRDefault="001D54B3" w:rsidP="001D54B3">
      <w:pPr>
        <w:spacing w:after="0" w:line="240" w:lineRule="auto"/>
        <w:ind w:left="720"/>
        <w:jc w:val="both"/>
        <w:rPr>
          <w:rFonts w:eastAsia="Times New Roman" w:cs="Times New Roman"/>
          <w:szCs w:val="24"/>
        </w:rPr>
      </w:pPr>
      <w:r>
        <w:rPr>
          <w:rFonts w:eastAsia="Times New Roman" w:cs="Times New Roman"/>
          <w:szCs w:val="24"/>
        </w:rPr>
        <w:t xml:space="preserve">Sec. 3000.003. INJUNCTION, (a) Authorizes the Texas attorney general (attorney general) to bring an action in the name of the state to enjoin a violation of this chapter. </w:t>
      </w:r>
    </w:p>
    <w:p w:rsidR="001D54B3" w:rsidRDefault="001D54B3" w:rsidP="00EC7FF2">
      <w:pPr>
        <w:spacing w:after="0" w:line="240" w:lineRule="auto"/>
        <w:ind w:left="720"/>
        <w:jc w:val="both"/>
        <w:rPr>
          <w:rFonts w:eastAsia="Times New Roman" w:cs="Times New Roman"/>
          <w:szCs w:val="24"/>
        </w:rPr>
      </w:pPr>
    </w:p>
    <w:p w:rsidR="001D54B3" w:rsidRDefault="001D54B3" w:rsidP="00EC7FF2">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to recover reasonable attorney's fees and costs incurred in bringing an action under this section. </w:t>
      </w:r>
    </w:p>
    <w:p w:rsidR="001D54B3" w:rsidRPr="005C2A78" w:rsidRDefault="001D54B3" w:rsidP="00EC7FF2">
      <w:pPr>
        <w:spacing w:after="0" w:line="240" w:lineRule="auto"/>
        <w:jc w:val="both"/>
        <w:rPr>
          <w:rFonts w:eastAsia="Times New Roman" w:cs="Times New Roman"/>
          <w:szCs w:val="24"/>
        </w:rPr>
      </w:pPr>
    </w:p>
    <w:p w:rsidR="001D54B3" w:rsidRPr="005C2A78" w:rsidRDefault="001D54B3" w:rsidP="00EC7F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1D54B3" w:rsidRPr="005C2A78" w:rsidRDefault="001D54B3" w:rsidP="000F1DF9">
      <w:pPr>
        <w:spacing w:after="0" w:line="240" w:lineRule="auto"/>
        <w:jc w:val="both"/>
        <w:rPr>
          <w:rFonts w:eastAsia="Times New Roman" w:cs="Times New Roman"/>
          <w:szCs w:val="24"/>
        </w:rPr>
      </w:pPr>
    </w:p>
    <w:p w:rsidR="001D54B3" w:rsidRPr="00C8671F" w:rsidRDefault="001D54B3" w:rsidP="00774EC7">
      <w:pPr>
        <w:spacing w:after="0" w:line="240" w:lineRule="auto"/>
        <w:jc w:val="both"/>
        <w:rPr>
          <w:rFonts w:eastAsia="Times New Roman" w:cs="Times New Roman"/>
          <w:szCs w:val="24"/>
        </w:rPr>
      </w:pPr>
    </w:p>
    <w:sectPr w:rsidR="001D54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02" w:rsidRDefault="007B4402" w:rsidP="000F1DF9">
      <w:pPr>
        <w:spacing w:after="0" w:line="240" w:lineRule="auto"/>
      </w:pPr>
      <w:r>
        <w:separator/>
      </w:r>
    </w:p>
  </w:endnote>
  <w:endnote w:type="continuationSeparator" w:id="0">
    <w:p w:rsidR="007B4402" w:rsidRDefault="007B44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44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54B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54B3">
                <w:rPr>
                  <w:sz w:val="20"/>
                  <w:szCs w:val="20"/>
                </w:rPr>
                <w:t>S.B. 1266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54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44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54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54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02" w:rsidRDefault="007B4402" w:rsidP="000F1DF9">
      <w:pPr>
        <w:spacing w:after="0" w:line="240" w:lineRule="auto"/>
      </w:pPr>
      <w:r>
        <w:separator/>
      </w:r>
    </w:p>
  </w:footnote>
  <w:footnote w:type="continuationSeparator" w:id="0">
    <w:p w:rsidR="007B4402" w:rsidRDefault="007B44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54B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440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38DC4"/>
  <w15:docId w15:val="{4D939F02-82A7-40FD-AD33-BCE16B26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4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0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6667" w:rsidP="00FA666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39835C94BF4EF58640273C6FE79EA4"/>
        <w:category>
          <w:name w:val="General"/>
          <w:gallery w:val="placeholder"/>
        </w:category>
        <w:types>
          <w:type w:val="bbPlcHdr"/>
        </w:types>
        <w:behaviors>
          <w:behavior w:val="content"/>
        </w:behaviors>
        <w:guid w:val="{08E71BB9-ECF5-4EFD-8490-E3C4199D1008}"/>
      </w:docPartPr>
      <w:docPartBody>
        <w:p w:rsidR="00000000" w:rsidRDefault="00EA4ED7"/>
      </w:docPartBody>
    </w:docPart>
    <w:docPart>
      <w:docPartPr>
        <w:name w:val="8749A747B5714598A049E3D6C099B527"/>
        <w:category>
          <w:name w:val="General"/>
          <w:gallery w:val="placeholder"/>
        </w:category>
        <w:types>
          <w:type w:val="bbPlcHdr"/>
        </w:types>
        <w:behaviors>
          <w:behavior w:val="content"/>
        </w:behaviors>
        <w:guid w:val="{29D45D79-7087-40F7-819F-5D32D086D7A2}"/>
      </w:docPartPr>
      <w:docPartBody>
        <w:p w:rsidR="00000000" w:rsidRDefault="00EA4ED7"/>
      </w:docPartBody>
    </w:docPart>
    <w:docPart>
      <w:docPartPr>
        <w:name w:val="30FB10E8760344E9AF0E4B377E3F3445"/>
        <w:category>
          <w:name w:val="General"/>
          <w:gallery w:val="placeholder"/>
        </w:category>
        <w:types>
          <w:type w:val="bbPlcHdr"/>
        </w:types>
        <w:behaviors>
          <w:behavior w:val="content"/>
        </w:behaviors>
        <w:guid w:val="{DDE2A430-BAC4-486C-AFA2-35712EBECFC6}"/>
      </w:docPartPr>
      <w:docPartBody>
        <w:p w:rsidR="00000000" w:rsidRDefault="00EA4ED7"/>
      </w:docPartBody>
    </w:docPart>
    <w:docPart>
      <w:docPartPr>
        <w:name w:val="7CE69811954D4DBE8D7D1FA873033BD1"/>
        <w:category>
          <w:name w:val="General"/>
          <w:gallery w:val="placeholder"/>
        </w:category>
        <w:types>
          <w:type w:val="bbPlcHdr"/>
        </w:types>
        <w:behaviors>
          <w:behavior w:val="content"/>
        </w:behaviors>
        <w:guid w:val="{75FECAC5-B26B-4933-96BB-68152876CE00}"/>
      </w:docPartPr>
      <w:docPartBody>
        <w:p w:rsidR="00000000" w:rsidRDefault="00EA4ED7"/>
      </w:docPartBody>
    </w:docPart>
    <w:docPart>
      <w:docPartPr>
        <w:name w:val="1AE788AE84B744D1A3BD95567F1D4D19"/>
        <w:category>
          <w:name w:val="General"/>
          <w:gallery w:val="placeholder"/>
        </w:category>
        <w:types>
          <w:type w:val="bbPlcHdr"/>
        </w:types>
        <w:behaviors>
          <w:behavior w:val="content"/>
        </w:behaviors>
        <w:guid w:val="{DACEADDC-FE92-4A62-8276-FA1E13ACD4D4}"/>
      </w:docPartPr>
      <w:docPartBody>
        <w:p w:rsidR="00000000" w:rsidRDefault="00EA4ED7"/>
      </w:docPartBody>
    </w:docPart>
    <w:docPart>
      <w:docPartPr>
        <w:name w:val="0BDE1B391C914651A8FB848033523FB1"/>
        <w:category>
          <w:name w:val="General"/>
          <w:gallery w:val="placeholder"/>
        </w:category>
        <w:types>
          <w:type w:val="bbPlcHdr"/>
        </w:types>
        <w:behaviors>
          <w:behavior w:val="content"/>
        </w:behaviors>
        <w:guid w:val="{44E29E3D-9BC8-495A-B25C-98B55DE22061}"/>
      </w:docPartPr>
      <w:docPartBody>
        <w:p w:rsidR="00000000" w:rsidRDefault="00EA4ED7"/>
      </w:docPartBody>
    </w:docPart>
    <w:docPart>
      <w:docPartPr>
        <w:name w:val="C354CE55FE13404E91229381A5A8ED42"/>
        <w:category>
          <w:name w:val="General"/>
          <w:gallery w:val="placeholder"/>
        </w:category>
        <w:types>
          <w:type w:val="bbPlcHdr"/>
        </w:types>
        <w:behaviors>
          <w:behavior w:val="content"/>
        </w:behaviors>
        <w:guid w:val="{50B2796B-0931-4C78-AB8E-0E9E4DD02E97}"/>
      </w:docPartPr>
      <w:docPartBody>
        <w:p w:rsidR="00000000" w:rsidRDefault="00EA4ED7"/>
      </w:docPartBody>
    </w:docPart>
    <w:docPart>
      <w:docPartPr>
        <w:name w:val="6581685D03E342F3A2D2AE05EED39489"/>
        <w:category>
          <w:name w:val="General"/>
          <w:gallery w:val="placeholder"/>
        </w:category>
        <w:types>
          <w:type w:val="bbPlcHdr"/>
        </w:types>
        <w:behaviors>
          <w:behavior w:val="content"/>
        </w:behaviors>
        <w:guid w:val="{72618277-657D-4869-9A6F-70C401C53FF2}"/>
      </w:docPartPr>
      <w:docPartBody>
        <w:p w:rsidR="00000000" w:rsidRDefault="00EA4ED7"/>
      </w:docPartBody>
    </w:docPart>
    <w:docPart>
      <w:docPartPr>
        <w:name w:val="57D955AF4F164A5BB524BFCE78F21F7F"/>
        <w:category>
          <w:name w:val="General"/>
          <w:gallery w:val="placeholder"/>
        </w:category>
        <w:types>
          <w:type w:val="bbPlcHdr"/>
        </w:types>
        <w:behaviors>
          <w:behavior w:val="content"/>
        </w:behaviors>
        <w:guid w:val="{73EE2AFB-65EA-436E-A799-C00097A05935}"/>
      </w:docPartPr>
      <w:docPartBody>
        <w:p w:rsidR="00000000" w:rsidRDefault="00FA6667" w:rsidP="00FA6667">
          <w:pPr>
            <w:pStyle w:val="57D955AF4F164A5BB524BFCE78F21F7F"/>
          </w:pPr>
          <w:r w:rsidRPr="00A30DD1">
            <w:rPr>
              <w:rStyle w:val="PlaceholderText"/>
            </w:rPr>
            <w:t>Click here to enter a date.</w:t>
          </w:r>
        </w:p>
      </w:docPartBody>
    </w:docPart>
    <w:docPart>
      <w:docPartPr>
        <w:name w:val="F295CFC2B68D40FD97537F8F5990BD14"/>
        <w:category>
          <w:name w:val="General"/>
          <w:gallery w:val="placeholder"/>
        </w:category>
        <w:types>
          <w:type w:val="bbPlcHdr"/>
        </w:types>
        <w:behaviors>
          <w:behavior w:val="content"/>
        </w:behaviors>
        <w:guid w:val="{D000391C-ADB1-4BBB-B92D-237981CDF7B9}"/>
      </w:docPartPr>
      <w:docPartBody>
        <w:p w:rsidR="00000000" w:rsidRDefault="00EA4ED7"/>
      </w:docPartBody>
    </w:docPart>
    <w:docPart>
      <w:docPartPr>
        <w:name w:val="DEADFCE313E945C9964075C0AD8E9FE4"/>
        <w:category>
          <w:name w:val="General"/>
          <w:gallery w:val="placeholder"/>
        </w:category>
        <w:types>
          <w:type w:val="bbPlcHdr"/>
        </w:types>
        <w:behaviors>
          <w:behavior w:val="content"/>
        </w:behaviors>
        <w:guid w:val="{07C5CAB4-0442-43E5-8B43-DD1897421337}"/>
      </w:docPartPr>
      <w:docPartBody>
        <w:p w:rsidR="00000000" w:rsidRDefault="00EA4ED7"/>
      </w:docPartBody>
    </w:docPart>
    <w:docPart>
      <w:docPartPr>
        <w:name w:val="40D360F1BF04409B8BD5A28D0CE8009A"/>
        <w:category>
          <w:name w:val="General"/>
          <w:gallery w:val="placeholder"/>
        </w:category>
        <w:types>
          <w:type w:val="bbPlcHdr"/>
        </w:types>
        <w:behaviors>
          <w:behavior w:val="content"/>
        </w:behaviors>
        <w:guid w:val="{E5ACD3F1-88C4-4927-A4E5-BB5844A42FE6}"/>
      </w:docPartPr>
      <w:docPartBody>
        <w:p w:rsidR="00000000" w:rsidRDefault="00FA6667" w:rsidP="00FA6667">
          <w:pPr>
            <w:pStyle w:val="40D360F1BF04409B8BD5A28D0CE8009A"/>
          </w:pPr>
          <w:r>
            <w:rPr>
              <w:rFonts w:eastAsia="Times New Roman" w:cs="Times New Roman"/>
              <w:bCs/>
              <w:szCs w:val="24"/>
            </w:rPr>
            <w:t xml:space="preserve"> </w:t>
          </w:r>
        </w:p>
      </w:docPartBody>
    </w:docPart>
    <w:docPart>
      <w:docPartPr>
        <w:name w:val="4C6C50DD251F43B0AF406F2913332620"/>
        <w:category>
          <w:name w:val="General"/>
          <w:gallery w:val="placeholder"/>
        </w:category>
        <w:types>
          <w:type w:val="bbPlcHdr"/>
        </w:types>
        <w:behaviors>
          <w:behavior w:val="content"/>
        </w:behaviors>
        <w:guid w:val="{9F6F371B-BD4D-4AF4-97A4-7413EAB4DA30}"/>
      </w:docPartPr>
      <w:docPartBody>
        <w:p w:rsidR="00000000" w:rsidRDefault="00EA4ED7"/>
      </w:docPartBody>
    </w:docPart>
    <w:docPart>
      <w:docPartPr>
        <w:name w:val="4CD6693245434F1D81AA2BE5E1785B9D"/>
        <w:category>
          <w:name w:val="General"/>
          <w:gallery w:val="placeholder"/>
        </w:category>
        <w:types>
          <w:type w:val="bbPlcHdr"/>
        </w:types>
        <w:behaviors>
          <w:behavior w:val="content"/>
        </w:behaviors>
        <w:guid w:val="{A500B99A-9897-40CB-958E-AD06CA6CD69E}"/>
      </w:docPartPr>
      <w:docPartBody>
        <w:p w:rsidR="00000000" w:rsidRDefault="00EA4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4ED7"/>
    <w:rsid w:val="00FA66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6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A6667"/>
    <w:rPr>
      <w:rFonts w:ascii="Times New Roman" w:hAnsi="Times New Roman"/>
      <w:sz w:val="24"/>
    </w:rPr>
  </w:style>
  <w:style w:type="paragraph" w:customStyle="1" w:styleId="487D89B4F8B34DB4967D41FE18F7F88D9">
    <w:name w:val="487D89B4F8B34DB4967D41FE18F7F88D9"/>
    <w:rsid w:val="00FA6667"/>
    <w:rPr>
      <w:rFonts w:ascii="Times New Roman" w:hAnsi="Times New Roman"/>
      <w:sz w:val="24"/>
    </w:rPr>
  </w:style>
  <w:style w:type="paragraph" w:customStyle="1" w:styleId="AE2570ED5D764CD7AF9686706F550F4622">
    <w:name w:val="AE2570ED5D764CD7AF9686706F550F4622"/>
    <w:rsid w:val="00FA6667"/>
    <w:pPr>
      <w:tabs>
        <w:tab w:val="center" w:pos="4680"/>
        <w:tab w:val="right" w:pos="9360"/>
      </w:tabs>
      <w:spacing w:after="0" w:line="240" w:lineRule="auto"/>
    </w:pPr>
    <w:rPr>
      <w:rFonts w:ascii="Times New Roman" w:hAnsi="Times New Roman"/>
      <w:sz w:val="24"/>
    </w:rPr>
  </w:style>
  <w:style w:type="paragraph" w:customStyle="1" w:styleId="57D955AF4F164A5BB524BFCE78F21F7F">
    <w:name w:val="57D955AF4F164A5BB524BFCE78F21F7F"/>
    <w:rsid w:val="00FA6667"/>
    <w:pPr>
      <w:spacing w:after="160" w:line="259" w:lineRule="auto"/>
    </w:pPr>
  </w:style>
  <w:style w:type="paragraph" w:customStyle="1" w:styleId="40D360F1BF04409B8BD5A28D0CE8009A">
    <w:name w:val="40D360F1BF04409B8BD5A28D0CE8009A"/>
    <w:rsid w:val="00FA66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608ADE-4192-4EFB-8B48-2A782449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586</Words>
  <Characters>3341</Characters>
  <Application>Microsoft Office Word</Application>
  <DocSecurity>0</DocSecurity>
  <Lines>27</Lines>
  <Paragraphs>7</Paragraphs>
  <ScaleCrop>false</ScaleCrop>
  <Company>Texas Legislative Council</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2019-03-16T01:06:00Z</cp:lastPrinted>
  <dcterms:created xsi:type="dcterms:W3CDTF">2015-05-29T14:24:00Z</dcterms:created>
  <dcterms:modified xsi:type="dcterms:W3CDTF">2019-03-16T01:07:00Z</dcterms:modified>
</cp:coreProperties>
</file>

<file path=docProps/custom.xml><?xml version="1.0" encoding="utf-8"?>
<op:Properties xmlns:vt="http://schemas.openxmlformats.org/officeDocument/2006/docPropsVTypes" xmlns:op="http://schemas.openxmlformats.org/officeDocument/2006/custom-properties"/>
</file>