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01" w:rsidRDefault="00D57F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FE2144C1CB41E8B517E29C7A56BD6F"/>
          </w:placeholder>
        </w:sdtPr>
        <w:sdtEndPr/>
        <w:sdtContent>
          <w:r w:rsidR="006D756B" w:rsidRPr="005C2A78">
            <w:rPr>
              <w:rFonts w:cs="Times New Roman"/>
              <w:b/>
              <w:szCs w:val="24"/>
              <w:u w:val="single"/>
            </w:rPr>
            <w:t>BILL ANALYSIS</w:t>
          </w:r>
        </w:sdtContent>
      </w:sdt>
    </w:p>
    <w:p w:rsidR="00C43D01" w:rsidRPr="00585C31" w:rsidRDefault="00C43D01" w:rsidP="000F1DF9">
      <w:pPr>
        <w:spacing w:after="0" w:line="240" w:lineRule="auto"/>
        <w:rPr>
          <w:rFonts w:cs="Times New Roman"/>
          <w:szCs w:val="24"/>
        </w:rPr>
      </w:pPr>
    </w:p>
    <w:p w:rsidR="00C43D01" w:rsidRPr="00585C31" w:rsidRDefault="00C43D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3D01" w:rsidTr="000F1DF9">
        <w:tc>
          <w:tcPr>
            <w:tcW w:w="2718" w:type="dxa"/>
          </w:tcPr>
          <w:p w:rsidR="00C43D01" w:rsidRPr="005C2A78" w:rsidRDefault="00D57FA3" w:rsidP="006D756B">
            <w:pPr>
              <w:rPr>
                <w:rFonts w:cs="Times New Roman"/>
                <w:szCs w:val="24"/>
              </w:rPr>
            </w:pPr>
            <w:sdt>
              <w:sdtPr>
                <w:rPr>
                  <w:rFonts w:cs="Times New Roman"/>
                  <w:szCs w:val="24"/>
                </w:rPr>
                <w:alias w:val="Agency Title"/>
                <w:tag w:val="AgencyTitleContentControl"/>
                <w:id w:val="1920747753"/>
                <w:lock w:val="sdtContentLocked"/>
                <w:placeholder>
                  <w:docPart w:val="60A8D6D8526F4DDCA2F61629357CEFAB"/>
                </w:placeholder>
              </w:sdtPr>
              <w:sdtEndPr>
                <w:rPr>
                  <w:rFonts w:cstheme="minorBidi"/>
                  <w:szCs w:val="22"/>
                </w:rPr>
              </w:sdtEndPr>
              <w:sdtContent>
                <w:r w:rsidR="006D756B">
                  <w:rPr>
                    <w:rFonts w:cs="Times New Roman"/>
                    <w:szCs w:val="24"/>
                  </w:rPr>
                  <w:t>Senate Research Center</w:t>
                </w:r>
              </w:sdtContent>
            </w:sdt>
          </w:p>
        </w:tc>
        <w:tc>
          <w:tcPr>
            <w:tcW w:w="6858" w:type="dxa"/>
          </w:tcPr>
          <w:p w:rsidR="00C43D01" w:rsidRPr="00FF6471" w:rsidRDefault="00D57FA3" w:rsidP="000F1DF9">
            <w:pPr>
              <w:jc w:val="right"/>
              <w:rPr>
                <w:rFonts w:cs="Times New Roman"/>
                <w:szCs w:val="24"/>
              </w:rPr>
            </w:pPr>
            <w:sdt>
              <w:sdtPr>
                <w:rPr>
                  <w:rFonts w:cs="Times New Roman"/>
                  <w:szCs w:val="24"/>
                </w:rPr>
                <w:alias w:val="Bill Number"/>
                <w:tag w:val="BillNumberOne"/>
                <w:id w:val="-410784069"/>
                <w:lock w:val="sdtContentLocked"/>
                <w:placeholder>
                  <w:docPart w:val="180B5512303D42AF84176D5A0A0791E1"/>
                </w:placeholder>
              </w:sdtPr>
              <w:sdtEndPr/>
              <w:sdtContent>
                <w:r w:rsidR="00C118D6">
                  <w:rPr>
                    <w:rFonts w:cs="Times New Roman"/>
                    <w:szCs w:val="24"/>
                  </w:rPr>
                  <w:t>S.B. 1287</w:t>
                </w:r>
              </w:sdtContent>
            </w:sdt>
          </w:p>
        </w:tc>
      </w:tr>
      <w:tr w:rsidR="00C43D01" w:rsidTr="000F1DF9">
        <w:sdt>
          <w:sdtPr>
            <w:rPr>
              <w:rFonts w:cs="Times New Roman"/>
              <w:szCs w:val="24"/>
            </w:rPr>
            <w:alias w:val="TLCNumber"/>
            <w:tag w:val="TLCNumber"/>
            <w:id w:val="-542600604"/>
            <w:lock w:val="sdtLocked"/>
            <w:placeholder>
              <w:docPart w:val="DD6BC1B3222948BA897381870F27C51F"/>
            </w:placeholder>
            <w:showingPlcHdr/>
          </w:sdtPr>
          <w:sdtEndPr/>
          <w:sdtContent>
            <w:tc>
              <w:tcPr>
                <w:tcW w:w="2718" w:type="dxa"/>
              </w:tcPr>
              <w:p w:rsidR="00C43D01" w:rsidRPr="000F1DF9" w:rsidRDefault="00C43D01" w:rsidP="00C118D6">
                <w:pPr>
                  <w:rPr>
                    <w:rFonts w:cs="Times New Roman"/>
                    <w:szCs w:val="24"/>
                  </w:rPr>
                </w:pPr>
              </w:p>
            </w:tc>
          </w:sdtContent>
        </w:sdt>
        <w:tc>
          <w:tcPr>
            <w:tcW w:w="6858" w:type="dxa"/>
          </w:tcPr>
          <w:p w:rsidR="00C43D01" w:rsidRPr="005C2A78" w:rsidRDefault="00D57FA3" w:rsidP="006D756B">
            <w:pPr>
              <w:jc w:val="right"/>
              <w:rPr>
                <w:rFonts w:cs="Times New Roman"/>
                <w:szCs w:val="24"/>
              </w:rPr>
            </w:pPr>
            <w:sdt>
              <w:sdtPr>
                <w:rPr>
                  <w:rFonts w:cs="Times New Roman"/>
                  <w:szCs w:val="24"/>
                </w:rPr>
                <w:alias w:val="Author Label"/>
                <w:tag w:val="By"/>
                <w:id w:val="72399597"/>
                <w:lock w:val="sdtLocked"/>
                <w:placeholder>
                  <w:docPart w:val="8EB6EB50463F4FA39B1B17882FA39C0C"/>
                </w:placeholder>
              </w:sdtPr>
              <w:sdtEndPr/>
              <w:sdtContent>
                <w:r w:rsidR="00BC7495">
                  <w:rPr>
                    <w:rFonts w:cs="Times New Roman"/>
                    <w:szCs w:val="24"/>
                  </w:rPr>
                  <w:t>By:</w:t>
                </w:r>
                <w:r w:rsidR="00774EC7">
                  <w:rPr>
                    <w:rFonts w:cs="Times New Roman"/>
                    <w:szCs w:val="24"/>
                  </w:rPr>
                  <w:t xml:space="preserve"> </w:t>
                </w:r>
              </w:sdtContent>
            </w:sdt>
            <w:sdt>
              <w:sdtPr>
                <w:rPr>
                  <w:rFonts w:cs="Times New Roman"/>
                  <w:szCs w:val="24"/>
                </w:rPr>
                <w:alias w:val="Author"/>
                <w:tag w:val="Author"/>
                <w:id w:val="1956744870"/>
                <w:lock w:val="sdtContentLocked"/>
                <w:placeholder>
                  <w:docPart w:val="F349E8D6A3764B069F021620BBEA763F"/>
                </w:placeholder>
              </w:sdtPr>
              <w:sdtEndPr/>
              <w:sdtContent>
                <w:r w:rsidR="00C118D6">
                  <w:rPr>
                    <w:rFonts w:cs="Times New Roman"/>
                    <w:szCs w:val="24"/>
                  </w:rPr>
                  <w:t>Campbell</w:t>
                </w:r>
              </w:sdtContent>
            </w:sdt>
            <w:sdt>
              <w:sdtPr>
                <w:rPr>
                  <w:rFonts w:cs="Times New Roman"/>
                  <w:szCs w:val="24"/>
                </w:rPr>
                <w:alias w:val="Sponsor"/>
                <w:tag w:val="Sponsor"/>
                <w:id w:val="-2039656131"/>
                <w:lock w:val="sdtContentLocked"/>
                <w:placeholder>
                  <w:docPart w:val="18D7607E7FB845E59D3F80CFDD1EF180"/>
                </w:placeholder>
                <w:showingPlcHdr/>
              </w:sdtPr>
              <w:sdtEndPr/>
              <w:sdtContent/>
            </w:sdt>
          </w:p>
        </w:tc>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Committee"/>
            <w:tag w:val="Committee"/>
            <w:id w:val="1914272295"/>
            <w:lock w:val="sdtContentLocked"/>
            <w:placeholder>
              <w:docPart w:val="3E7CBD638B474F89B5D04972261810A9"/>
            </w:placeholder>
          </w:sdtPr>
          <w:sdtEndPr/>
          <w:sdtContent>
            <w:tc>
              <w:tcPr>
                <w:tcW w:w="6858" w:type="dxa"/>
              </w:tcPr>
              <w:p w:rsidR="00C43D01" w:rsidRPr="00FF6471" w:rsidRDefault="00C118D6" w:rsidP="000F1DF9">
                <w:pPr>
                  <w:jc w:val="right"/>
                  <w:rPr>
                    <w:rFonts w:cs="Times New Roman"/>
                    <w:szCs w:val="24"/>
                  </w:rPr>
                </w:pPr>
                <w:r>
                  <w:rPr>
                    <w:rFonts w:cs="Times New Roman"/>
                    <w:szCs w:val="24"/>
                  </w:rPr>
                  <w:t>Veteran Affairs &amp; Border Security</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Date"/>
            <w:tag w:val="DateContentControl"/>
            <w:id w:val="1178081906"/>
            <w:lock w:val="sdtLocked"/>
            <w:placeholder>
              <w:docPart w:val="9DB539E53C5B4DFEB20B6EC85D0B5E16"/>
            </w:placeholder>
            <w:date w:fullDate="2019-03-12T00:00:00Z">
              <w:dateFormat w:val="M/d/yyyy"/>
              <w:lid w:val="en-US"/>
              <w:storeMappedDataAs w:val="dateTime"/>
              <w:calendar w:val="gregorian"/>
            </w:date>
          </w:sdtPr>
          <w:sdtEndPr/>
          <w:sdtContent>
            <w:tc>
              <w:tcPr>
                <w:tcW w:w="6858" w:type="dxa"/>
              </w:tcPr>
              <w:p w:rsidR="00C43D01" w:rsidRPr="00FF6471" w:rsidRDefault="00C118D6" w:rsidP="000F1DF9">
                <w:pPr>
                  <w:jc w:val="right"/>
                  <w:rPr>
                    <w:rFonts w:cs="Times New Roman"/>
                    <w:szCs w:val="24"/>
                  </w:rPr>
                </w:pPr>
                <w:r>
                  <w:rPr>
                    <w:rFonts w:cs="Times New Roman"/>
                    <w:szCs w:val="24"/>
                  </w:rPr>
                  <w:t>3/12/2019</w:t>
                </w:r>
              </w:p>
            </w:tc>
          </w:sdtContent>
        </w:sdt>
      </w:tr>
      <w:tr w:rsidR="00C43D01" w:rsidTr="000F1DF9">
        <w:tc>
          <w:tcPr>
            <w:tcW w:w="2718" w:type="dxa"/>
          </w:tcPr>
          <w:p w:rsidR="00C43D01" w:rsidRPr="00BC7495" w:rsidRDefault="00C43D01" w:rsidP="000F1DF9">
            <w:pPr>
              <w:rPr>
                <w:rFonts w:cs="Times New Roman"/>
                <w:szCs w:val="24"/>
              </w:rPr>
            </w:pPr>
          </w:p>
        </w:tc>
        <w:sdt>
          <w:sdtPr>
            <w:rPr>
              <w:rFonts w:cs="Times New Roman"/>
              <w:szCs w:val="24"/>
            </w:rPr>
            <w:alias w:val="BA Version"/>
            <w:tag w:val="BAVersion"/>
            <w:id w:val="-1685590809"/>
            <w:lock w:val="sdtContentLocked"/>
            <w:placeholder>
              <w:docPart w:val="644E616131624033BF857ACAFD7F7AB7"/>
            </w:placeholder>
          </w:sdtPr>
          <w:sdtEndPr/>
          <w:sdtContent>
            <w:tc>
              <w:tcPr>
                <w:tcW w:w="6858" w:type="dxa"/>
              </w:tcPr>
              <w:p w:rsidR="00C43D01" w:rsidRPr="00FF6471" w:rsidRDefault="00C118D6" w:rsidP="000F1DF9">
                <w:pPr>
                  <w:jc w:val="right"/>
                  <w:rPr>
                    <w:rFonts w:cs="Times New Roman"/>
                    <w:szCs w:val="24"/>
                  </w:rPr>
                </w:pPr>
                <w:r>
                  <w:rPr>
                    <w:rFonts w:cs="Times New Roman"/>
                    <w:szCs w:val="24"/>
                  </w:rPr>
                  <w:t>As Filed</w:t>
                </w:r>
              </w:p>
            </w:tc>
          </w:sdtContent>
        </w:sdt>
      </w:tr>
    </w:tbl>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p w:rsidR="00C43D01" w:rsidRPr="00FF6471" w:rsidRDefault="00C43D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5D5328E414591A68256AA3EEF3C26"/>
        </w:placeholder>
      </w:sdtPr>
      <w:sdtEndPr/>
      <w:sdtContent>
        <w:p w:rsidR="00C43D01" w:rsidRDefault="00BC74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87D89B4F8B34DB4967D41FE18F7F88D"/>
        </w:placeholder>
      </w:sdtPr>
      <w:sdtEndPr/>
      <w:sdtContent>
        <w:p w:rsidR="00C118D6" w:rsidRDefault="00C118D6" w:rsidP="00C118D6">
          <w:pPr>
            <w:pStyle w:val="NormalWeb"/>
            <w:spacing w:before="0" w:beforeAutospacing="0" w:after="0" w:afterAutospacing="0"/>
            <w:jc w:val="both"/>
            <w:divId w:val="307055789"/>
            <w:rPr>
              <w:rFonts w:eastAsia="Times New Roman"/>
              <w:bCs/>
            </w:rPr>
          </w:pPr>
        </w:p>
        <w:p w:rsidR="00C118D6" w:rsidRDefault="00C118D6" w:rsidP="00C118D6">
          <w:pPr>
            <w:pStyle w:val="NormalWeb"/>
            <w:spacing w:before="0" w:beforeAutospacing="0" w:after="0" w:afterAutospacing="0"/>
            <w:jc w:val="both"/>
            <w:divId w:val="307055789"/>
            <w:rPr>
              <w:color w:val="000000"/>
            </w:rPr>
          </w:pPr>
          <w:r w:rsidRPr="00C118D6">
            <w:rPr>
              <w:color w:val="000000"/>
            </w:rPr>
            <w:t>S</w:t>
          </w:r>
          <w:r>
            <w:rPr>
              <w:color w:val="000000"/>
            </w:rPr>
            <w:t>.</w:t>
          </w:r>
          <w:r w:rsidRPr="00C118D6">
            <w:rPr>
              <w:color w:val="000000"/>
            </w:rPr>
            <w:t>B</w:t>
          </w:r>
          <w:r>
            <w:rPr>
              <w:color w:val="000000"/>
            </w:rPr>
            <w:t>. 1287</w:t>
          </w:r>
          <w:r w:rsidRPr="00C118D6">
            <w:rPr>
              <w:color w:val="000000"/>
            </w:rPr>
            <w:t xml:space="preserve"> would add </w:t>
          </w:r>
          <w:r>
            <w:rPr>
              <w:color w:val="000000"/>
            </w:rPr>
            <w:t xml:space="preserve">the </w:t>
          </w:r>
          <w:r w:rsidRPr="00C118D6">
            <w:rPr>
              <w:color w:val="000000"/>
            </w:rPr>
            <w:t>Health and Human Service Commission</w:t>
          </w:r>
          <w:r>
            <w:rPr>
              <w:color w:val="000000"/>
            </w:rPr>
            <w:t xml:space="preserve"> (HHSC)</w:t>
          </w:r>
          <w:r w:rsidRPr="00C118D6">
            <w:rPr>
              <w:color w:val="000000"/>
            </w:rPr>
            <w:t xml:space="preserve">, </w:t>
          </w:r>
          <w:r>
            <w:rPr>
              <w:color w:val="000000"/>
            </w:rPr>
            <w:t xml:space="preserve">the </w:t>
          </w:r>
          <w:r w:rsidRPr="00C118D6">
            <w:rPr>
              <w:color w:val="000000"/>
            </w:rPr>
            <w:t>State Office of Risk Management</w:t>
          </w:r>
          <w:r>
            <w:rPr>
              <w:color w:val="000000"/>
            </w:rPr>
            <w:t xml:space="preserve"> (SORM)</w:t>
          </w:r>
          <w:r w:rsidRPr="00C118D6">
            <w:rPr>
              <w:color w:val="000000"/>
            </w:rPr>
            <w:t xml:space="preserve">, </w:t>
          </w:r>
          <w:r>
            <w:rPr>
              <w:color w:val="000000"/>
            </w:rPr>
            <w:t xml:space="preserve">the </w:t>
          </w:r>
          <w:r w:rsidRPr="00C118D6">
            <w:rPr>
              <w:color w:val="000000"/>
            </w:rPr>
            <w:t>Texas School Safety Center</w:t>
          </w:r>
          <w:r>
            <w:rPr>
              <w:color w:val="000000"/>
            </w:rPr>
            <w:t xml:space="preserve"> (TxSSC)</w:t>
          </w:r>
          <w:r w:rsidRPr="00C118D6">
            <w:rPr>
              <w:color w:val="000000"/>
            </w:rPr>
            <w:t xml:space="preserve">, and </w:t>
          </w:r>
          <w:r>
            <w:rPr>
              <w:color w:val="000000"/>
            </w:rPr>
            <w:t xml:space="preserve">the </w:t>
          </w:r>
          <w:r w:rsidRPr="00C118D6">
            <w:rPr>
              <w:color w:val="000000"/>
            </w:rPr>
            <w:t xml:space="preserve">Texas Department of Criminal Justice </w:t>
          </w:r>
          <w:r>
            <w:rPr>
              <w:color w:val="000000"/>
            </w:rPr>
            <w:t xml:space="preserve">(TDCJ) </w:t>
          </w:r>
          <w:r w:rsidRPr="00C118D6">
            <w:rPr>
              <w:color w:val="000000"/>
            </w:rPr>
            <w:t xml:space="preserve">to the list of Texas Homeland Security Council </w:t>
          </w:r>
          <w:r>
            <w:rPr>
              <w:color w:val="000000"/>
            </w:rPr>
            <w:t>(HSC) member a</w:t>
          </w:r>
          <w:r w:rsidRPr="00C118D6">
            <w:rPr>
              <w:color w:val="000000"/>
            </w:rPr>
            <w:t xml:space="preserve">gencies in Section 421.021 of the </w:t>
          </w:r>
          <w:r>
            <w:rPr>
              <w:color w:val="000000"/>
            </w:rPr>
            <w:t>Government</w:t>
          </w:r>
          <w:r w:rsidRPr="00C118D6">
            <w:rPr>
              <w:color w:val="000000"/>
            </w:rPr>
            <w:t xml:space="preserve"> Code. HHSC, SORM, and TxSSC all support the change. </w:t>
          </w:r>
        </w:p>
        <w:p w:rsidR="00C118D6" w:rsidRPr="00C118D6" w:rsidRDefault="00C118D6" w:rsidP="00C118D6">
          <w:pPr>
            <w:pStyle w:val="NormalWeb"/>
            <w:spacing w:before="0" w:beforeAutospacing="0" w:after="0" w:afterAutospacing="0"/>
            <w:jc w:val="both"/>
            <w:divId w:val="307055789"/>
            <w:rPr>
              <w:color w:val="000000"/>
            </w:rPr>
          </w:pPr>
        </w:p>
        <w:p w:rsidR="00C118D6" w:rsidRDefault="00C118D6" w:rsidP="00C118D6">
          <w:pPr>
            <w:pStyle w:val="NormalWeb"/>
            <w:spacing w:before="0" w:beforeAutospacing="0" w:after="0" w:afterAutospacing="0"/>
            <w:jc w:val="both"/>
            <w:divId w:val="307055789"/>
            <w:rPr>
              <w:color w:val="000000"/>
            </w:rPr>
          </w:pPr>
          <w:r w:rsidRPr="00C118D6">
            <w:rPr>
              <w:color w:val="000000"/>
            </w:rPr>
            <w:t xml:space="preserve">This bill has a low impact, though it is important to formally recognize the homeland security roles of these agencies through making their membership in the HSC official. Each of these agencies has an important role in homeland security. HHSC (various services for at-risk groups), SORM (state agency continuity planning), and TxSSC (school safety standards and assistance) have participated in </w:t>
          </w:r>
          <w:r>
            <w:rPr>
              <w:color w:val="000000"/>
            </w:rPr>
            <w:t>HSC</w:t>
          </w:r>
          <w:r w:rsidRPr="00C118D6">
            <w:rPr>
              <w:color w:val="000000"/>
            </w:rPr>
            <w:t xml:space="preserve"> meetings and business for over four years. TDCJ has not been solicited to participate, but prison gangs, radicalization, and the potential for riots and evacuations are significant homeland security issues. Adding these four agencies as formal members would recognize their roles.</w:t>
          </w:r>
        </w:p>
        <w:p w:rsidR="00C118D6" w:rsidRPr="00C118D6" w:rsidRDefault="00C118D6" w:rsidP="00C118D6">
          <w:pPr>
            <w:pStyle w:val="NormalWeb"/>
            <w:spacing w:before="0" w:beforeAutospacing="0" w:after="0" w:afterAutospacing="0"/>
            <w:jc w:val="both"/>
            <w:divId w:val="307055789"/>
            <w:rPr>
              <w:color w:val="000000"/>
            </w:rPr>
          </w:pPr>
        </w:p>
        <w:p w:rsidR="005320AA" w:rsidRPr="00C118D6" w:rsidRDefault="00C118D6" w:rsidP="00C118D6">
          <w:pPr>
            <w:pStyle w:val="NormalWeb"/>
            <w:spacing w:before="0" w:beforeAutospacing="0" w:after="0" w:afterAutospacing="0"/>
            <w:jc w:val="both"/>
            <w:divId w:val="307055789"/>
            <w:rPr>
              <w:color w:val="000000"/>
            </w:rPr>
          </w:pPr>
          <w:r w:rsidRPr="00C118D6">
            <w:rPr>
              <w:color w:val="000000"/>
            </w:rPr>
            <w:t>The change would encourage more active participation in HSC meetings and coordination efforts on documents like the Homeland Security Strategic Plan, THIRA, and SPR. Formal membership could encourage senior leader support of these and related efforts in the partner agencies.</w:t>
          </w:r>
        </w:p>
      </w:sdtContent>
    </w:sdt>
    <w:p w:rsidR="00C118D6" w:rsidRDefault="00C118D6" w:rsidP="00C118D6">
      <w:pPr>
        <w:spacing w:after="0" w:line="240" w:lineRule="auto"/>
        <w:jc w:val="both"/>
        <w:rPr>
          <w:rFonts w:cs="Times New Roman"/>
          <w:szCs w:val="24"/>
        </w:rPr>
      </w:pPr>
      <w:bookmarkStart w:id="0" w:name="EnrolledProposed"/>
      <w:bookmarkEnd w:id="0"/>
    </w:p>
    <w:p w:rsidR="00C118D6" w:rsidRDefault="00C118D6" w:rsidP="00C118D6">
      <w:pPr>
        <w:spacing w:after="0" w:line="240" w:lineRule="auto"/>
        <w:jc w:val="both"/>
        <w:rPr>
          <w:rFonts w:eastAsia="Times New Roman" w:cs="Times New Roman"/>
          <w:b/>
          <w:szCs w:val="24"/>
          <w:u w:val="single"/>
        </w:rPr>
      </w:pPr>
      <w:r>
        <w:rPr>
          <w:rFonts w:cs="Times New Roman"/>
          <w:szCs w:val="24"/>
        </w:rPr>
        <w:t>As proposed, S.B. 1287</w:t>
      </w:r>
      <w:r w:rsidR="00FF6471">
        <w:rPr>
          <w:rFonts w:cs="Times New Roman"/>
          <w:szCs w:val="24"/>
        </w:rPr>
        <w:t xml:space="preserve"> </w:t>
      </w:r>
      <w:bookmarkStart w:id="1" w:name="AmendsCurrentLaw"/>
      <w:bookmarkEnd w:id="1"/>
      <w:r>
        <w:rPr>
          <w:rFonts w:cs="Times New Roman"/>
          <w:szCs w:val="24"/>
        </w:rPr>
        <w:t>amends current law relating to the composition of the Homeland Security Council.</w:t>
      </w:r>
    </w:p>
    <w:p w:rsidR="00C118D6" w:rsidRPr="00C118D6" w:rsidRDefault="00C118D6" w:rsidP="000F1DF9">
      <w:pPr>
        <w:spacing w:after="0" w:line="240" w:lineRule="auto"/>
        <w:jc w:val="both"/>
        <w:rPr>
          <w:rFonts w:eastAsia="Times New Roman" w:cs="Times New Roman"/>
          <w:szCs w:val="24"/>
        </w:rPr>
      </w:pPr>
    </w:p>
    <w:p w:rsidR="00C43D01" w:rsidRPr="005C2A78" w:rsidRDefault="00D57F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29D7FD4F49298BE43294969C0C4A"/>
          </w:placeholder>
        </w:sdtPr>
        <w:sdtEndPr/>
        <w:sdtContent>
          <w:r w:rsidR="00BC7495">
            <w:rPr>
              <w:rFonts w:eastAsia="Times New Roman" w:cs="Times New Roman"/>
              <w:b/>
              <w:szCs w:val="24"/>
              <w:u w:val="single"/>
            </w:rPr>
            <w:t>RULEMAKING AUTHORITY</w:t>
          </w:r>
        </w:sdtContent>
      </w:sdt>
    </w:p>
    <w:p w:rsidR="00C43D01" w:rsidRPr="006529C4" w:rsidRDefault="00C43D01" w:rsidP="00774EC7">
      <w:pPr>
        <w:spacing w:after="0" w:line="240" w:lineRule="auto"/>
        <w:jc w:val="both"/>
        <w:rPr>
          <w:rFonts w:cs="Times New Roman"/>
          <w:szCs w:val="24"/>
        </w:rPr>
      </w:pPr>
    </w:p>
    <w:p w:rsidR="00C43D01" w:rsidRPr="006529C4" w:rsidRDefault="00C118D6" w:rsidP="00C118D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43D01" w:rsidRPr="006529C4" w:rsidRDefault="00C43D01" w:rsidP="00C118D6">
      <w:pPr>
        <w:spacing w:after="0" w:line="240" w:lineRule="auto"/>
        <w:jc w:val="both"/>
        <w:rPr>
          <w:rFonts w:cs="Times New Roman"/>
          <w:szCs w:val="24"/>
        </w:rPr>
      </w:pPr>
    </w:p>
    <w:p w:rsidR="00C43D01" w:rsidRPr="005C2A78" w:rsidRDefault="00D57FA3" w:rsidP="00C118D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DD7074B44442AD13C2CA0BA5D5CA"/>
          </w:placeholder>
        </w:sdtPr>
        <w:sdtEndPr/>
        <w:sdtContent>
          <w:r w:rsidR="00BC7495">
            <w:rPr>
              <w:rFonts w:eastAsia="Times New Roman" w:cs="Times New Roman"/>
              <w:b/>
              <w:szCs w:val="24"/>
              <w:u w:val="single"/>
            </w:rPr>
            <w:t>SECTION BY SECTION ANALYSIS</w:t>
          </w:r>
        </w:sdtContent>
      </w:sdt>
    </w:p>
    <w:p w:rsidR="00C43D01" w:rsidRPr="005C2A78" w:rsidRDefault="00C43D01" w:rsidP="00C118D6">
      <w:pPr>
        <w:spacing w:after="0" w:line="240" w:lineRule="auto"/>
        <w:jc w:val="both"/>
        <w:rPr>
          <w:rFonts w:eastAsia="Times New Roman" w:cs="Times New Roman"/>
          <w:szCs w:val="24"/>
        </w:rPr>
      </w:pPr>
    </w:p>
    <w:p w:rsidR="00C43D01" w:rsidRDefault="00C43D01" w:rsidP="00C118D6">
      <w:pPr>
        <w:spacing w:after="0" w:line="240" w:lineRule="auto"/>
        <w:jc w:val="both"/>
        <w:rPr>
          <w:rFonts w:eastAsia="Times New Roman" w:cs="Times New Roman"/>
          <w:szCs w:val="24"/>
        </w:rPr>
      </w:pPr>
      <w:r w:rsidRPr="005C2A78">
        <w:rPr>
          <w:rFonts w:eastAsia="Times New Roman" w:cs="Times New Roman"/>
          <w:szCs w:val="24"/>
        </w:rPr>
        <w:t>SECTION 1.</w:t>
      </w:r>
      <w:r w:rsidR="00C118D6">
        <w:rPr>
          <w:rFonts w:eastAsia="Times New Roman" w:cs="Times New Roman"/>
          <w:szCs w:val="24"/>
        </w:rPr>
        <w:t xml:space="preserve"> Reenacts Section 421.021(a), Government Code, as amended by Chapters 93 (S.B. 686), 616 (S.B. 1393), and 1217 (S.B. 1536), Acts of the </w:t>
      </w:r>
      <w:r w:rsidR="00C118D6" w:rsidRPr="00C118D6">
        <w:rPr>
          <w:rFonts w:eastAsia="Times New Roman" w:cs="Times New Roman"/>
          <w:szCs w:val="24"/>
        </w:rPr>
        <w:t>83rd Legislature, Regular Session, 2013</w:t>
      </w:r>
      <w:r w:rsidR="00C118D6">
        <w:rPr>
          <w:rFonts w:eastAsia="Times New Roman" w:cs="Times New Roman"/>
          <w:szCs w:val="24"/>
        </w:rPr>
        <w:t>,</w:t>
      </w:r>
      <w:r w:rsidR="00C118D6" w:rsidRPr="00C118D6">
        <w:rPr>
          <w:rFonts w:eastAsia="Times New Roman" w:cs="Times New Roman"/>
          <w:szCs w:val="24"/>
        </w:rPr>
        <w:t xml:space="preserve"> </w:t>
      </w:r>
      <w:r w:rsidR="00C118D6">
        <w:rPr>
          <w:rFonts w:eastAsia="Times New Roman" w:cs="Times New Roman"/>
          <w:szCs w:val="24"/>
        </w:rPr>
        <w:t xml:space="preserve">and amends it </w:t>
      </w:r>
      <w:r w:rsidR="00C118D6" w:rsidRPr="00C118D6">
        <w:rPr>
          <w:rFonts w:eastAsia="Times New Roman" w:cs="Times New Roman"/>
          <w:szCs w:val="24"/>
        </w:rPr>
        <w:t>as follows:</w:t>
      </w:r>
    </w:p>
    <w:p w:rsidR="00C118D6" w:rsidRDefault="00C118D6" w:rsidP="00C118D6">
      <w:pPr>
        <w:spacing w:after="0" w:line="240" w:lineRule="auto"/>
        <w:jc w:val="both"/>
        <w:rPr>
          <w:rFonts w:eastAsia="Times New Roman" w:cs="Times New Roman"/>
          <w:szCs w:val="24"/>
        </w:rPr>
      </w:pPr>
    </w:p>
    <w:p w:rsidR="00C118D6" w:rsidRDefault="00C118D6" w:rsidP="00C118D6">
      <w:pPr>
        <w:spacing w:after="0" w:line="240" w:lineRule="auto"/>
        <w:ind w:left="720"/>
        <w:jc w:val="both"/>
        <w:rPr>
          <w:rFonts w:eastAsia="Times New Roman" w:cs="Times New Roman"/>
          <w:szCs w:val="24"/>
        </w:rPr>
      </w:pPr>
      <w:r>
        <w:rPr>
          <w:rFonts w:eastAsia="Times New Roman" w:cs="Times New Roman"/>
          <w:szCs w:val="24"/>
        </w:rPr>
        <w:t xml:space="preserve">(a) Provides that the </w:t>
      </w:r>
      <w:r w:rsidRPr="00C118D6">
        <w:rPr>
          <w:rFonts w:eastAsia="Times New Roman" w:cs="Times New Roman"/>
          <w:szCs w:val="24"/>
        </w:rPr>
        <w:t xml:space="preserve">Homeland Security Council </w:t>
      </w:r>
      <w:r>
        <w:rPr>
          <w:rFonts w:eastAsia="Times New Roman" w:cs="Times New Roman"/>
          <w:szCs w:val="24"/>
        </w:rPr>
        <w:t xml:space="preserve">(HSC) </w:t>
      </w:r>
      <w:r w:rsidRPr="00C118D6">
        <w:rPr>
          <w:rFonts w:eastAsia="Times New Roman" w:cs="Times New Roman"/>
          <w:szCs w:val="24"/>
        </w:rPr>
        <w:t>is composed of the governor or the governor's designee, the speaker of the house of representatives or the speaker's designee, the lieutenant governor or the lieutenant governor's designee, and one representative of each of the following entities, appointed by the single statewide elected or appointed governing officer, administrative head, or chair, as appropriate, of the entity:</w:t>
      </w:r>
    </w:p>
    <w:p w:rsidR="00C118D6" w:rsidRDefault="00C118D6" w:rsidP="00C118D6">
      <w:pPr>
        <w:spacing w:after="0" w:line="240" w:lineRule="auto"/>
        <w:ind w:left="720"/>
        <w:jc w:val="both"/>
        <w:rPr>
          <w:rFonts w:eastAsia="Times New Roman" w:cs="Times New Roman"/>
          <w:szCs w:val="24"/>
        </w:rPr>
      </w:pPr>
    </w:p>
    <w:p w:rsidR="00C118D6" w:rsidRDefault="00C118D6" w:rsidP="00C118D6">
      <w:pPr>
        <w:spacing w:after="0" w:line="240" w:lineRule="auto"/>
        <w:ind w:left="1440"/>
        <w:jc w:val="both"/>
        <w:rPr>
          <w:rFonts w:eastAsia="Times New Roman" w:cs="Times New Roman"/>
          <w:szCs w:val="24"/>
        </w:rPr>
      </w:pPr>
      <w:r>
        <w:rPr>
          <w:rFonts w:eastAsia="Times New Roman" w:cs="Times New Roman"/>
          <w:szCs w:val="24"/>
        </w:rPr>
        <w:t xml:space="preserve">(1)–(16) makes no changes to these subdivisions; </w:t>
      </w:r>
    </w:p>
    <w:p w:rsidR="00C118D6" w:rsidRDefault="00C118D6" w:rsidP="00C118D6">
      <w:pPr>
        <w:spacing w:after="0" w:line="240" w:lineRule="auto"/>
        <w:ind w:left="1440"/>
        <w:jc w:val="both"/>
        <w:rPr>
          <w:rFonts w:eastAsia="Times New Roman" w:cs="Times New Roman"/>
          <w:szCs w:val="24"/>
        </w:rPr>
      </w:pPr>
    </w:p>
    <w:p w:rsidR="00C118D6" w:rsidRDefault="00C118D6" w:rsidP="00C118D6">
      <w:pPr>
        <w:spacing w:after="0" w:line="240" w:lineRule="auto"/>
        <w:ind w:left="1440"/>
        <w:jc w:val="both"/>
        <w:rPr>
          <w:rFonts w:eastAsia="Times New Roman" w:cs="Times New Roman"/>
          <w:szCs w:val="24"/>
        </w:rPr>
      </w:pPr>
      <w:r>
        <w:rPr>
          <w:rFonts w:eastAsia="Times New Roman" w:cs="Times New Roman"/>
          <w:szCs w:val="24"/>
        </w:rPr>
        <w:t>(17) Senate Committee on Veteran Affairs and Border Security, rather than the Senate Committee on Veterans Affairs and Military Installations;</w:t>
      </w:r>
    </w:p>
    <w:p w:rsidR="00C118D6" w:rsidRDefault="00C118D6" w:rsidP="00C118D6">
      <w:pPr>
        <w:spacing w:after="0" w:line="240" w:lineRule="auto"/>
        <w:ind w:left="1440"/>
        <w:jc w:val="both"/>
        <w:rPr>
          <w:rFonts w:eastAsia="Times New Roman" w:cs="Times New Roman"/>
          <w:szCs w:val="24"/>
        </w:rPr>
      </w:pPr>
    </w:p>
    <w:p w:rsidR="00C118D6" w:rsidRDefault="00C118D6" w:rsidP="00C118D6">
      <w:pPr>
        <w:spacing w:after="0" w:line="240" w:lineRule="auto"/>
        <w:ind w:left="1440"/>
        <w:jc w:val="both"/>
        <w:rPr>
          <w:rFonts w:eastAsia="Times New Roman" w:cs="Times New Roman"/>
          <w:szCs w:val="24"/>
        </w:rPr>
      </w:pPr>
      <w:r>
        <w:rPr>
          <w:rFonts w:eastAsia="Times New Roman" w:cs="Times New Roman"/>
          <w:szCs w:val="24"/>
        </w:rPr>
        <w:t xml:space="preserve">(18) the committee of the senate having jurisdiction over homeland security, rather than the </w:t>
      </w:r>
      <w:r w:rsidRPr="00C118D6">
        <w:rPr>
          <w:rFonts w:eastAsia="Times New Roman" w:cs="Times New Roman"/>
          <w:szCs w:val="24"/>
        </w:rPr>
        <w:t>Senate Committee on Agriculture, Rural Affairs and Homeland Security</w:t>
      </w:r>
      <w:r>
        <w:rPr>
          <w:rFonts w:eastAsia="Times New Roman" w:cs="Times New Roman"/>
          <w:szCs w:val="24"/>
        </w:rPr>
        <w:t xml:space="preserve">; </w:t>
      </w:r>
    </w:p>
    <w:p w:rsidR="00C118D6" w:rsidRDefault="00C118D6" w:rsidP="00C118D6">
      <w:pPr>
        <w:spacing w:after="0" w:line="240" w:lineRule="auto"/>
        <w:ind w:left="1440"/>
        <w:jc w:val="both"/>
        <w:rPr>
          <w:rFonts w:eastAsia="Times New Roman" w:cs="Times New Roman"/>
          <w:szCs w:val="24"/>
        </w:rPr>
      </w:pPr>
    </w:p>
    <w:p w:rsidR="00C118D6" w:rsidRDefault="00C118D6" w:rsidP="00C118D6">
      <w:pPr>
        <w:spacing w:after="0" w:line="240" w:lineRule="auto"/>
        <w:ind w:left="1440"/>
        <w:jc w:val="both"/>
        <w:rPr>
          <w:rFonts w:eastAsia="Times New Roman" w:cs="Times New Roman"/>
          <w:szCs w:val="24"/>
        </w:rPr>
      </w:pPr>
      <w:r>
        <w:rPr>
          <w:rFonts w:eastAsia="Times New Roman" w:cs="Times New Roman"/>
          <w:szCs w:val="24"/>
        </w:rPr>
        <w:t xml:space="preserve">(19) makes no changes to this subdivision; </w:t>
      </w:r>
    </w:p>
    <w:p w:rsidR="00C118D6" w:rsidRDefault="00C118D6" w:rsidP="00C118D6">
      <w:pPr>
        <w:spacing w:after="0" w:line="240" w:lineRule="auto"/>
        <w:ind w:left="1440"/>
        <w:jc w:val="both"/>
        <w:rPr>
          <w:rFonts w:eastAsia="Times New Roman" w:cs="Times New Roman"/>
          <w:szCs w:val="24"/>
        </w:rPr>
      </w:pPr>
    </w:p>
    <w:p w:rsidR="00C118D6" w:rsidRDefault="00C118D6" w:rsidP="00C118D6">
      <w:pPr>
        <w:spacing w:after="0" w:line="240" w:lineRule="auto"/>
        <w:ind w:left="1440"/>
        <w:jc w:val="both"/>
        <w:rPr>
          <w:rFonts w:eastAsia="Times New Roman" w:cs="Times New Roman"/>
          <w:szCs w:val="24"/>
        </w:rPr>
      </w:pPr>
      <w:r>
        <w:rPr>
          <w:rFonts w:eastAsia="Times New Roman" w:cs="Times New Roman"/>
          <w:szCs w:val="24"/>
        </w:rPr>
        <w:t xml:space="preserve">(20) </w:t>
      </w:r>
      <w:r w:rsidRPr="00C118D6">
        <w:rPr>
          <w:rFonts w:eastAsia="Times New Roman" w:cs="Times New Roman"/>
          <w:szCs w:val="24"/>
        </w:rPr>
        <w:t>the committee of the house of representatives having juris</w:t>
      </w:r>
      <w:r>
        <w:rPr>
          <w:rFonts w:eastAsia="Times New Roman" w:cs="Times New Roman"/>
          <w:szCs w:val="24"/>
        </w:rPr>
        <w:t xml:space="preserve">diction over homeland security, rather than the </w:t>
      </w:r>
      <w:r w:rsidRPr="00C118D6">
        <w:rPr>
          <w:rFonts w:eastAsia="Times New Roman" w:cs="Times New Roman"/>
          <w:szCs w:val="24"/>
        </w:rPr>
        <w:t>House Committee on Home</w:t>
      </w:r>
      <w:r>
        <w:rPr>
          <w:rFonts w:eastAsia="Times New Roman" w:cs="Times New Roman"/>
          <w:szCs w:val="24"/>
        </w:rPr>
        <w:t>land Security and Public Safety</w:t>
      </w:r>
      <w:r w:rsidRPr="00C118D6">
        <w:rPr>
          <w:rFonts w:eastAsia="Times New Roman" w:cs="Times New Roman"/>
          <w:szCs w:val="24"/>
        </w:rPr>
        <w:t>;</w:t>
      </w:r>
    </w:p>
    <w:p w:rsidR="00C118D6" w:rsidRDefault="00C118D6" w:rsidP="00C118D6">
      <w:pPr>
        <w:spacing w:after="0" w:line="240" w:lineRule="auto"/>
        <w:ind w:left="1440"/>
        <w:jc w:val="both"/>
        <w:rPr>
          <w:rFonts w:eastAsia="Times New Roman" w:cs="Times New Roman"/>
          <w:szCs w:val="24"/>
        </w:rPr>
      </w:pPr>
    </w:p>
    <w:p w:rsidR="00C118D6" w:rsidRDefault="00C118D6" w:rsidP="00C118D6">
      <w:pPr>
        <w:spacing w:after="0" w:line="240" w:lineRule="auto"/>
        <w:ind w:left="1440"/>
        <w:jc w:val="both"/>
        <w:rPr>
          <w:rFonts w:eastAsia="Times New Roman" w:cs="Times New Roman"/>
          <w:szCs w:val="24"/>
        </w:rPr>
      </w:pPr>
      <w:r>
        <w:rPr>
          <w:rFonts w:eastAsia="Times New Roman" w:cs="Times New Roman"/>
          <w:szCs w:val="24"/>
        </w:rPr>
        <w:t xml:space="preserve">(21)–(26) makes no changes to these subdivisions; </w:t>
      </w:r>
    </w:p>
    <w:p w:rsidR="00C118D6" w:rsidRDefault="00C118D6" w:rsidP="00C118D6">
      <w:pPr>
        <w:spacing w:after="0" w:line="240" w:lineRule="auto"/>
        <w:ind w:left="1440"/>
        <w:jc w:val="both"/>
        <w:rPr>
          <w:rFonts w:eastAsia="Times New Roman" w:cs="Times New Roman"/>
          <w:szCs w:val="24"/>
        </w:rPr>
      </w:pPr>
    </w:p>
    <w:p w:rsidR="00C118D6" w:rsidRDefault="00C118D6" w:rsidP="00C118D6">
      <w:pPr>
        <w:spacing w:after="0" w:line="240" w:lineRule="auto"/>
        <w:ind w:left="1440"/>
        <w:jc w:val="both"/>
        <w:rPr>
          <w:rFonts w:eastAsia="Times New Roman" w:cs="Times New Roman"/>
          <w:szCs w:val="24"/>
        </w:rPr>
      </w:pPr>
      <w:r>
        <w:rPr>
          <w:rFonts w:eastAsia="Times New Roman" w:cs="Times New Roman"/>
          <w:szCs w:val="24"/>
        </w:rPr>
        <w:t xml:space="preserve">(27)–(28) makes nonsubstantive changes to theses subdivisions; </w:t>
      </w:r>
    </w:p>
    <w:p w:rsidR="00C118D6" w:rsidRDefault="00C118D6" w:rsidP="00C118D6">
      <w:pPr>
        <w:spacing w:after="0" w:line="240" w:lineRule="auto"/>
        <w:ind w:left="1440"/>
        <w:jc w:val="both"/>
        <w:rPr>
          <w:rFonts w:eastAsia="Times New Roman" w:cs="Times New Roman"/>
          <w:szCs w:val="24"/>
        </w:rPr>
      </w:pPr>
    </w:p>
    <w:p w:rsidR="00C118D6" w:rsidRPr="00C118D6" w:rsidRDefault="00C118D6" w:rsidP="00C118D6">
      <w:pPr>
        <w:spacing w:after="0" w:line="240" w:lineRule="auto"/>
        <w:ind w:left="1440"/>
        <w:jc w:val="both"/>
        <w:rPr>
          <w:rFonts w:eastAsia="Times New Roman" w:cs="Times New Roman"/>
          <w:szCs w:val="24"/>
        </w:rPr>
      </w:pPr>
      <w:r>
        <w:rPr>
          <w:rFonts w:eastAsia="Times New Roman" w:cs="Times New Roman"/>
          <w:szCs w:val="24"/>
        </w:rPr>
        <w:t>(</w:t>
      </w:r>
      <w:r w:rsidRPr="00C118D6">
        <w:rPr>
          <w:rFonts w:eastAsia="Times New Roman" w:cs="Times New Roman"/>
          <w:szCs w:val="24"/>
        </w:rPr>
        <w:t>29)  Health and Human Services Commission</w:t>
      </w:r>
      <w:r>
        <w:rPr>
          <w:rFonts w:eastAsia="Times New Roman" w:cs="Times New Roman"/>
          <w:szCs w:val="24"/>
        </w:rPr>
        <w:t xml:space="preserve"> (HHSC)</w:t>
      </w:r>
      <w:r w:rsidRPr="00C118D6">
        <w:rPr>
          <w:rFonts w:eastAsia="Times New Roman" w:cs="Times New Roman"/>
          <w:szCs w:val="24"/>
        </w:rPr>
        <w:t>;</w:t>
      </w:r>
    </w:p>
    <w:p w:rsidR="00C118D6" w:rsidRPr="00C118D6" w:rsidRDefault="00C118D6" w:rsidP="00C118D6">
      <w:pPr>
        <w:spacing w:after="0" w:line="240" w:lineRule="auto"/>
        <w:ind w:left="1440"/>
        <w:jc w:val="both"/>
        <w:rPr>
          <w:rFonts w:eastAsia="Times New Roman" w:cs="Times New Roman"/>
          <w:szCs w:val="24"/>
        </w:rPr>
      </w:pPr>
    </w:p>
    <w:p w:rsidR="00C118D6" w:rsidRPr="00C118D6" w:rsidRDefault="00C118D6" w:rsidP="00C118D6">
      <w:pPr>
        <w:spacing w:after="0" w:line="240" w:lineRule="auto"/>
        <w:ind w:left="1440"/>
        <w:jc w:val="both"/>
        <w:rPr>
          <w:rFonts w:eastAsia="Times New Roman" w:cs="Times New Roman"/>
          <w:szCs w:val="24"/>
        </w:rPr>
      </w:pPr>
      <w:r w:rsidRPr="00C118D6">
        <w:rPr>
          <w:rFonts w:eastAsia="Times New Roman" w:cs="Times New Roman"/>
          <w:szCs w:val="24"/>
        </w:rPr>
        <w:t>(30)  State Office of Risk Management</w:t>
      </w:r>
      <w:r>
        <w:rPr>
          <w:rFonts w:eastAsia="Times New Roman" w:cs="Times New Roman"/>
          <w:szCs w:val="24"/>
        </w:rPr>
        <w:t xml:space="preserve"> (SORM)</w:t>
      </w:r>
      <w:r w:rsidRPr="00C118D6">
        <w:rPr>
          <w:rFonts w:eastAsia="Times New Roman" w:cs="Times New Roman"/>
          <w:szCs w:val="24"/>
        </w:rPr>
        <w:t>;</w:t>
      </w:r>
    </w:p>
    <w:p w:rsidR="00C118D6" w:rsidRPr="00C118D6" w:rsidRDefault="00C118D6" w:rsidP="00C118D6">
      <w:pPr>
        <w:spacing w:after="0" w:line="240" w:lineRule="auto"/>
        <w:ind w:left="1440"/>
        <w:jc w:val="both"/>
        <w:rPr>
          <w:rFonts w:eastAsia="Times New Roman" w:cs="Times New Roman"/>
          <w:szCs w:val="24"/>
        </w:rPr>
      </w:pPr>
    </w:p>
    <w:p w:rsidR="00C118D6" w:rsidRPr="00C118D6" w:rsidRDefault="00C118D6" w:rsidP="00C118D6">
      <w:pPr>
        <w:spacing w:after="0" w:line="240" w:lineRule="auto"/>
        <w:ind w:left="1440"/>
        <w:jc w:val="both"/>
        <w:rPr>
          <w:rFonts w:eastAsia="Times New Roman" w:cs="Times New Roman"/>
          <w:szCs w:val="24"/>
        </w:rPr>
      </w:pPr>
      <w:r w:rsidRPr="00C118D6">
        <w:rPr>
          <w:rFonts w:eastAsia="Times New Roman" w:cs="Times New Roman"/>
          <w:szCs w:val="24"/>
        </w:rPr>
        <w:t>(31)  Texas School Safety Center</w:t>
      </w:r>
      <w:r>
        <w:rPr>
          <w:rFonts w:eastAsia="Times New Roman" w:cs="Times New Roman"/>
          <w:szCs w:val="24"/>
        </w:rPr>
        <w:t xml:space="preserve"> (TxSSC)</w:t>
      </w:r>
      <w:r w:rsidRPr="00C118D6">
        <w:rPr>
          <w:rFonts w:eastAsia="Times New Roman" w:cs="Times New Roman"/>
          <w:szCs w:val="24"/>
        </w:rPr>
        <w:t>; and</w:t>
      </w:r>
    </w:p>
    <w:p w:rsidR="00C118D6" w:rsidRPr="00C118D6" w:rsidRDefault="00C118D6" w:rsidP="00C118D6">
      <w:pPr>
        <w:spacing w:after="0" w:line="240" w:lineRule="auto"/>
        <w:ind w:left="1440"/>
        <w:jc w:val="both"/>
        <w:rPr>
          <w:rFonts w:eastAsia="Times New Roman" w:cs="Times New Roman"/>
          <w:szCs w:val="24"/>
        </w:rPr>
      </w:pPr>
    </w:p>
    <w:p w:rsidR="00C118D6" w:rsidRPr="005C2A78" w:rsidRDefault="00C118D6" w:rsidP="00C118D6">
      <w:pPr>
        <w:spacing w:after="0" w:line="240" w:lineRule="auto"/>
        <w:ind w:left="1440"/>
        <w:jc w:val="both"/>
        <w:rPr>
          <w:rFonts w:eastAsia="Times New Roman" w:cs="Times New Roman"/>
          <w:szCs w:val="24"/>
        </w:rPr>
      </w:pPr>
      <w:r w:rsidRPr="00C118D6">
        <w:rPr>
          <w:rFonts w:eastAsia="Times New Roman" w:cs="Times New Roman"/>
          <w:szCs w:val="24"/>
        </w:rPr>
        <w:t>(32)  Texas Department of Criminal Justice</w:t>
      </w:r>
      <w:r>
        <w:rPr>
          <w:rFonts w:eastAsia="Times New Roman" w:cs="Times New Roman"/>
          <w:szCs w:val="24"/>
        </w:rPr>
        <w:t xml:space="preserve"> (TDCJ)</w:t>
      </w:r>
      <w:r w:rsidRPr="00C118D6">
        <w:rPr>
          <w:rFonts w:eastAsia="Times New Roman" w:cs="Times New Roman"/>
          <w:szCs w:val="24"/>
        </w:rPr>
        <w:t>.</w:t>
      </w:r>
    </w:p>
    <w:p w:rsidR="00C43D01" w:rsidRPr="005C2A78" w:rsidRDefault="00C43D01" w:rsidP="00C118D6">
      <w:pPr>
        <w:spacing w:after="0" w:line="240" w:lineRule="auto"/>
        <w:jc w:val="both"/>
        <w:rPr>
          <w:rFonts w:eastAsia="Times New Roman" w:cs="Times New Roman"/>
          <w:szCs w:val="24"/>
        </w:rPr>
      </w:pPr>
    </w:p>
    <w:p w:rsidR="00C118D6" w:rsidRDefault="00C118D6" w:rsidP="00C118D6">
      <w:pPr>
        <w:spacing w:after="0" w:line="240" w:lineRule="auto"/>
        <w:ind w:left="720"/>
        <w:jc w:val="both"/>
        <w:rPr>
          <w:rFonts w:eastAsia="Times New Roman" w:cs="Times New Roman"/>
          <w:szCs w:val="24"/>
        </w:rPr>
      </w:pPr>
      <w:r>
        <w:rPr>
          <w:rFonts w:eastAsia="Times New Roman" w:cs="Times New Roman"/>
          <w:szCs w:val="24"/>
        </w:rPr>
        <w:t xml:space="preserve">Redesignates existing Subdivisions (17) and (18) as Subdivisions (18) and (20). </w:t>
      </w:r>
    </w:p>
    <w:p w:rsidR="00C118D6" w:rsidRDefault="00C118D6" w:rsidP="00C118D6">
      <w:pPr>
        <w:spacing w:after="0" w:line="240" w:lineRule="auto"/>
        <w:ind w:left="720"/>
        <w:jc w:val="both"/>
        <w:rPr>
          <w:rFonts w:eastAsia="Times New Roman" w:cs="Times New Roman"/>
          <w:szCs w:val="24"/>
        </w:rPr>
      </w:pPr>
    </w:p>
    <w:p w:rsidR="00C43D01" w:rsidRPr="005C2A78" w:rsidRDefault="00C43D01" w:rsidP="00C118D6">
      <w:pPr>
        <w:spacing w:after="0" w:line="240" w:lineRule="auto"/>
        <w:jc w:val="both"/>
        <w:rPr>
          <w:rFonts w:eastAsia="Times New Roman" w:cs="Times New Roman"/>
          <w:szCs w:val="24"/>
        </w:rPr>
      </w:pPr>
      <w:r w:rsidRPr="005C2A78">
        <w:rPr>
          <w:rFonts w:eastAsia="Times New Roman" w:cs="Times New Roman"/>
          <w:szCs w:val="24"/>
        </w:rPr>
        <w:t>SECTION 2.</w:t>
      </w:r>
      <w:r w:rsidR="00C118D6">
        <w:rPr>
          <w:rFonts w:eastAsia="Times New Roman" w:cs="Times New Roman"/>
          <w:szCs w:val="24"/>
        </w:rPr>
        <w:t xml:space="preserve"> Requires </w:t>
      </w:r>
      <w:r w:rsidR="00C118D6" w:rsidRPr="00C118D6">
        <w:rPr>
          <w:rFonts w:eastAsia="Times New Roman" w:cs="Times New Roman"/>
          <w:szCs w:val="24"/>
        </w:rPr>
        <w:t xml:space="preserve">the governing officer, administrative head, or chair, as appropriate, of </w:t>
      </w:r>
      <w:r w:rsidR="00C118D6">
        <w:rPr>
          <w:rFonts w:eastAsia="Times New Roman" w:cs="Times New Roman"/>
          <w:szCs w:val="24"/>
        </w:rPr>
        <w:t>HHSC</w:t>
      </w:r>
      <w:r w:rsidR="00C118D6" w:rsidRPr="00C118D6">
        <w:rPr>
          <w:rFonts w:eastAsia="Times New Roman" w:cs="Times New Roman"/>
          <w:szCs w:val="24"/>
        </w:rPr>
        <w:t xml:space="preserve">, </w:t>
      </w:r>
      <w:r w:rsidR="00C118D6">
        <w:rPr>
          <w:rFonts w:eastAsia="Times New Roman" w:cs="Times New Roman"/>
          <w:szCs w:val="24"/>
        </w:rPr>
        <w:t>SORM</w:t>
      </w:r>
      <w:r w:rsidR="00C118D6" w:rsidRPr="00C118D6">
        <w:rPr>
          <w:rFonts w:eastAsia="Times New Roman" w:cs="Times New Roman"/>
          <w:szCs w:val="24"/>
        </w:rPr>
        <w:t xml:space="preserve">, </w:t>
      </w:r>
      <w:r w:rsidR="00C118D6">
        <w:rPr>
          <w:rFonts w:eastAsia="Times New Roman" w:cs="Times New Roman"/>
          <w:szCs w:val="24"/>
        </w:rPr>
        <w:t>TxSSC</w:t>
      </w:r>
      <w:r w:rsidR="00C118D6" w:rsidRPr="00C118D6">
        <w:rPr>
          <w:rFonts w:eastAsia="Times New Roman" w:cs="Times New Roman"/>
          <w:szCs w:val="24"/>
        </w:rPr>
        <w:t xml:space="preserve">, and </w:t>
      </w:r>
      <w:r w:rsidR="00C118D6">
        <w:rPr>
          <w:rFonts w:eastAsia="Times New Roman" w:cs="Times New Roman"/>
          <w:szCs w:val="24"/>
        </w:rPr>
        <w:t xml:space="preserve">TDCJ, </w:t>
      </w:r>
      <w:r w:rsidR="00C118D6">
        <w:rPr>
          <w:rFonts w:eastAsia="Times New Roman" w:cs="Times New Roman"/>
          <w:szCs w:val="24"/>
        </w:rPr>
        <w:t>n</w:t>
      </w:r>
      <w:r w:rsidR="00C118D6" w:rsidRPr="00C118D6">
        <w:rPr>
          <w:rFonts w:eastAsia="Times New Roman" w:cs="Times New Roman"/>
          <w:szCs w:val="24"/>
        </w:rPr>
        <w:t xml:space="preserve">ot later than the 90th day after </w:t>
      </w:r>
      <w:r w:rsidR="00C118D6">
        <w:rPr>
          <w:rFonts w:eastAsia="Times New Roman" w:cs="Times New Roman"/>
          <w:szCs w:val="24"/>
        </w:rPr>
        <w:t>the effective date of this Act,</w:t>
      </w:r>
      <w:r w:rsidR="00C118D6" w:rsidRPr="00C118D6">
        <w:rPr>
          <w:rFonts w:eastAsia="Times New Roman" w:cs="Times New Roman"/>
          <w:szCs w:val="24"/>
        </w:rPr>
        <w:t xml:space="preserve"> </w:t>
      </w:r>
      <w:r w:rsidR="00C118D6">
        <w:rPr>
          <w:rFonts w:eastAsia="Times New Roman" w:cs="Times New Roman"/>
          <w:szCs w:val="24"/>
        </w:rPr>
        <w:t>to</w:t>
      </w:r>
      <w:r w:rsidR="00C118D6" w:rsidRPr="00C118D6">
        <w:rPr>
          <w:rFonts w:eastAsia="Times New Roman" w:cs="Times New Roman"/>
          <w:szCs w:val="24"/>
        </w:rPr>
        <w:t xml:space="preserve"> appoint a representative to </w:t>
      </w:r>
      <w:r w:rsidR="00C118D6">
        <w:rPr>
          <w:rFonts w:eastAsia="Times New Roman" w:cs="Times New Roman"/>
          <w:szCs w:val="24"/>
        </w:rPr>
        <w:t>HSC</w:t>
      </w:r>
      <w:r w:rsidR="00C118D6" w:rsidRPr="00C118D6">
        <w:rPr>
          <w:rFonts w:eastAsia="Times New Roman" w:cs="Times New Roman"/>
          <w:szCs w:val="24"/>
        </w:rPr>
        <w:t>, as required by Section 421.021(a), Government Code, as amended by this Act.</w:t>
      </w:r>
    </w:p>
    <w:p w:rsidR="00C43D01" w:rsidRPr="005C2A78" w:rsidRDefault="00C43D01" w:rsidP="00C118D6">
      <w:pPr>
        <w:spacing w:after="0" w:line="240" w:lineRule="auto"/>
        <w:jc w:val="both"/>
        <w:rPr>
          <w:rFonts w:eastAsia="Times New Roman" w:cs="Times New Roman"/>
          <w:szCs w:val="24"/>
        </w:rPr>
      </w:pPr>
    </w:p>
    <w:p w:rsidR="00986E9F" w:rsidRPr="00C8671F" w:rsidRDefault="00C43D01" w:rsidP="00C118D6">
      <w:pPr>
        <w:spacing w:after="0" w:line="240" w:lineRule="auto"/>
        <w:jc w:val="both"/>
        <w:rPr>
          <w:rFonts w:eastAsia="Times New Roman" w:cs="Times New Roman"/>
          <w:szCs w:val="24"/>
        </w:rPr>
      </w:pPr>
      <w:r w:rsidRPr="005C2A78">
        <w:rPr>
          <w:rFonts w:eastAsia="Times New Roman" w:cs="Times New Roman"/>
          <w:szCs w:val="24"/>
        </w:rPr>
        <w:t xml:space="preserve">SECTION 3. </w:t>
      </w:r>
      <w:r w:rsidR="00C118D6">
        <w:rPr>
          <w:rFonts w:eastAsia="Times New Roman" w:cs="Times New Roman"/>
          <w:szCs w:val="24"/>
        </w:rPr>
        <w:t xml:space="preserve">Effective date: September 1, 2019. </w:t>
      </w:r>
    </w:p>
    <w:sectPr w:rsidR="00986E9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A3" w:rsidRDefault="00D57FA3" w:rsidP="000F1DF9">
      <w:pPr>
        <w:spacing w:after="0" w:line="240" w:lineRule="auto"/>
      </w:pPr>
      <w:r>
        <w:separator/>
      </w:r>
    </w:p>
  </w:endnote>
  <w:endnote w:type="continuationSeparator" w:id="0">
    <w:p w:rsidR="00D57FA3" w:rsidRDefault="00D57F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57FA3" w:rsidP="006D756B">
          <w:pPr>
            <w:pStyle w:val="Footer"/>
            <w:rPr>
              <w:sz w:val="20"/>
              <w:szCs w:val="20"/>
            </w:rPr>
          </w:pPr>
          <w:sdt>
            <w:sdtPr>
              <w:rPr>
                <w:sz w:val="20"/>
                <w:szCs w:val="20"/>
              </w:rPr>
              <w:tag w:val="SRCHeader"/>
              <w:id w:val="1760255171"/>
              <w:lock w:val="sdtLocked"/>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18D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18D6">
                <w:rPr>
                  <w:sz w:val="20"/>
                  <w:szCs w:val="20"/>
                </w:rPr>
                <w:t>S.B. 1287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18D6">
                <w:rPr>
                  <w:sz w:val="20"/>
                  <w:szCs w:val="20"/>
                </w:rPr>
                <w:t>86(R)</w:t>
              </w:r>
            </w:sdtContent>
          </w:sdt>
          <w:r w:rsidR="000F1DF9">
            <w:rPr>
              <w:sz w:val="20"/>
              <w:szCs w:val="20"/>
            </w:rPr>
            <w:t xml:space="preserve"> </w:t>
          </w:r>
          <w:sdt>
            <w:sdtPr>
              <w:rPr>
                <w:sz w:val="20"/>
                <w:szCs w:val="20"/>
              </w:rPr>
              <w:alias w:val="Revised"/>
              <w:tag w:val="Revised"/>
              <w:id w:val="-1003359200"/>
              <w:lock w:val="sdtLocked"/>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57FA3" w:rsidP="006D756B">
          <w:pPr>
            <w:pStyle w:val="Footer"/>
            <w:jc w:val="right"/>
            <w:rPr>
              <w:sz w:val="20"/>
              <w:szCs w:val="20"/>
            </w:rPr>
          </w:pPr>
          <w:sdt>
            <w:sdtPr>
              <w:rPr>
                <w:sz w:val="20"/>
                <w:szCs w:val="20"/>
              </w:rPr>
              <w:tag w:val="PageNumber"/>
              <w:id w:val="-1983611082"/>
              <w:lock w:val="sdtLocked"/>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18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18D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A3" w:rsidRDefault="00D57FA3" w:rsidP="000F1DF9">
      <w:pPr>
        <w:spacing w:after="0" w:line="240" w:lineRule="auto"/>
      </w:pPr>
      <w:r>
        <w:separator/>
      </w:r>
    </w:p>
  </w:footnote>
  <w:footnote w:type="continuationSeparator" w:id="0">
    <w:p w:rsidR="00D57FA3" w:rsidRDefault="00D57F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18D6"/>
    <w:rsid w:val="00C43D01"/>
    <w:rsid w:val="00C65088"/>
    <w:rsid w:val="00C8671F"/>
    <w:rsid w:val="00CC3D4A"/>
    <w:rsid w:val="00D11363"/>
    <w:rsid w:val="00D57FA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44513"/>
  <w15:docId w15:val="{24BCC5F9-0A30-4840-A62F-58C541AD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118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0B5512303D42AF84176D5A0A0791E1"/>
        <w:category>
          <w:name w:val="General"/>
          <w:gallery w:val="placeholder"/>
        </w:category>
        <w:types>
          <w:type w:val="bbPlcHdr"/>
        </w:types>
        <w:behaviors>
          <w:behavior w:val="content"/>
        </w:behaviors>
        <w:guid w:val="{9E495BF8-C85B-4C8D-9D5F-A5F250204AAA}"/>
      </w:docPartPr>
      <w:docPartBody>
        <w:p w:rsidR="002A5E86" w:rsidRDefault="002A5E86"/>
      </w:docPartBody>
    </w:docPart>
    <w:docPart>
      <w:docPartPr>
        <w:name w:val="F349E8D6A3764B069F021620BBEA763F"/>
        <w:category>
          <w:name w:val="General"/>
          <w:gallery w:val="placeholder"/>
        </w:category>
        <w:types>
          <w:type w:val="bbPlcHdr"/>
        </w:types>
        <w:behaviors>
          <w:behavior w:val="content"/>
        </w:behaviors>
        <w:guid w:val="{0B91228E-0891-4172-BB9D-97F67221A3DA}"/>
      </w:docPartPr>
      <w:docPartBody>
        <w:p w:rsidR="001C5F26" w:rsidRDefault="001C5F26"/>
      </w:docPartBody>
    </w:docPart>
    <w:docPart>
      <w:docPartPr>
        <w:name w:val="3E7CBD638B474F89B5D04972261810A9"/>
        <w:category>
          <w:name w:val="General"/>
          <w:gallery w:val="placeholder"/>
        </w:category>
        <w:types>
          <w:type w:val="bbPlcHdr"/>
        </w:types>
        <w:behaviors>
          <w:behavior w:val="content"/>
        </w:behaviors>
        <w:guid w:val="{735884B6-9B9F-4D3D-A715-8E0EDCC9A04C}"/>
      </w:docPartPr>
      <w:docPartBody>
        <w:p w:rsidR="006959CC" w:rsidRDefault="006959CC"/>
      </w:docPartBody>
    </w:docPart>
    <w:docPart>
      <w:docPartPr>
        <w:name w:val="644E616131624033BF857ACAFD7F7AB7"/>
        <w:category>
          <w:name w:val="General"/>
          <w:gallery w:val="placeholder"/>
        </w:category>
        <w:types>
          <w:type w:val="bbPlcHdr"/>
        </w:types>
        <w:behaviors>
          <w:behavior w:val="content"/>
        </w:behaviors>
        <w:guid w:val="{2EA3008F-56EE-4E71-9942-CA1410BC028A}"/>
      </w:docPartPr>
      <w:docPartBody>
        <w:p w:rsidR="00C129E8" w:rsidRDefault="00C129E8"/>
      </w:docPartBody>
    </w:docPart>
    <w:docPart>
      <w:docPartPr>
        <w:name w:val="60A8D6D8526F4DDCA2F61629357CEFAB"/>
        <w:category>
          <w:name w:val="General"/>
          <w:gallery w:val="placeholder"/>
        </w:category>
        <w:types>
          <w:type w:val="bbPlcHdr"/>
        </w:types>
        <w:behaviors>
          <w:behavior w:val="content"/>
        </w:behaviors>
        <w:guid w:val="{AA79C50E-A3A8-41D4-A896-3D69C4F2A786}"/>
      </w:docPartPr>
      <w:docPartBody>
        <w:p w:rsidR="00290C4E" w:rsidRDefault="00290C4E"/>
      </w:docPartBody>
    </w:docPart>
    <w:docPart>
      <w:docPartPr>
        <w:name w:val="C5FE2144C1CB41E8B517E29C7A56BD6F"/>
        <w:category>
          <w:name w:val="General"/>
          <w:gallery w:val="placeholder"/>
        </w:category>
        <w:types>
          <w:type w:val="bbPlcHdr"/>
        </w:types>
        <w:behaviors>
          <w:behavior w:val="content"/>
        </w:behaviors>
        <w:guid w:val="{D998F504-52FD-44DB-981C-B673126C15D8}"/>
      </w:docPartPr>
      <w:docPartBody>
        <w:p w:rsidR="00290C4E" w:rsidRDefault="00290C4E"/>
      </w:docPartBody>
    </w:docPart>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78AE" w:rsidP="005C78A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F695D5328E414591A68256AA3EEF3C26"/>
        <w:category>
          <w:name w:val="General"/>
          <w:gallery w:val="placeholder"/>
        </w:category>
        <w:types>
          <w:type w:val="bbPlcHdr"/>
        </w:types>
        <w:behaviors>
          <w:behavior w:val="content"/>
        </w:behaviors>
        <w:guid w:val="{A80657A6-17CF-430A-BABD-9B0CD8B6600A}"/>
      </w:docPartPr>
      <w:docPartBody>
        <w:p w:rsidR="0011267B" w:rsidRDefault="0011267B"/>
      </w:docPartBody>
    </w:docPart>
    <w:docPart>
      <w:docPartPr>
        <w:name w:val="2FAF29D7FD4F49298BE43294969C0C4A"/>
        <w:category>
          <w:name w:val="General"/>
          <w:gallery w:val="placeholder"/>
        </w:category>
        <w:types>
          <w:type w:val="bbPlcHdr"/>
        </w:types>
        <w:behaviors>
          <w:behavior w:val="content"/>
        </w:behaviors>
        <w:guid w:val="{3A410DAC-6F79-4BCB-B7DF-59293A67768C}"/>
      </w:docPartPr>
      <w:docPartBody>
        <w:p w:rsidR="0011267B" w:rsidRDefault="0011267B"/>
      </w:docPartBody>
    </w:docPart>
    <w:docPart>
      <w:docPartPr>
        <w:name w:val="F72BDD7074B44442AD13C2CA0BA5D5CA"/>
        <w:category>
          <w:name w:val="General"/>
          <w:gallery w:val="placeholder"/>
        </w:category>
        <w:types>
          <w:type w:val="bbPlcHdr"/>
        </w:types>
        <w:behaviors>
          <w:behavior w:val="content"/>
        </w:behaviors>
        <w:guid w:val="{980D61F9-00CA-4A36-AD32-82485DE9E215}"/>
      </w:docPartPr>
      <w:docPartBody>
        <w:p w:rsidR="0011267B" w:rsidRDefault="0011267B"/>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B6EB50463F4FA39B1B17882FA39C0C"/>
        <w:category>
          <w:name w:val="General"/>
          <w:gallery w:val="placeholder"/>
        </w:category>
        <w:types>
          <w:type w:val="bbPlcHdr"/>
        </w:types>
        <w:behaviors>
          <w:behavior w:val="content"/>
        </w:behaviors>
        <w:guid w:val="{792BF7DE-C7CE-4322-A4DB-15380D27417D}"/>
      </w:docPartPr>
      <w:docPartBody>
        <w:p w:rsidR="0011267B" w:rsidRDefault="0011267B"/>
      </w:docPartBody>
    </w:docPart>
    <w:docPart>
      <w:docPartPr>
        <w:name w:val="9DB539E53C5B4DFEB20B6EC85D0B5E16"/>
        <w:category>
          <w:name w:val="General"/>
          <w:gallery w:val="placeholder"/>
        </w:category>
        <w:types>
          <w:type w:val="bbPlcHdr"/>
        </w:types>
        <w:behaviors>
          <w:behavior w:val="content"/>
        </w:behaviors>
        <w:guid w:val="{22CD78F0-7299-4F08-A722-62EA7E43EFBB}"/>
      </w:docPartPr>
      <w:docPartBody>
        <w:p w:rsidR="00E35A8C" w:rsidRDefault="005C78AE" w:rsidP="005C78AE">
          <w:pPr>
            <w:pStyle w:val="9DB539E53C5B4DFEB20B6EC85D0B5E1618"/>
          </w:pPr>
          <w:r w:rsidRPr="00A30DD1">
            <w:rPr>
              <w:rStyle w:val="PlaceholderText"/>
            </w:rPr>
            <w:t>Click here to enter a date.</w:t>
          </w:r>
        </w:p>
      </w:docPartBody>
    </w:docPart>
    <w:docPart>
      <w:docPartPr>
        <w:name w:val="18D7607E7FB845E59D3F80CFDD1EF180"/>
        <w:category>
          <w:name w:val="General"/>
          <w:gallery w:val="placeholder"/>
        </w:category>
        <w:types>
          <w:type w:val="bbPlcHdr"/>
        </w:types>
        <w:behaviors>
          <w:behavior w:val="content"/>
        </w:behaviors>
        <w:guid w:val="{52C83546-5AC2-446A-A1EE-ED1AAEA8D705}"/>
      </w:docPartPr>
      <w:docPartBody>
        <w:p w:rsidR="00280096" w:rsidRDefault="00280096"/>
      </w:docPartBody>
    </w:docPart>
    <w:docPart>
      <w:docPartPr>
        <w:name w:val="487D89B4F8B34DB4967D41FE18F7F88D"/>
        <w:category>
          <w:name w:val="General"/>
          <w:gallery w:val="placeholder"/>
        </w:category>
        <w:types>
          <w:type w:val="bbPlcHdr"/>
        </w:types>
        <w:behaviors>
          <w:behavior w:val="content"/>
        </w:behaviors>
        <w:guid w:val="{F9BD7F7D-8D34-48B2-93FF-B91080D4F3D4}"/>
      </w:docPartPr>
      <w:docPartBody>
        <w:p w:rsidR="005D31F2" w:rsidRDefault="005C78AE" w:rsidP="005C78AE">
          <w:pPr>
            <w:pStyle w:val="487D89B4F8B34DB4967D41FE18F7F88D9"/>
          </w:pPr>
          <w:r>
            <w:rPr>
              <w:rFonts w:eastAsia="Times New Roman" w:cs="Times New Roman"/>
              <w:bCs/>
              <w:szCs w:val="24"/>
            </w:rPr>
            <w:t xml:space="preserve"> </w:t>
          </w:r>
        </w:p>
      </w:docPartBody>
    </w:docPart>
    <w:docPart>
      <w:docPartPr>
        <w:name w:val="DD6BC1B3222948BA897381870F27C51F"/>
        <w:category>
          <w:name w:val="General"/>
          <w:gallery w:val="placeholder"/>
        </w:category>
        <w:types>
          <w:type w:val="bbPlcHdr"/>
        </w:types>
        <w:behaviors>
          <w:behavior w:val="content"/>
        </w:behaviors>
        <w:guid w:val="{AFE63A3E-AA0C-4F8A-81F1-3506038162FF}"/>
      </w:docPartPr>
      <w:docPartBody>
        <w:p w:rsidR="00330290" w:rsidRDefault="003302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25A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78A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8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78AE"/>
    <w:rPr>
      <w:rFonts w:ascii="Times New Roman" w:hAnsi="Times New Roman"/>
      <w:sz w:val="24"/>
    </w:rPr>
  </w:style>
  <w:style w:type="paragraph" w:customStyle="1" w:styleId="487D89B4F8B34DB4967D41FE18F7F88D9">
    <w:name w:val="487D89B4F8B34DB4967D41FE18F7F88D9"/>
    <w:rsid w:val="005C78AE"/>
    <w:rPr>
      <w:rFonts w:ascii="Times New Roman" w:hAnsi="Times New Roman"/>
      <w:sz w:val="24"/>
    </w:rPr>
  </w:style>
  <w:style w:type="paragraph" w:customStyle="1" w:styleId="AE2570ED5D764CD7AF9686706F550F4622">
    <w:name w:val="AE2570ED5D764CD7AF9686706F550F4622"/>
    <w:rsid w:val="005C78AE"/>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9E2933-FE19-4F5A-939C-893351F1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561</Words>
  <Characters>3202</Characters>
  <Application>Microsoft Office Word</Application>
  <DocSecurity>0</DocSecurity>
  <Lines>26</Lines>
  <Paragraphs>7</Paragraphs>
  <ScaleCrop>false</ScaleCrop>
  <Company>Texas Legislative Council</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2019-03-12T17:34:00Z</cp:lastPrinted>
  <dcterms:created xsi:type="dcterms:W3CDTF">2015-05-29T14:24:00Z</dcterms:created>
  <dcterms:modified xsi:type="dcterms:W3CDTF">2019-03-12T17:52:00Z</dcterms:modified>
</cp:coreProperties>
</file>

<file path=docProps/custom.xml><?xml version="1.0" encoding="utf-8"?>
<op:Properties xmlns:vt="http://schemas.openxmlformats.org/officeDocument/2006/docPropsVTypes" xmlns:op="http://schemas.openxmlformats.org/officeDocument/2006/custom-properties"/>
</file>