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27" w:rsidRDefault="00FA012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41C6124CF8349F58AB9B645F5EE08F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A0127" w:rsidRPr="00585C31" w:rsidRDefault="00FA0127" w:rsidP="000F1DF9">
      <w:pPr>
        <w:spacing w:after="0" w:line="240" w:lineRule="auto"/>
        <w:rPr>
          <w:rFonts w:cs="Times New Roman"/>
          <w:szCs w:val="24"/>
        </w:rPr>
      </w:pPr>
    </w:p>
    <w:p w:rsidR="00FA0127" w:rsidRPr="00585C31" w:rsidRDefault="00FA012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A0127" w:rsidTr="000F1DF9">
        <w:tc>
          <w:tcPr>
            <w:tcW w:w="2718" w:type="dxa"/>
          </w:tcPr>
          <w:p w:rsidR="00FA0127" w:rsidRPr="005C2A78" w:rsidRDefault="00FA012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0DB43CBF6C94426871061174BF8189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A0127" w:rsidRPr="00FF6471" w:rsidRDefault="00FA012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1FB6C077B804A6CA5CC8BEBA86B43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1311</w:t>
                </w:r>
              </w:sdtContent>
            </w:sdt>
          </w:p>
        </w:tc>
      </w:tr>
      <w:tr w:rsidR="00FA012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A0FDBAA69FB4FD39F250AA70329F2EC"/>
            </w:placeholder>
          </w:sdtPr>
          <w:sdtContent>
            <w:tc>
              <w:tcPr>
                <w:tcW w:w="2718" w:type="dxa"/>
              </w:tcPr>
              <w:p w:rsidR="00FA0127" w:rsidRPr="000F1DF9" w:rsidRDefault="00FA012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86R768 JAM-D</w:t>
                </w:r>
              </w:p>
            </w:tc>
          </w:sdtContent>
        </w:sdt>
        <w:tc>
          <w:tcPr>
            <w:tcW w:w="6858" w:type="dxa"/>
          </w:tcPr>
          <w:p w:rsidR="00FA0127" w:rsidRPr="005C2A78" w:rsidRDefault="00FA012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0B55B2F67814882845D4EFC557FBC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D6B3DF71E4840FD994807F6B8DA29C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1AAAA4AA4A9444AAF211FD0BCE4DC23"/>
                </w:placeholder>
                <w:showingPlcHdr/>
              </w:sdtPr>
              <w:sdtContent/>
            </w:sdt>
          </w:p>
        </w:tc>
      </w:tr>
      <w:tr w:rsidR="00FA0127" w:rsidTr="000F1DF9">
        <w:tc>
          <w:tcPr>
            <w:tcW w:w="2718" w:type="dxa"/>
          </w:tcPr>
          <w:p w:rsidR="00FA0127" w:rsidRPr="00BC7495" w:rsidRDefault="00FA012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ECD734540EE467096E4D40113374863"/>
            </w:placeholder>
          </w:sdtPr>
          <w:sdtContent>
            <w:tc>
              <w:tcPr>
                <w:tcW w:w="6858" w:type="dxa"/>
              </w:tcPr>
              <w:p w:rsidR="00FA0127" w:rsidRPr="00FF6471" w:rsidRDefault="00FA012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A0127" w:rsidTr="000F1DF9">
        <w:tc>
          <w:tcPr>
            <w:tcW w:w="2718" w:type="dxa"/>
          </w:tcPr>
          <w:p w:rsidR="00FA0127" w:rsidRPr="00BC7495" w:rsidRDefault="00FA012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6CCB13D469B47E998975F21C7634F7A"/>
            </w:placeholder>
            <w:date w:fullDate="2019-03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A0127" w:rsidRPr="00FF6471" w:rsidRDefault="00FA012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3/18/2019</w:t>
                </w:r>
              </w:p>
            </w:tc>
          </w:sdtContent>
        </w:sdt>
      </w:tr>
      <w:tr w:rsidR="00FA0127" w:rsidTr="000F1DF9">
        <w:tc>
          <w:tcPr>
            <w:tcW w:w="2718" w:type="dxa"/>
          </w:tcPr>
          <w:p w:rsidR="00FA0127" w:rsidRPr="00BC7495" w:rsidRDefault="00FA012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88DC76F9C474216B8C70907058C0223"/>
            </w:placeholder>
          </w:sdtPr>
          <w:sdtContent>
            <w:tc>
              <w:tcPr>
                <w:tcW w:w="6858" w:type="dxa"/>
              </w:tcPr>
              <w:p w:rsidR="00FA0127" w:rsidRPr="00FF6471" w:rsidRDefault="00FA012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A0127" w:rsidRPr="00FF6471" w:rsidRDefault="00FA0127" w:rsidP="000F1DF9">
      <w:pPr>
        <w:spacing w:after="0" w:line="240" w:lineRule="auto"/>
        <w:rPr>
          <w:rFonts w:cs="Times New Roman"/>
          <w:szCs w:val="24"/>
        </w:rPr>
      </w:pPr>
    </w:p>
    <w:p w:rsidR="00FA0127" w:rsidRPr="00FF6471" w:rsidRDefault="00FA0127" w:rsidP="000F1DF9">
      <w:pPr>
        <w:spacing w:after="0" w:line="240" w:lineRule="auto"/>
        <w:rPr>
          <w:rFonts w:cs="Times New Roman"/>
          <w:szCs w:val="24"/>
        </w:rPr>
      </w:pPr>
    </w:p>
    <w:p w:rsidR="00FA0127" w:rsidRPr="00FF6471" w:rsidRDefault="00FA012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828AD3A03E145D898EAC8E2421E4AE9"/>
        </w:placeholder>
      </w:sdtPr>
      <w:sdtContent>
        <w:p w:rsidR="00FA0127" w:rsidRDefault="00FA012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1A14D0B108E4CC7B957ED632FE63A41"/>
        </w:placeholder>
      </w:sdtPr>
      <w:sdtContent>
        <w:p w:rsidR="00FA0127" w:rsidRDefault="00FA0127" w:rsidP="004D0659">
          <w:pPr>
            <w:pStyle w:val="NormalWeb"/>
            <w:spacing w:before="0" w:beforeAutospacing="0" w:after="0" w:afterAutospacing="0"/>
            <w:jc w:val="both"/>
            <w:divId w:val="1067802372"/>
            <w:rPr>
              <w:rFonts w:eastAsia="Times New Roman"/>
              <w:bCs/>
            </w:rPr>
          </w:pPr>
        </w:p>
        <w:p w:rsidR="00FA0127" w:rsidRPr="004D0659" w:rsidRDefault="00FA0127" w:rsidP="004D0659">
          <w:pPr>
            <w:pStyle w:val="NormalWeb"/>
            <w:spacing w:before="0" w:beforeAutospacing="0" w:after="0" w:afterAutospacing="0"/>
            <w:jc w:val="both"/>
            <w:divId w:val="1067802372"/>
            <w:rPr>
              <w:color w:val="000000"/>
            </w:rPr>
          </w:pPr>
          <w:r w:rsidRPr="004D0659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4D065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4D0659">
            <w:rPr>
              <w:color w:val="000000"/>
            </w:rPr>
            <w:t xml:space="preserve"> 1311 would allow toll road authorities to communicate with their customers via alternative means other than the U</w:t>
          </w:r>
          <w:r>
            <w:rPr>
              <w:color w:val="000000"/>
            </w:rPr>
            <w:t xml:space="preserve">nited </w:t>
          </w:r>
          <w:r w:rsidRPr="004D0659">
            <w:rPr>
              <w:color w:val="000000"/>
            </w:rPr>
            <w:t>S</w:t>
          </w:r>
          <w:r>
            <w:rPr>
              <w:color w:val="000000"/>
            </w:rPr>
            <w:t>tates</w:t>
          </w:r>
          <w:r w:rsidRPr="004D0659">
            <w:rPr>
              <w:color w:val="000000"/>
            </w:rPr>
            <w:t xml:space="preserve"> postal system. Under current law, they may only communicate via the U</w:t>
          </w:r>
          <w:r>
            <w:rPr>
              <w:color w:val="000000"/>
            </w:rPr>
            <w:t xml:space="preserve">nited </w:t>
          </w:r>
          <w:r w:rsidRPr="004D0659">
            <w:rPr>
              <w:color w:val="000000"/>
            </w:rPr>
            <w:t>S</w:t>
          </w:r>
          <w:r>
            <w:rPr>
              <w:color w:val="000000"/>
            </w:rPr>
            <w:t xml:space="preserve">tates </w:t>
          </w:r>
          <w:r w:rsidRPr="004D0659">
            <w:rPr>
              <w:color w:val="000000"/>
            </w:rPr>
            <w:t>P</w:t>
          </w:r>
          <w:r>
            <w:rPr>
              <w:color w:val="000000"/>
            </w:rPr>
            <w:t xml:space="preserve">ostal </w:t>
          </w:r>
          <w:r w:rsidRPr="004D0659">
            <w:rPr>
              <w:color w:val="000000"/>
            </w:rPr>
            <w:t>S</w:t>
          </w:r>
          <w:r>
            <w:rPr>
              <w:color w:val="000000"/>
            </w:rPr>
            <w:t>ervice</w:t>
          </w:r>
          <w:r w:rsidRPr="004D0659">
            <w:rPr>
              <w:color w:val="000000"/>
            </w:rPr>
            <w:t>. The toll road authority will have to get permission from the recipient to communicate via alternative methods. As technology advances, toll road auth</w:t>
          </w:r>
          <w:r>
            <w:rPr>
              <w:color w:val="000000"/>
            </w:rPr>
            <w:t>orities should be able to notify</w:t>
          </w:r>
          <w:r w:rsidRPr="004D0659">
            <w:rPr>
              <w:color w:val="000000"/>
            </w:rPr>
            <w:t xml:space="preserve"> customers via phone, texts, emails, etc.</w:t>
          </w:r>
        </w:p>
        <w:p w:rsidR="00FA0127" w:rsidRPr="00D70925" w:rsidRDefault="00FA0127" w:rsidP="004D065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1311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electronic transmission of an invoice or notice of toll nonpayment by a toll project entity.</w:t>
      </w:r>
    </w:p>
    <w:p w:rsidR="00FA0127" w:rsidRPr="004D0659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0127" w:rsidRPr="005C2A78" w:rsidRDefault="00FA0127" w:rsidP="0037077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EA887AE53B5412B8B7E6C47486985E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A0127" w:rsidRPr="006529C4" w:rsidRDefault="00FA0127" w:rsidP="00370779">
      <w:pPr>
        <w:spacing w:after="0" w:line="240" w:lineRule="auto"/>
        <w:jc w:val="both"/>
        <w:rPr>
          <w:rFonts w:cs="Times New Roman"/>
          <w:szCs w:val="24"/>
        </w:rPr>
      </w:pPr>
    </w:p>
    <w:p w:rsidR="00FA0127" w:rsidRPr="006529C4" w:rsidRDefault="00FA0127" w:rsidP="0037077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A0127" w:rsidRPr="006529C4" w:rsidRDefault="00FA0127" w:rsidP="00370779">
      <w:pPr>
        <w:spacing w:after="0" w:line="240" w:lineRule="auto"/>
        <w:jc w:val="both"/>
        <w:rPr>
          <w:rFonts w:cs="Times New Roman"/>
          <w:szCs w:val="24"/>
        </w:rPr>
      </w:pPr>
    </w:p>
    <w:p w:rsidR="00FA0127" w:rsidRPr="005C2A78" w:rsidRDefault="00FA0127" w:rsidP="0037077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D1C0B4489B1474C81234C6FBCF42E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A0127" w:rsidRPr="005C2A78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D0659">
        <w:rPr>
          <w:rFonts w:eastAsia="Times New Roman" w:cs="Times New Roman"/>
          <w:szCs w:val="24"/>
        </w:rPr>
        <w:t>Subchapter C, Chapter 284, Transportation Code, by adding Section 284.0703</w:t>
      </w:r>
      <w:r>
        <w:rPr>
          <w:rFonts w:eastAsia="Times New Roman" w:cs="Times New Roman"/>
          <w:szCs w:val="24"/>
        </w:rPr>
        <w:t>,</w:t>
      </w:r>
      <w:r w:rsidRPr="004D0659">
        <w:rPr>
          <w:rFonts w:eastAsia="Times New Roman" w:cs="Times New Roman"/>
          <w:szCs w:val="24"/>
        </w:rPr>
        <w:t xml:space="preserve"> as follows:</w:t>
      </w:r>
    </w:p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0127" w:rsidRPr="004D0659" w:rsidRDefault="00FA0127" w:rsidP="00370779">
      <w:pPr>
        <w:spacing w:after="0" w:line="240" w:lineRule="auto"/>
        <w:ind w:left="720"/>
        <w:jc w:val="both"/>
      </w:pPr>
      <w:r>
        <w:t xml:space="preserve">Sec. 284.0703. </w:t>
      </w:r>
      <w:r w:rsidRPr="004D0659">
        <w:t>METHOD</w:t>
      </w:r>
      <w:r>
        <w:t xml:space="preserve"> OF SENDING INVOICE OR NOTICE. Authorizes a county, as </w:t>
      </w:r>
      <w:r w:rsidRPr="004D0659">
        <w:t>authorized under Section 322.008(d)(2)</w:t>
      </w:r>
      <w:r>
        <w:t xml:space="preserve"> (relating to authorized communications other than by mail in certain circumstances)</w:t>
      </w:r>
      <w:r w:rsidRPr="004D0659">
        <w:t xml:space="preserve">, Business &amp; Commerce Code, </w:t>
      </w:r>
      <w:r>
        <w:t>to</w:t>
      </w:r>
      <w:r w:rsidRPr="004D0659">
        <w:t xml:space="preserve"> provide an invoice or notice required under this chapter to be sent by first class mail </w:t>
      </w:r>
      <w:r>
        <w:t xml:space="preserve">instead as an electronic record </w:t>
      </w:r>
      <w:r w:rsidRPr="004D0659">
        <w:t>if the recipient of the information agrees to the transmission of the info</w:t>
      </w:r>
      <w:r>
        <w:t>rmation as an electronic record</w:t>
      </w:r>
      <w:r w:rsidRPr="004D0659">
        <w:t xml:space="preserve"> and</w:t>
      </w:r>
      <w:r>
        <w:t xml:space="preserve"> </w:t>
      </w:r>
      <w:r w:rsidRPr="004D0659">
        <w:t>on terms acceptable to the recipient.</w:t>
      </w:r>
    </w:p>
    <w:p w:rsidR="00FA0127" w:rsidRPr="005C2A78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4D0659">
        <w:rPr>
          <w:rFonts w:eastAsia="Times New Roman" w:cs="Times New Roman"/>
          <w:szCs w:val="24"/>
        </w:rPr>
        <w:t xml:space="preserve">Section 370.177, Transportation Code, </w:t>
      </w:r>
      <w:r>
        <w:rPr>
          <w:rFonts w:eastAsia="Times New Roman" w:cs="Times New Roman"/>
          <w:szCs w:val="24"/>
        </w:rPr>
        <w:t xml:space="preserve">by adding Subsection (n), </w:t>
      </w:r>
      <w:r w:rsidRPr="004D0659">
        <w:rPr>
          <w:rFonts w:eastAsia="Times New Roman" w:cs="Times New Roman"/>
          <w:szCs w:val="24"/>
        </w:rPr>
        <w:t>as follows:</w:t>
      </w:r>
    </w:p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0127" w:rsidRPr="005C2A78" w:rsidRDefault="00FA0127" w:rsidP="003707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(n) Authorizes a regional mobility authority, a</w:t>
      </w:r>
      <w:r w:rsidRPr="004D0659">
        <w:rPr>
          <w:rFonts w:eastAsia="Times New Roman" w:cs="Times New Roman"/>
          <w:szCs w:val="24"/>
        </w:rPr>
        <w:t xml:space="preserve">s authorized under Section 322.008(d)(2), Business &amp; Commerce Code, </w:t>
      </w:r>
      <w:r>
        <w:rPr>
          <w:rFonts w:eastAsia="Times New Roman" w:cs="Times New Roman"/>
          <w:szCs w:val="24"/>
        </w:rPr>
        <w:t>to</w:t>
      </w:r>
      <w:r w:rsidRPr="004D0659">
        <w:rPr>
          <w:rFonts w:eastAsia="Times New Roman" w:cs="Times New Roman"/>
          <w:szCs w:val="24"/>
        </w:rPr>
        <w:t xml:space="preserve"> provide an invoice or notice required under this section to be sent by first class mail </w:t>
      </w:r>
      <w:r>
        <w:rPr>
          <w:rFonts w:eastAsia="Times New Roman" w:cs="Times New Roman"/>
          <w:szCs w:val="24"/>
        </w:rPr>
        <w:t>instead as an electronic record</w:t>
      </w:r>
      <w:r w:rsidRPr="004D0659">
        <w:rPr>
          <w:rFonts w:eastAsia="Times New Roman" w:cs="Times New Roman"/>
          <w:szCs w:val="24"/>
        </w:rPr>
        <w:t> if the recipient of the information agrees to the transmission of the info</w:t>
      </w:r>
      <w:r>
        <w:rPr>
          <w:rFonts w:eastAsia="Times New Roman" w:cs="Times New Roman"/>
          <w:szCs w:val="24"/>
        </w:rPr>
        <w:t>rmation as an electronic record</w:t>
      </w:r>
      <w:r w:rsidRPr="004D0659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4D0659">
        <w:rPr>
          <w:rFonts w:eastAsia="Times New Roman" w:cs="Times New Roman"/>
          <w:szCs w:val="24"/>
        </w:rPr>
        <w:t>on terms acceptable to the recipient.</w:t>
      </w:r>
    </w:p>
    <w:p w:rsidR="00FA0127" w:rsidRPr="005C2A78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Amends </w:t>
      </w:r>
      <w:r w:rsidRPr="004D0659">
        <w:rPr>
          <w:rFonts w:eastAsia="Times New Roman" w:cs="Times New Roman"/>
          <w:szCs w:val="24"/>
        </w:rPr>
        <w:t xml:space="preserve">Subchapter C, Chapter 372, Transportation Code, </w:t>
      </w:r>
      <w:r>
        <w:rPr>
          <w:rFonts w:eastAsia="Times New Roman" w:cs="Times New Roman"/>
          <w:szCs w:val="24"/>
        </w:rPr>
        <w:t xml:space="preserve">by adding Section 372.116, </w:t>
      </w:r>
      <w:r w:rsidRPr="004D0659">
        <w:rPr>
          <w:rFonts w:eastAsia="Times New Roman" w:cs="Times New Roman"/>
          <w:szCs w:val="24"/>
        </w:rPr>
        <w:t>as follows:</w:t>
      </w:r>
    </w:p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0127" w:rsidRDefault="00FA0127" w:rsidP="003707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 372.116. </w:t>
      </w:r>
      <w:r w:rsidRPr="004D0659">
        <w:rPr>
          <w:rFonts w:eastAsia="Times New Roman" w:cs="Times New Roman"/>
          <w:szCs w:val="24"/>
        </w:rPr>
        <w:t>METHOD</w:t>
      </w:r>
      <w:r>
        <w:rPr>
          <w:rFonts w:eastAsia="Times New Roman" w:cs="Times New Roman"/>
          <w:szCs w:val="24"/>
        </w:rPr>
        <w:t xml:space="preserve"> OF SENDING INVOICE OR NOTICE. Authorizes a toll project entity, a</w:t>
      </w:r>
      <w:r w:rsidRPr="004D0659">
        <w:rPr>
          <w:rFonts w:eastAsia="Times New Roman" w:cs="Times New Roman"/>
          <w:szCs w:val="24"/>
        </w:rPr>
        <w:t xml:space="preserve">s authorized under Section 322.008(d)(2), Business &amp; Commerce Code, </w:t>
      </w:r>
      <w:r>
        <w:rPr>
          <w:rFonts w:eastAsia="Times New Roman" w:cs="Times New Roman"/>
          <w:szCs w:val="24"/>
        </w:rPr>
        <w:t>to</w:t>
      </w:r>
      <w:r w:rsidRPr="004D0659">
        <w:rPr>
          <w:rFonts w:eastAsia="Times New Roman" w:cs="Times New Roman"/>
          <w:szCs w:val="24"/>
        </w:rPr>
        <w:t xml:space="preserve"> provide an invoice or notice required under this subchapter to be sent by first class mail </w:t>
      </w:r>
      <w:r>
        <w:rPr>
          <w:rFonts w:eastAsia="Times New Roman" w:cs="Times New Roman"/>
          <w:szCs w:val="24"/>
        </w:rPr>
        <w:t>instead as an electronic record</w:t>
      </w:r>
      <w:r w:rsidRPr="004D0659">
        <w:rPr>
          <w:rFonts w:eastAsia="Times New Roman" w:cs="Times New Roman"/>
          <w:szCs w:val="24"/>
        </w:rPr>
        <w:t> if the recipient of the information agrees to the transmission of the info</w:t>
      </w:r>
      <w:r>
        <w:rPr>
          <w:rFonts w:eastAsia="Times New Roman" w:cs="Times New Roman"/>
          <w:szCs w:val="24"/>
        </w:rPr>
        <w:t>rmation as an electronic record</w:t>
      </w:r>
      <w:r w:rsidRPr="004D0659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4D0659">
        <w:rPr>
          <w:rFonts w:eastAsia="Times New Roman" w:cs="Times New Roman"/>
          <w:szCs w:val="24"/>
        </w:rPr>
        <w:t>on terms acceptable to the recipient.</w:t>
      </w:r>
    </w:p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Makes application of this Act prospective. </w:t>
      </w:r>
    </w:p>
    <w:p w:rsidR="00FA0127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0127" w:rsidRPr="00C8671F" w:rsidRDefault="00FA0127" w:rsidP="003707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2019. </w:t>
      </w:r>
    </w:p>
    <w:sectPr w:rsidR="00FA012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A5" w:rsidRDefault="003B31A5" w:rsidP="000F1DF9">
      <w:pPr>
        <w:spacing w:after="0" w:line="240" w:lineRule="auto"/>
      </w:pPr>
      <w:r>
        <w:separator/>
      </w:r>
    </w:p>
  </w:endnote>
  <w:endnote w:type="continuationSeparator" w:id="0">
    <w:p w:rsidR="003B31A5" w:rsidRDefault="003B31A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B31A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A0127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A0127">
                <w:rPr>
                  <w:sz w:val="20"/>
                  <w:szCs w:val="20"/>
                </w:rPr>
                <w:t>S.B. 1311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A012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B31A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A012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A0127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A5" w:rsidRDefault="003B31A5" w:rsidP="000F1DF9">
      <w:pPr>
        <w:spacing w:after="0" w:line="240" w:lineRule="auto"/>
      </w:pPr>
      <w:r>
        <w:separator/>
      </w:r>
    </w:p>
  </w:footnote>
  <w:footnote w:type="continuationSeparator" w:id="0">
    <w:p w:rsidR="003B31A5" w:rsidRDefault="003B31A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B31A5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A0127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55B8F"/>
  <w15:docId w15:val="{A7F6941E-C76A-45EC-8AB5-4B27F3A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12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675A0" w:rsidP="002675A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41C6124CF8349F58AB9B645F5EE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E70B-875B-4EDC-8720-B0F877AD02D9}"/>
      </w:docPartPr>
      <w:docPartBody>
        <w:p w:rsidR="00000000" w:rsidRDefault="008A3DBE"/>
      </w:docPartBody>
    </w:docPart>
    <w:docPart>
      <w:docPartPr>
        <w:name w:val="C0DB43CBF6C94426871061174BF8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E74B-C878-47C9-A1BB-6ED24F32B528}"/>
      </w:docPartPr>
      <w:docPartBody>
        <w:p w:rsidR="00000000" w:rsidRDefault="008A3DBE"/>
      </w:docPartBody>
    </w:docPart>
    <w:docPart>
      <w:docPartPr>
        <w:name w:val="81FB6C077B804A6CA5CC8BEBA86B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FBAF-4678-4E84-A97C-07B9763DA3FE}"/>
      </w:docPartPr>
      <w:docPartBody>
        <w:p w:rsidR="00000000" w:rsidRDefault="008A3DBE"/>
      </w:docPartBody>
    </w:docPart>
    <w:docPart>
      <w:docPartPr>
        <w:name w:val="AA0FDBAA69FB4FD39F250AA70329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67B4-95E5-48B5-B0FF-8D272EA9B766}"/>
      </w:docPartPr>
      <w:docPartBody>
        <w:p w:rsidR="00000000" w:rsidRDefault="008A3DBE"/>
      </w:docPartBody>
    </w:docPart>
    <w:docPart>
      <w:docPartPr>
        <w:name w:val="70B55B2F67814882845D4EFC557F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E2FA-2097-4B66-A604-EBE1B791B783}"/>
      </w:docPartPr>
      <w:docPartBody>
        <w:p w:rsidR="00000000" w:rsidRDefault="008A3DBE"/>
      </w:docPartBody>
    </w:docPart>
    <w:docPart>
      <w:docPartPr>
        <w:name w:val="BD6B3DF71E4840FD994807F6B8DA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0635-9137-4EB7-80B7-408FB1B9132F}"/>
      </w:docPartPr>
      <w:docPartBody>
        <w:p w:rsidR="00000000" w:rsidRDefault="008A3DBE"/>
      </w:docPartBody>
    </w:docPart>
    <w:docPart>
      <w:docPartPr>
        <w:name w:val="71AAAA4AA4A9444AAF211FD0BCE4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4100-2A21-4D5C-98DF-606355A5216A}"/>
      </w:docPartPr>
      <w:docPartBody>
        <w:p w:rsidR="00000000" w:rsidRDefault="008A3DBE"/>
      </w:docPartBody>
    </w:docPart>
    <w:docPart>
      <w:docPartPr>
        <w:name w:val="1ECD734540EE467096E4D4011337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5A07-4513-4B9E-BFF3-2553303BD290}"/>
      </w:docPartPr>
      <w:docPartBody>
        <w:p w:rsidR="00000000" w:rsidRDefault="008A3DBE"/>
      </w:docPartBody>
    </w:docPart>
    <w:docPart>
      <w:docPartPr>
        <w:name w:val="46CCB13D469B47E998975F21C763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728E-8890-4A3C-BC2B-8673EEDCE454}"/>
      </w:docPartPr>
      <w:docPartBody>
        <w:p w:rsidR="00000000" w:rsidRDefault="002675A0" w:rsidP="002675A0">
          <w:pPr>
            <w:pStyle w:val="46CCB13D469B47E998975F21C7634F7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88DC76F9C474216B8C70907058C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3D8D-DDEE-47DF-9F2B-491F61A906A0}"/>
      </w:docPartPr>
      <w:docPartBody>
        <w:p w:rsidR="00000000" w:rsidRDefault="008A3DBE"/>
      </w:docPartBody>
    </w:docPart>
    <w:docPart>
      <w:docPartPr>
        <w:name w:val="B828AD3A03E145D898EAC8E2421E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2B09-A957-4AF7-8A60-FF45E831AD51}"/>
      </w:docPartPr>
      <w:docPartBody>
        <w:p w:rsidR="00000000" w:rsidRDefault="008A3DBE"/>
      </w:docPartBody>
    </w:docPart>
    <w:docPart>
      <w:docPartPr>
        <w:name w:val="E1A14D0B108E4CC7B957ED632FE6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9AB-5DB2-4F75-A5D1-070A604B596E}"/>
      </w:docPartPr>
      <w:docPartBody>
        <w:p w:rsidR="00000000" w:rsidRDefault="002675A0" w:rsidP="002675A0">
          <w:pPr>
            <w:pStyle w:val="E1A14D0B108E4CC7B957ED632FE63A4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EA887AE53B5412B8B7E6C474869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5C48-4B22-447A-AFF6-F4A58008FA16}"/>
      </w:docPartPr>
      <w:docPartBody>
        <w:p w:rsidR="00000000" w:rsidRDefault="008A3DBE"/>
      </w:docPartBody>
    </w:docPart>
    <w:docPart>
      <w:docPartPr>
        <w:name w:val="5D1C0B4489B1474C81234C6FBCF4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FA21-60D6-4A01-B04A-BFCEB19ACDB4}"/>
      </w:docPartPr>
      <w:docPartBody>
        <w:p w:rsidR="00000000" w:rsidRDefault="008A3D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675A0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A3DB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5A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675A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675A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675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6CCB13D469B47E998975F21C7634F7A">
    <w:name w:val="46CCB13D469B47E998975F21C7634F7A"/>
    <w:rsid w:val="002675A0"/>
    <w:pPr>
      <w:spacing w:after="160" w:line="259" w:lineRule="auto"/>
    </w:pPr>
  </w:style>
  <w:style w:type="paragraph" w:customStyle="1" w:styleId="E1A14D0B108E4CC7B957ED632FE63A41">
    <w:name w:val="E1A14D0B108E4CC7B957ED632FE63A41"/>
    <w:rsid w:val="002675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4DAE03B-243A-48A2-8A52-F6C589DE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1</Pages>
  <Words>401</Words>
  <Characters>2290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2019-03-18T16:44:00Z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