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E6" w:rsidRDefault="00BD70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BEEC7B8997436AB20702871CF63B9F"/>
          </w:placeholder>
        </w:sdtPr>
        <w:sdtContent>
          <w:r w:rsidRPr="005C2A78">
            <w:rPr>
              <w:rFonts w:cs="Times New Roman"/>
              <w:b/>
              <w:szCs w:val="24"/>
              <w:u w:val="single"/>
            </w:rPr>
            <w:t>BILL ANALYSIS</w:t>
          </w:r>
        </w:sdtContent>
      </w:sdt>
    </w:p>
    <w:p w:rsidR="00BD70E6" w:rsidRPr="00585C31" w:rsidRDefault="00BD70E6" w:rsidP="000F1DF9">
      <w:pPr>
        <w:spacing w:after="0" w:line="240" w:lineRule="auto"/>
        <w:rPr>
          <w:rFonts w:cs="Times New Roman"/>
          <w:szCs w:val="24"/>
        </w:rPr>
      </w:pPr>
    </w:p>
    <w:p w:rsidR="00BD70E6" w:rsidRPr="00585C31" w:rsidRDefault="00BD70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70E6" w:rsidTr="000F1DF9">
        <w:tc>
          <w:tcPr>
            <w:tcW w:w="2718" w:type="dxa"/>
          </w:tcPr>
          <w:p w:rsidR="00BD70E6" w:rsidRPr="005C2A78" w:rsidRDefault="00BD70E6" w:rsidP="006D756B">
            <w:pPr>
              <w:rPr>
                <w:rFonts w:cs="Times New Roman"/>
                <w:szCs w:val="24"/>
              </w:rPr>
            </w:pPr>
            <w:sdt>
              <w:sdtPr>
                <w:rPr>
                  <w:rFonts w:cs="Times New Roman"/>
                  <w:szCs w:val="24"/>
                </w:rPr>
                <w:alias w:val="Agency Title"/>
                <w:tag w:val="AgencyTitleContentControl"/>
                <w:id w:val="1920747753"/>
                <w:lock w:val="sdtContentLocked"/>
                <w:placeholder>
                  <w:docPart w:val="67B70903DCF04BF3B31E8EE29BA2B844"/>
                </w:placeholder>
              </w:sdtPr>
              <w:sdtEndPr>
                <w:rPr>
                  <w:rFonts w:cstheme="minorBidi"/>
                  <w:szCs w:val="22"/>
                </w:rPr>
              </w:sdtEndPr>
              <w:sdtContent>
                <w:r>
                  <w:rPr>
                    <w:rFonts w:cs="Times New Roman"/>
                    <w:szCs w:val="24"/>
                  </w:rPr>
                  <w:t>Senate Research Center</w:t>
                </w:r>
              </w:sdtContent>
            </w:sdt>
          </w:p>
        </w:tc>
        <w:tc>
          <w:tcPr>
            <w:tcW w:w="6858" w:type="dxa"/>
          </w:tcPr>
          <w:p w:rsidR="00BD70E6" w:rsidRPr="00FF6471" w:rsidRDefault="00BD70E6" w:rsidP="000F1DF9">
            <w:pPr>
              <w:jc w:val="right"/>
              <w:rPr>
                <w:rFonts w:cs="Times New Roman"/>
                <w:szCs w:val="24"/>
              </w:rPr>
            </w:pPr>
            <w:sdt>
              <w:sdtPr>
                <w:rPr>
                  <w:rFonts w:cs="Times New Roman"/>
                  <w:szCs w:val="24"/>
                </w:rPr>
                <w:alias w:val="Bill Number"/>
                <w:tag w:val="BillNumberOne"/>
                <w:id w:val="-410784069"/>
                <w:lock w:val="sdtContentLocked"/>
                <w:placeholder>
                  <w:docPart w:val="33E5EE3D75674B88B21176FB4789C0F9"/>
                </w:placeholder>
              </w:sdtPr>
              <w:sdtContent>
                <w:r>
                  <w:rPr>
                    <w:rFonts w:cs="Times New Roman"/>
                    <w:szCs w:val="24"/>
                  </w:rPr>
                  <w:t>S.B. 1378</w:t>
                </w:r>
              </w:sdtContent>
            </w:sdt>
          </w:p>
        </w:tc>
      </w:tr>
      <w:tr w:rsidR="00BD70E6" w:rsidTr="000F1DF9">
        <w:sdt>
          <w:sdtPr>
            <w:rPr>
              <w:rFonts w:cs="Times New Roman"/>
              <w:szCs w:val="24"/>
            </w:rPr>
            <w:alias w:val="TLCNumber"/>
            <w:tag w:val="TLCNumber"/>
            <w:id w:val="-542600604"/>
            <w:lock w:val="sdtLocked"/>
            <w:placeholder>
              <w:docPart w:val="D6E3E45F884E4D10AD4AE6EC6B60C376"/>
            </w:placeholder>
            <w:showingPlcHdr/>
          </w:sdtPr>
          <w:sdtContent>
            <w:tc>
              <w:tcPr>
                <w:tcW w:w="2718" w:type="dxa"/>
              </w:tcPr>
              <w:p w:rsidR="00BD70E6" w:rsidRPr="000F1DF9" w:rsidRDefault="00BD70E6" w:rsidP="00C65088">
                <w:pPr>
                  <w:rPr>
                    <w:rFonts w:cs="Times New Roman"/>
                    <w:szCs w:val="24"/>
                  </w:rPr>
                </w:pPr>
              </w:p>
            </w:tc>
          </w:sdtContent>
        </w:sdt>
        <w:tc>
          <w:tcPr>
            <w:tcW w:w="6858" w:type="dxa"/>
          </w:tcPr>
          <w:p w:rsidR="00BD70E6" w:rsidRPr="005C2A78" w:rsidRDefault="00BD70E6" w:rsidP="006D756B">
            <w:pPr>
              <w:jc w:val="right"/>
              <w:rPr>
                <w:rFonts w:cs="Times New Roman"/>
                <w:szCs w:val="24"/>
              </w:rPr>
            </w:pPr>
            <w:sdt>
              <w:sdtPr>
                <w:rPr>
                  <w:rFonts w:cs="Times New Roman"/>
                  <w:szCs w:val="24"/>
                </w:rPr>
                <w:alias w:val="Author Label"/>
                <w:tag w:val="By"/>
                <w:id w:val="72399597"/>
                <w:lock w:val="sdtLocked"/>
                <w:placeholder>
                  <w:docPart w:val="81719099A53442509726FA7C13189C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E8EFC40DB943E487FDF673542691FB"/>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BE0904D7A21A44F2B463E1A784CAF5CD"/>
                </w:placeholder>
                <w:showingPlcHdr/>
              </w:sdtPr>
              <w:sdtContent/>
            </w:sdt>
          </w:p>
        </w:tc>
      </w:tr>
      <w:tr w:rsidR="00BD70E6" w:rsidTr="000F1DF9">
        <w:tc>
          <w:tcPr>
            <w:tcW w:w="2718" w:type="dxa"/>
          </w:tcPr>
          <w:p w:rsidR="00BD70E6" w:rsidRPr="00BC7495" w:rsidRDefault="00BD70E6" w:rsidP="000F1DF9">
            <w:pPr>
              <w:rPr>
                <w:rFonts w:cs="Times New Roman"/>
                <w:szCs w:val="24"/>
              </w:rPr>
            </w:pPr>
          </w:p>
        </w:tc>
        <w:sdt>
          <w:sdtPr>
            <w:rPr>
              <w:rFonts w:cs="Times New Roman"/>
              <w:szCs w:val="24"/>
            </w:rPr>
            <w:alias w:val="Committee"/>
            <w:tag w:val="Committee"/>
            <w:id w:val="1914272295"/>
            <w:lock w:val="sdtContentLocked"/>
            <w:placeholder>
              <w:docPart w:val="C98C7AFF10F64BAE9DDEE38FF40BE91D"/>
            </w:placeholder>
          </w:sdtPr>
          <w:sdtContent>
            <w:tc>
              <w:tcPr>
                <w:tcW w:w="6858" w:type="dxa"/>
              </w:tcPr>
              <w:p w:rsidR="00BD70E6" w:rsidRPr="00FF6471" w:rsidRDefault="00BD70E6" w:rsidP="000F1DF9">
                <w:pPr>
                  <w:jc w:val="right"/>
                  <w:rPr>
                    <w:rFonts w:cs="Times New Roman"/>
                    <w:szCs w:val="24"/>
                  </w:rPr>
                </w:pPr>
                <w:r>
                  <w:rPr>
                    <w:rFonts w:cs="Times New Roman"/>
                    <w:szCs w:val="24"/>
                  </w:rPr>
                  <w:t>Higher Education</w:t>
                </w:r>
              </w:p>
            </w:tc>
          </w:sdtContent>
        </w:sdt>
      </w:tr>
      <w:tr w:rsidR="00BD70E6" w:rsidTr="000F1DF9">
        <w:tc>
          <w:tcPr>
            <w:tcW w:w="2718" w:type="dxa"/>
          </w:tcPr>
          <w:p w:rsidR="00BD70E6" w:rsidRPr="00BC7495" w:rsidRDefault="00BD70E6" w:rsidP="000F1DF9">
            <w:pPr>
              <w:rPr>
                <w:rFonts w:cs="Times New Roman"/>
                <w:szCs w:val="24"/>
              </w:rPr>
            </w:pPr>
          </w:p>
        </w:tc>
        <w:sdt>
          <w:sdtPr>
            <w:rPr>
              <w:rFonts w:cs="Times New Roman"/>
              <w:szCs w:val="24"/>
            </w:rPr>
            <w:alias w:val="Date"/>
            <w:tag w:val="DateContentControl"/>
            <w:id w:val="1178081906"/>
            <w:lock w:val="sdtLocked"/>
            <w:placeholder>
              <w:docPart w:val="3F7BDF2D27204C8F9D5B116AC5A89BBC"/>
            </w:placeholder>
            <w:date w:fullDate="2019-05-27T00:00:00Z">
              <w:dateFormat w:val="M/d/yyyy"/>
              <w:lid w:val="en-US"/>
              <w:storeMappedDataAs w:val="dateTime"/>
              <w:calendar w:val="gregorian"/>
            </w:date>
          </w:sdtPr>
          <w:sdtContent>
            <w:tc>
              <w:tcPr>
                <w:tcW w:w="6858" w:type="dxa"/>
              </w:tcPr>
              <w:p w:rsidR="00BD70E6" w:rsidRPr="00FF6471" w:rsidRDefault="00BD70E6" w:rsidP="000F1DF9">
                <w:pPr>
                  <w:jc w:val="right"/>
                  <w:rPr>
                    <w:rFonts w:cs="Times New Roman"/>
                    <w:szCs w:val="24"/>
                  </w:rPr>
                </w:pPr>
                <w:r>
                  <w:rPr>
                    <w:rFonts w:cs="Times New Roman"/>
                    <w:szCs w:val="24"/>
                  </w:rPr>
                  <w:t>5/27/2019</w:t>
                </w:r>
              </w:p>
            </w:tc>
          </w:sdtContent>
        </w:sdt>
      </w:tr>
      <w:tr w:rsidR="00BD70E6" w:rsidTr="000F1DF9">
        <w:tc>
          <w:tcPr>
            <w:tcW w:w="2718" w:type="dxa"/>
          </w:tcPr>
          <w:p w:rsidR="00BD70E6" w:rsidRPr="00BC7495" w:rsidRDefault="00BD70E6" w:rsidP="000F1DF9">
            <w:pPr>
              <w:rPr>
                <w:rFonts w:cs="Times New Roman"/>
                <w:szCs w:val="24"/>
              </w:rPr>
            </w:pPr>
          </w:p>
        </w:tc>
        <w:sdt>
          <w:sdtPr>
            <w:rPr>
              <w:rFonts w:cs="Times New Roman"/>
              <w:szCs w:val="24"/>
            </w:rPr>
            <w:alias w:val="BA Version"/>
            <w:tag w:val="BAVersion"/>
            <w:id w:val="-1685590809"/>
            <w:lock w:val="sdtContentLocked"/>
            <w:placeholder>
              <w:docPart w:val="A0F72FFF26BE4FCAAEBF04EE8300E338"/>
            </w:placeholder>
          </w:sdtPr>
          <w:sdtContent>
            <w:tc>
              <w:tcPr>
                <w:tcW w:w="6858" w:type="dxa"/>
              </w:tcPr>
              <w:p w:rsidR="00BD70E6" w:rsidRPr="00FF6471" w:rsidRDefault="00BD70E6" w:rsidP="000F1DF9">
                <w:pPr>
                  <w:jc w:val="right"/>
                  <w:rPr>
                    <w:rFonts w:cs="Times New Roman"/>
                    <w:szCs w:val="24"/>
                  </w:rPr>
                </w:pPr>
                <w:r>
                  <w:rPr>
                    <w:rFonts w:cs="Times New Roman"/>
                    <w:szCs w:val="24"/>
                  </w:rPr>
                  <w:t>Enrolled</w:t>
                </w:r>
              </w:p>
            </w:tc>
          </w:sdtContent>
        </w:sdt>
      </w:tr>
    </w:tbl>
    <w:p w:rsidR="00BD70E6" w:rsidRPr="00FF6471" w:rsidRDefault="00BD70E6" w:rsidP="000F1DF9">
      <w:pPr>
        <w:spacing w:after="0" w:line="240" w:lineRule="auto"/>
        <w:rPr>
          <w:rFonts w:cs="Times New Roman"/>
          <w:szCs w:val="24"/>
        </w:rPr>
      </w:pPr>
    </w:p>
    <w:p w:rsidR="00BD70E6" w:rsidRPr="00FF6471" w:rsidRDefault="00BD70E6" w:rsidP="000F1DF9">
      <w:pPr>
        <w:spacing w:after="0" w:line="240" w:lineRule="auto"/>
        <w:rPr>
          <w:rFonts w:cs="Times New Roman"/>
          <w:szCs w:val="24"/>
        </w:rPr>
      </w:pPr>
    </w:p>
    <w:p w:rsidR="00BD70E6" w:rsidRPr="00FF6471" w:rsidRDefault="00BD70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42FD2123AF42CB8810C31D0FA5D7B1"/>
        </w:placeholder>
      </w:sdtPr>
      <w:sdtContent>
        <w:p w:rsidR="00BD70E6" w:rsidRDefault="00BD70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6B58386B4A4D3BA2DC8D8FB4E0FE28"/>
        </w:placeholder>
      </w:sdtPr>
      <w:sdtContent>
        <w:p w:rsidR="00BD70E6" w:rsidRDefault="00BD70E6" w:rsidP="00F42C17">
          <w:pPr>
            <w:pStyle w:val="NormalWeb"/>
            <w:spacing w:before="0" w:beforeAutospacing="0" w:after="0" w:afterAutospacing="0"/>
            <w:jc w:val="both"/>
            <w:divId w:val="460659162"/>
            <w:rPr>
              <w:rFonts w:eastAsia="Times New Roman"/>
              <w:bCs/>
            </w:rPr>
          </w:pPr>
        </w:p>
        <w:p w:rsidR="00BD70E6" w:rsidRPr="00F42C17" w:rsidRDefault="00BD70E6" w:rsidP="00F42C17">
          <w:pPr>
            <w:pStyle w:val="NormalWeb"/>
            <w:spacing w:before="0" w:beforeAutospacing="0" w:after="0" w:afterAutospacing="0"/>
            <w:jc w:val="both"/>
            <w:divId w:val="460659162"/>
          </w:pPr>
          <w:r w:rsidRPr="00F42C17">
            <w:t>The 85th Texas Legislature passed S.B. 1066, relating to meeting the graduate medical education needs of new medical degree programs offered by public institutions of higher education. The law requires institutions that complete preliminary planning for a new doctor of medicine (M.D.) or doctor of osteopathic medicine (D.O.) degree to submit a specific plan to the Texas Higher Education Coordinating Board (THECB) regarding the addition of first-year residency positions for the graduate medical education program to be offered in connection with the new degree program. The submission of this plan is a prerequisite for THECB's approval of the proposed degree program.</w:t>
          </w:r>
        </w:p>
        <w:p w:rsidR="00BD70E6" w:rsidRPr="00F42C17" w:rsidRDefault="00BD70E6" w:rsidP="00F42C17">
          <w:pPr>
            <w:pStyle w:val="NormalWeb"/>
            <w:spacing w:before="0" w:beforeAutospacing="0" w:after="0" w:afterAutospacing="0"/>
            <w:jc w:val="both"/>
            <w:divId w:val="460659162"/>
          </w:pPr>
          <w:r w:rsidRPr="00F42C17">
            <w:t> </w:t>
          </w:r>
        </w:p>
        <w:p w:rsidR="00BD70E6" w:rsidRPr="00F42C17" w:rsidRDefault="00BD70E6" w:rsidP="00F42C17">
          <w:pPr>
            <w:pStyle w:val="NormalWeb"/>
            <w:spacing w:before="0" w:beforeAutospacing="0" w:after="0" w:afterAutospacing="0"/>
            <w:jc w:val="both"/>
            <w:divId w:val="460659162"/>
          </w:pPr>
          <w:r w:rsidRPr="00F42C17">
            <w:t>Currently, the plans submitted contain an anticipated number that is based on the school's inaugural class size, which is significantly lower than the maximum class size institutions reach in the first few years of opening. As a result, the plan fails to provide an accurate estimation on how many first-year residency positions will be needed.</w:t>
          </w:r>
        </w:p>
        <w:p w:rsidR="00BD70E6" w:rsidRPr="00F42C17" w:rsidRDefault="00BD70E6" w:rsidP="00F42C17">
          <w:pPr>
            <w:pStyle w:val="NormalWeb"/>
            <w:spacing w:before="0" w:beforeAutospacing="0" w:after="0" w:afterAutospacing="0"/>
            <w:jc w:val="both"/>
            <w:divId w:val="460659162"/>
          </w:pPr>
          <w:r w:rsidRPr="00F42C17">
            <w:t> </w:t>
          </w:r>
        </w:p>
        <w:p w:rsidR="00BD70E6" w:rsidRPr="00F42C17" w:rsidRDefault="00BD70E6" w:rsidP="00F42C17">
          <w:pPr>
            <w:pStyle w:val="NormalWeb"/>
            <w:spacing w:before="0" w:beforeAutospacing="0" w:after="0" w:afterAutospacing="0"/>
            <w:jc w:val="both"/>
            <w:divId w:val="460659162"/>
          </w:pPr>
          <w:r w:rsidRPr="00F42C17">
            <w:t>S.B. 1378 requires new medical schools to submit plans to TH</w:t>
          </w:r>
          <w:r>
            <w:t>ECB regarding anticipated first</w:t>
          </w:r>
          <w:r>
            <w:noBreakHyphen/>
          </w:r>
          <w:r w:rsidRPr="00F42C17">
            <w:t>year residency positions needed based on the school's anticipated target class size.</w:t>
          </w:r>
        </w:p>
        <w:p w:rsidR="00BD70E6" w:rsidRPr="00F42C17" w:rsidRDefault="00BD70E6" w:rsidP="00F42C17">
          <w:pPr>
            <w:pStyle w:val="NormalWeb"/>
            <w:spacing w:before="0" w:beforeAutospacing="0" w:after="0" w:afterAutospacing="0"/>
            <w:jc w:val="both"/>
            <w:divId w:val="460659162"/>
          </w:pPr>
          <w:r w:rsidRPr="00F42C17">
            <w:t> </w:t>
          </w:r>
        </w:p>
        <w:p w:rsidR="00BD70E6" w:rsidRPr="00F42C17" w:rsidRDefault="00BD70E6" w:rsidP="00F42C17">
          <w:pPr>
            <w:pStyle w:val="NormalWeb"/>
            <w:spacing w:before="0" w:beforeAutospacing="0" w:after="0" w:afterAutospacing="0"/>
            <w:jc w:val="both"/>
            <w:divId w:val="460659162"/>
          </w:pPr>
          <w:r w:rsidRPr="00F42C17">
            <w:t>By changing the statute to require the plan to be based on the school's targeted maximum individual class size, entities will be better informed and more able to create sufficient first-year residency positions to keep Texas students in Texas.</w:t>
          </w:r>
        </w:p>
        <w:p w:rsidR="00BD70E6" w:rsidRPr="00F42C17" w:rsidRDefault="00BD70E6" w:rsidP="00F42C17">
          <w:pPr>
            <w:pStyle w:val="NormalWeb"/>
            <w:spacing w:before="0" w:beforeAutospacing="0" w:after="0" w:afterAutospacing="0"/>
            <w:jc w:val="both"/>
            <w:divId w:val="460659162"/>
          </w:pPr>
          <w:r w:rsidRPr="00F42C17">
            <w:t> </w:t>
          </w:r>
        </w:p>
        <w:p w:rsidR="00BD70E6" w:rsidRPr="00F42C17" w:rsidRDefault="00BD70E6" w:rsidP="00F42C17">
          <w:pPr>
            <w:pStyle w:val="NormalWeb"/>
            <w:spacing w:before="0" w:beforeAutospacing="0" w:after="0" w:afterAutospacing="0"/>
            <w:jc w:val="both"/>
            <w:divId w:val="460659162"/>
          </w:pPr>
          <w:r w:rsidRPr="00F42C17">
            <w:t>S.B. 1378 also requires the institution to submit an updated plan if the institution experiences a "substantial increase" in its actual maximum individual enrollment class size. The term "substantial increase" is to be clearly defined by THECB. (Original Author's/Sponsor's Statement of Intent)</w:t>
          </w:r>
        </w:p>
        <w:p w:rsidR="00BD70E6" w:rsidRPr="00D70925" w:rsidRDefault="00BD70E6" w:rsidP="00F42C17">
          <w:pPr>
            <w:spacing w:after="0" w:line="240" w:lineRule="auto"/>
            <w:jc w:val="both"/>
            <w:rPr>
              <w:rFonts w:eastAsia="Times New Roman" w:cs="Times New Roman"/>
              <w:bCs/>
              <w:szCs w:val="24"/>
            </w:rPr>
          </w:pPr>
        </w:p>
      </w:sdtContent>
    </w:sdt>
    <w:p w:rsidR="00BD70E6" w:rsidRDefault="00BD70E6" w:rsidP="00BD70E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1378 </w:t>
      </w:r>
      <w:bookmarkStart w:id="1" w:name="AmendsCurrentLaw"/>
      <w:bookmarkEnd w:id="1"/>
      <w:r>
        <w:rPr>
          <w:rFonts w:cs="Times New Roman"/>
          <w:szCs w:val="24"/>
        </w:rPr>
        <w:t>amends current law r</w:t>
      </w:r>
      <w:r w:rsidRPr="00F42C17">
        <w:rPr>
          <w:rFonts w:cs="Times New Roman"/>
          <w:szCs w:val="24"/>
        </w:rPr>
        <w:t>elating to meeting the graduate medical education needs of medical degree programs offered or proposed by public institutions of higher education.</w:t>
      </w:r>
    </w:p>
    <w:p w:rsidR="00BD70E6" w:rsidRPr="00F42C17" w:rsidRDefault="00BD70E6" w:rsidP="00BD70E6">
      <w:pPr>
        <w:spacing w:after="0" w:line="240" w:lineRule="auto"/>
        <w:jc w:val="both"/>
        <w:rPr>
          <w:rFonts w:eastAsia="Times New Roman" w:cs="Times New Roman"/>
          <w:szCs w:val="24"/>
        </w:rPr>
      </w:pPr>
    </w:p>
    <w:p w:rsidR="00BD70E6" w:rsidRPr="005C2A78" w:rsidRDefault="00BD70E6" w:rsidP="00BD70E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2854683151409EAC50FFD071F47F96"/>
          </w:placeholder>
        </w:sdtPr>
        <w:sdtContent>
          <w:r>
            <w:rPr>
              <w:rFonts w:eastAsia="Times New Roman" w:cs="Times New Roman"/>
              <w:b/>
              <w:szCs w:val="24"/>
              <w:u w:val="single"/>
            </w:rPr>
            <w:t>RULEMAKING AUTHORITY</w:t>
          </w:r>
        </w:sdtContent>
      </w:sdt>
    </w:p>
    <w:p w:rsidR="00BD70E6" w:rsidRPr="006529C4" w:rsidRDefault="00BD70E6" w:rsidP="00BD70E6">
      <w:pPr>
        <w:spacing w:after="0" w:line="240" w:lineRule="auto"/>
        <w:jc w:val="both"/>
        <w:rPr>
          <w:rFonts w:cs="Times New Roman"/>
          <w:szCs w:val="24"/>
        </w:rPr>
      </w:pPr>
    </w:p>
    <w:p w:rsidR="00BD70E6" w:rsidRPr="006529C4" w:rsidRDefault="00BD70E6" w:rsidP="00BD70E6">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61.05122, Education Code) of this bill.</w:t>
      </w:r>
    </w:p>
    <w:p w:rsidR="00BD70E6" w:rsidRPr="006529C4" w:rsidRDefault="00BD70E6" w:rsidP="00BD70E6">
      <w:pPr>
        <w:spacing w:after="0" w:line="240" w:lineRule="auto"/>
        <w:jc w:val="both"/>
        <w:rPr>
          <w:rFonts w:cs="Times New Roman"/>
          <w:szCs w:val="24"/>
        </w:rPr>
      </w:pPr>
    </w:p>
    <w:p w:rsidR="00BD70E6" w:rsidRPr="0079564D" w:rsidRDefault="00BD70E6" w:rsidP="00BD70E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5568D07ACD4054A43A250FCA9325E4"/>
          </w:placeholder>
        </w:sdtPr>
        <w:sdtContent>
          <w:r>
            <w:rPr>
              <w:rFonts w:eastAsia="Times New Roman" w:cs="Times New Roman"/>
              <w:b/>
              <w:szCs w:val="24"/>
              <w:u w:val="single"/>
            </w:rPr>
            <w:t>SECTION BY SECTION ANALYSIS</w:t>
          </w:r>
        </w:sdtContent>
      </w:sdt>
    </w:p>
    <w:p w:rsidR="00BD70E6" w:rsidRDefault="00BD70E6" w:rsidP="00BD70E6">
      <w:pPr>
        <w:spacing w:after="0" w:line="240" w:lineRule="auto"/>
        <w:jc w:val="both"/>
        <w:rPr>
          <w:rFonts w:eastAsia="Times New Roman" w:cs="Times New Roman"/>
          <w:szCs w:val="24"/>
        </w:rPr>
      </w:pPr>
    </w:p>
    <w:p w:rsidR="00BD70E6" w:rsidRDefault="00BD70E6" w:rsidP="00BD70E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61.05122, Education Code, by </w:t>
      </w:r>
      <w:r w:rsidRPr="000766A9">
        <w:rPr>
          <w:rFonts w:eastAsia="Times New Roman" w:cs="Times New Roman"/>
          <w:szCs w:val="24"/>
        </w:rPr>
        <w:t>amending Subsections (b) and (d) and adding Sub</w:t>
      </w:r>
      <w:r>
        <w:rPr>
          <w:rFonts w:eastAsia="Times New Roman" w:cs="Times New Roman"/>
          <w:szCs w:val="24"/>
        </w:rPr>
        <w:t>sections (b-1) and (d-1),</w:t>
      </w:r>
      <w:r w:rsidRPr="000766A9">
        <w:rPr>
          <w:rFonts w:eastAsia="Times New Roman" w:cs="Times New Roman"/>
          <w:szCs w:val="24"/>
        </w:rPr>
        <w:t xml:space="preserve"> as follows:</w:t>
      </w:r>
    </w:p>
    <w:p w:rsidR="00BD70E6" w:rsidRDefault="00BD70E6" w:rsidP="00BD70E6">
      <w:pPr>
        <w:spacing w:after="0" w:line="240" w:lineRule="auto"/>
        <w:jc w:val="both"/>
        <w:rPr>
          <w:rFonts w:eastAsia="Times New Roman" w:cs="Times New Roman"/>
          <w:szCs w:val="24"/>
        </w:rPr>
      </w:pPr>
    </w:p>
    <w:p w:rsidR="00BD70E6" w:rsidRDefault="00BD70E6" w:rsidP="00BD70E6">
      <w:pPr>
        <w:spacing w:after="0" w:line="240" w:lineRule="auto"/>
        <w:ind w:left="720"/>
        <w:jc w:val="both"/>
        <w:rPr>
          <w:rFonts w:eastAsia="Times New Roman" w:cs="Times New Roman"/>
          <w:szCs w:val="24"/>
        </w:rPr>
      </w:pPr>
      <w:r>
        <w:rPr>
          <w:rFonts w:eastAsia="Times New Roman" w:cs="Times New Roman"/>
          <w:szCs w:val="24"/>
        </w:rPr>
        <w:t>(b) Requires an</w:t>
      </w:r>
      <w:r w:rsidRPr="000766A9">
        <w:rPr>
          <w:rFonts w:eastAsia="Times New Roman" w:cs="Times New Roman"/>
          <w:szCs w:val="24"/>
        </w:rPr>
        <w:t xml:space="preserve"> institution</w:t>
      </w:r>
      <w:r>
        <w:rPr>
          <w:rFonts w:eastAsia="Times New Roman" w:cs="Times New Roman"/>
          <w:szCs w:val="24"/>
        </w:rPr>
        <w:t xml:space="preserve"> of higher education, a</w:t>
      </w:r>
      <w:r w:rsidRPr="000766A9">
        <w:rPr>
          <w:rFonts w:eastAsia="Times New Roman" w:cs="Times New Roman"/>
          <w:szCs w:val="24"/>
        </w:rPr>
        <w:t xml:space="preserve">s soon as practicable after </w:t>
      </w:r>
      <w:r>
        <w:rPr>
          <w:rFonts w:eastAsia="Times New Roman" w:cs="Times New Roman"/>
          <w:szCs w:val="24"/>
        </w:rPr>
        <w:t>the</w:t>
      </w:r>
      <w:r w:rsidRPr="000766A9">
        <w:rPr>
          <w:rFonts w:eastAsia="Times New Roman" w:cs="Times New Roman"/>
          <w:szCs w:val="24"/>
        </w:rPr>
        <w:t xml:space="preserve"> institution completes preliminary planning for a new doctor of medicine (M.D.) or doctor of osteopathic medicine (D.O.) degree program, </w:t>
      </w:r>
      <w:r>
        <w:rPr>
          <w:rFonts w:eastAsia="Times New Roman" w:cs="Times New Roman"/>
          <w:szCs w:val="24"/>
        </w:rPr>
        <w:t>to promptly</w:t>
      </w:r>
      <w:r w:rsidRPr="000766A9">
        <w:rPr>
          <w:rFonts w:eastAsia="Times New Roman" w:cs="Times New Roman"/>
          <w:szCs w:val="24"/>
        </w:rPr>
        <w:t xml:space="preserve"> provide to the </w:t>
      </w:r>
      <w:r>
        <w:rPr>
          <w:rFonts w:eastAsia="Times New Roman" w:cs="Times New Roman"/>
          <w:szCs w:val="24"/>
        </w:rPr>
        <w:t>Texas Higher Education Coordinating Board (THECB)</w:t>
      </w:r>
      <w:r w:rsidRPr="000766A9">
        <w:rPr>
          <w:rFonts w:eastAsia="Times New Roman" w:cs="Times New Roman"/>
          <w:szCs w:val="24"/>
        </w:rPr>
        <w:t xml:space="preserve"> a specific plan </w:t>
      </w:r>
      <w:r>
        <w:rPr>
          <w:rFonts w:eastAsia="Times New Roman" w:cs="Times New Roman"/>
          <w:szCs w:val="24"/>
        </w:rPr>
        <w:t>regarding the addition of first</w:t>
      </w:r>
      <w:r>
        <w:rPr>
          <w:rFonts w:eastAsia="Times New Roman" w:cs="Times New Roman"/>
          <w:szCs w:val="24"/>
        </w:rPr>
        <w:noBreakHyphen/>
      </w:r>
      <w:r w:rsidRPr="000766A9">
        <w:rPr>
          <w:rFonts w:eastAsia="Times New Roman" w:cs="Times New Roman"/>
          <w:szCs w:val="24"/>
        </w:rPr>
        <w:t xml:space="preserve">year residency positions for the graduate medical education program to be </w:t>
      </w:r>
      <w:r>
        <w:rPr>
          <w:rFonts w:eastAsia="Times New Roman" w:cs="Times New Roman"/>
          <w:szCs w:val="24"/>
        </w:rPr>
        <w:t xml:space="preserve">offered in connection with the </w:t>
      </w:r>
      <w:r w:rsidRPr="000766A9">
        <w:rPr>
          <w:rFonts w:eastAsia="Times New Roman" w:cs="Times New Roman"/>
          <w:szCs w:val="24"/>
        </w:rPr>
        <w:t>degree program</w:t>
      </w:r>
      <w:r>
        <w:rPr>
          <w:rFonts w:eastAsia="Times New Roman" w:cs="Times New Roman"/>
          <w:szCs w:val="24"/>
        </w:rPr>
        <w:t>, rather than with the new degree program</w:t>
      </w:r>
      <w:r w:rsidRPr="000766A9">
        <w:rPr>
          <w:rFonts w:eastAsia="Times New Roman" w:cs="Times New Roman"/>
          <w:szCs w:val="24"/>
        </w:rPr>
        <w:t>.</w:t>
      </w:r>
    </w:p>
    <w:p w:rsidR="00BD70E6" w:rsidRDefault="00BD70E6" w:rsidP="00BD70E6">
      <w:pPr>
        <w:spacing w:after="0" w:line="240" w:lineRule="auto"/>
        <w:jc w:val="both"/>
        <w:rPr>
          <w:rFonts w:eastAsia="Times New Roman" w:cs="Times New Roman"/>
          <w:szCs w:val="24"/>
        </w:rPr>
      </w:pPr>
    </w:p>
    <w:p w:rsidR="00BD70E6" w:rsidRDefault="00BD70E6" w:rsidP="00BD70E6">
      <w:pPr>
        <w:spacing w:after="0" w:line="240" w:lineRule="auto"/>
        <w:ind w:left="720"/>
        <w:jc w:val="both"/>
        <w:rPr>
          <w:rFonts w:eastAsia="Times New Roman" w:cs="Times New Roman"/>
          <w:szCs w:val="24"/>
        </w:rPr>
      </w:pPr>
      <w:r>
        <w:rPr>
          <w:rFonts w:eastAsia="Times New Roman" w:cs="Times New Roman"/>
          <w:szCs w:val="24"/>
        </w:rPr>
        <w:t xml:space="preserve">(b-1) Requires </w:t>
      </w:r>
      <w:r w:rsidRPr="000766A9">
        <w:rPr>
          <w:rFonts w:eastAsia="Times New Roman" w:cs="Times New Roman"/>
          <w:szCs w:val="24"/>
        </w:rPr>
        <w:t>the institution's plan under Subsection (b)</w:t>
      </w:r>
      <w:r>
        <w:rPr>
          <w:rFonts w:eastAsia="Times New Roman" w:cs="Times New Roman"/>
          <w:szCs w:val="24"/>
        </w:rPr>
        <w:t>, i</w:t>
      </w:r>
      <w:r w:rsidRPr="000766A9">
        <w:rPr>
          <w:rFonts w:eastAsia="Times New Roman" w:cs="Times New Roman"/>
          <w:szCs w:val="24"/>
        </w:rPr>
        <w:t xml:space="preserve">f in its preliminary planning the institution establishes a long-term targeted maximum individual enrollment class size that differs from its proposed initial maximum individual enrollment class size, </w:t>
      </w:r>
      <w:r>
        <w:rPr>
          <w:rFonts w:eastAsia="Times New Roman" w:cs="Times New Roman"/>
          <w:szCs w:val="24"/>
        </w:rPr>
        <w:t>to</w:t>
      </w:r>
      <w:r w:rsidRPr="000766A9">
        <w:rPr>
          <w:rFonts w:eastAsia="Times New Roman" w:cs="Times New Roman"/>
          <w:szCs w:val="24"/>
        </w:rPr>
        <w:t xml:space="preserve"> include a proposed increase in the number of first-year residency positions over time that will be sufficient to accommodate, in accordance with the requirements of that subsection, the institution's planned increase or increases in maximum individual enrollment class size.</w:t>
      </w:r>
    </w:p>
    <w:p w:rsidR="00BD70E6" w:rsidRDefault="00BD70E6" w:rsidP="00BD70E6">
      <w:pPr>
        <w:spacing w:after="0" w:line="240" w:lineRule="auto"/>
        <w:jc w:val="both"/>
        <w:rPr>
          <w:rFonts w:eastAsia="Times New Roman" w:cs="Times New Roman"/>
          <w:szCs w:val="24"/>
        </w:rPr>
      </w:pPr>
    </w:p>
    <w:p w:rsidR="00BD70E6" w:rsidRDefault="00BD70E6" w:rsidP="00BD70E6">
      <w:pPr>
        <w:spacing w:after="0" w:line="240" w:lineRule="auto"/>
        <w:ind w:left="720"/>
        <w:jc w:val="both"/>
        <w:rPr>
          <w:rFonts w:eastAsia="Times New Roman" w:cs="Times New Roman"/>
          <w:szCs w:val="24"/>
        </w:rPr>
      </w:pPr>
      <w:r>
        <w:rPr>
          <w:rFonts w:eastAsia="Times New Roman" w:cs="Times New Roman"/>
          <w:szCs w:val="24"/>
        </w:rPr>
        <w:t>(d) Provides that a</w:t>
      </w:r>
      <w:r w:rsidRPr="000766A9">
        <w:rPr>
          <w:rFonts w:eastAsia="Times New Roman" w:cs="Times New Roman"/>
          <w:szCs w:val="24"/>
        </w:rPr>
        <w:t>n institution's projected increase in first-year residency positions is presumed to be sufficient in its plan if, considering both the institution's proposed initial maximum individual enrollment class size and any projected growth in that class size, the increase will achieve the purposes of this section with respect to all graduates from degree programs described by this section that are offered or will be offered by the institution.</w:t>
      </w:r>
    </w:p>
    <w:p w:rsidR="00BD70E6" w:rsidRDefault="00BD70E6" w:rsidP="00BD70E6">
      <w:pPr>
        <w:spacing w:after="0" w:line="240" w:lineRule="auto"/>
        <w:jc w:val="both"/>
        <w:rPr>
          <w:rFonts w:eastAsia="Times New Roman" w:cs="Times New Roman"/>
          <w:szCs w:val="24"/>
        </w:rPr>
      </w:pPr>
    </w:p>
    <w:p w:rsidR="00BD70E6" w:rsidRPr="005C2A78" w:rsidRDefault="00BD70E6" w:rsidP="00BD70E6">
      <w:pPr>
        <w:spacing w:after="0" w:line="240" w:lineRule="auto"/>
        <w:ind w:left="720"/>
        <w:jc w:val="both"/>
        <w:rPr>
          <w:rFonts w:eastAsia="Times New Roman" w:cs="Times New Roman"/>
          <w:szCs w:val="24"/>
        </w:rPr>
      </w:pPr>
      <w:r>
        <w:rPr>
          <w:rFonts w:eastAsia="Times New Roman" w:cs="Times New Roman"/>
          <w:szCs w:val="24"/>
        </w:rPr>
        <w:t>(d-1) Requires a</w:t>
      </w:r>
      <w:r w:rsidRPr="000766A9">
        <w:rPr>
          <w:rFonts w:eastAsia="Times New Roman" w:cs="Times New Roman"/>
          <w:szCs w:val="24"/>
        </w:rPr>
        <w:t xml:space="preserve">ny institution that experiences substantial growth in an individual enrollment class size after the approval of its plan promptly </w:t>
      </w:r>
      <w:r>
        <w:rPr>
          <w:rFonts w:eastAsia="Times New Roman" w:cs="Times New Roman"/>
          <w:szCs w:val="24"/>
        </w:rPr>
        <w:t>to</w:t>
      </w:r>
      <w:r w:rsidRPr="000766A9">
        <w:rPr>
          <w:rFonts w:eastAsia="Times New Roman" w:cs="Times New Roman"/>
          <w:szCs w:val="24"/>
        </w:rPr>
        <w:t xml:space="preserve"> provide to </w:t>
      </w:r>
      <w:r>
        <w:rPr>
          <w:rFonts w:eastAsia="Times New Roman" w:cs="Times New Roman"/>
          <w:szCs w:val="24"/>
        </w:rPr>
        <w:t>THECB</w:t>
      </w:r>
      <w:r w:rsidRPr="000766A9">
        <w:rPr>
          <w:rFonts w:eastAsia="Times New Roman" w:cs="Times New Roman"/>
          <w:szCs w:val="24"/>
        </w:rPr>
        <w:t xml:space="preserve"> an updated plan that complies with Subsection (b) based on the institution's actual maximum individual enrollment class size and, if the institution anticipates continued substantial growth, based on the institution's targeted maximum individual enrollment class size. </w:t>
      </w:r>
      <w:r>
        <w:rPr>
          <w:rFonts w:eastAsia="Times New Roman" w:cs="Times New Roman"/>
          <w:szCs w:val="24"/>
        </w:rPr>
        <w:t>Requires THECB</w:t>
      </w:r>
      <w:r w:rsidRPr="000766A9">
        <w:rPr>
          <w:rFonts w:eastAsia="Times New Roman" w:cs="Times New Roman"/>
          <w:szCs w:val="24"/>
        </w:rPr>
        <w:t xml:space="preserve"> </w:t>
      </w:r>
      <w:r>
        <w:rPr>
          <w:rFonts w:eastAsia="Times New Roman" w:cs="Times New Roman"/>
          <w:szCs w:val="24"/>
        </w:rPr>
        <w:t>to</w:t>
      </w:r>
      <w:r w:rsidRPr="000766A9">
        <w:rPr>
          <w:rFonts w:eastAsia="Times New Roman" w:cs="Times New Roman"/>
          <w:szCs w:val="24"/>
        </w:rPr>
        <w:t xml:space="preserve"> adopt rules that clearly define what constitutes a substantial growth in class size for an institution subject to this section.</w:t>
      </w:r>
    </w:p>
    <w:p w:rsidR="00BD70E6" w:rsidRPr="005C2A78" w:rsidRDefault="00BD70E6" w:rsidP="00BD70E6">
      <w:pPr>
        <w:spacing w:after="0" w:line="240" w:lineRule="auto"/>
        <w:jc w:val="both"/>
        <w:rPr>
          <w:rFonts w:eastAsia="Times New Roman" w:cs="Times New Roman"/>
          <w:szCs w:val="24"/>
        </w:rPr>
      </w:pPr>
    </w:p>
    <w:p w:rsidR="00BD70E6" w:rsidRPr="00C8671F" w:rsidRDefault="00BD70E6" w:rsidP="00BD70E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p w:rsidR="00BD70E6" w:rsidRPr="00C8671F" w:rsidRDefault="00BD70E6" w:rsidP="00BD70E6">
      <w:pPr>
        <w:spacing w:after="0" w:line="240" w:lineRule="auto"/>
        <w:jc w:val="both"/>
        <w:rPr>
          <w:rFonts w:eastAsia="Times New Roman" w:cs="Times New Roman"/>
          <w:szCs w:val="24"/>
        </w:rPr>
      </w:pPr>
    </w:p>
    <w:sectPr w:rsidR="00BD70E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6BA" w:rsidRDefault="007906BA" w:rsidP="000F1DF9">
      <w:pPr>
        <w:spacing w:after="0" w:line="240" w:lineRule="auto"/>
      </w:pPr>
      <w:r>
        <w:separator/>
      </w:r>
    </w:p>
  </w:endnote>
  <w:endnote w:type="continuationSeparator" w:id="0">
    <w:p w:rsidR="007906BA" w:rsidRDefault="007906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06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70E6">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D70E6">
                <w:rPr>
                  <w:sz w:val="20"/>
                  <w:szCs w:val="20"/>
                </w:rPr>
                <w:t>S.B. 1378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D70E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06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70E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70E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6BA" w:rsidRDefault="007906BA" w:rsidP="000F1DF9">
      <w:pPr>
        <w:spacing w:after="0" w:line="240" w:lineRule="auto"/>
      </w:pPr>
      <w:r>
        <w:separator/>
      </w:r>
    </w:p>
  </w:footnote>
  <w:footnote w:type="continuationSeparator" w:id="0">
    <w:p w:rsidR="007906BA" w:rsidRDefault="007906B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06BA"/>
    <w:rsid w:val="00833061"/>
    <w:rsid w:val="008A6859"/>
    <w:rsid w:val="0093341F"/>
    <w:rsid w:val="009562E3"/>
    <w:rsid w:val="00986E9F"/>
    <w:rsid w:val="00AE3F44"/>
    <w:rsid w:val="00B43543"/>
    <w:rsid w:val="00B53F07"/>
    <w:rsid w:val="00B97023"/>
    <w:rsid w:val="00BC7495"/>
    <w:rsid w:val="00BD0CEE"/>
    <w:rsid w:val="00BD70E6"/>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C3153F-9D10-470A-A4F8-CE81F65A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70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65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62B8C" w:rsidP="00462B8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BEEC7B8997436AB20702871CF63B9F"/>
        <w:category>
          <w:name w:val="General"/>
          <w:gallery w:val="placeholder"/>
        </w:category>
        <w:types>
          <w:type w:val="bbPlcHdr"/>
        </w:types>
        <w:behaviors>
          <w:behavior w:val="content"/>
        </w:behaviors>
        <w:guid w:val="{0F253170-6377-493F-A447-2DA53AAE1C00}"/>
      </w:docPartPr>
      <w:docPartBody>
        <w:p w:rsidR="00000000" w:rsidRDefault="00AD148F"/>
      </w:docPartBody>
    </w:docPart>
    <w:docPart>
      <w:docPartPr>
        <w:name w:val="67B70903DCF04BF3B31E8EE29BA2B844"/>
        <w:category>
          <w:name w:val="General"/>
          <w:gallery w:val="placeholder"/>
        </w:category>
        <w:types>
          <w:type w:val="bbPlcHdr"/>
        </w:types>
        <w:behaviors>
          <w:behavior w:val="content"/>
        </w:behaviors>
        <w:guid w:val="{157C6664-2A01-4DA3-94D2-CDB86C0F019B}"/>
      </w:docPartPr>
      <w:docPartBody>
        <w:p w:rsidR="00000000" w:rsidRDefault="00AD148F"/>
      </w:docPartBody>
    </w:docPart>
    <w:docPart>
      <w:docPartPr>
        <w:name w:val="33E5EE3D75674B88B21176FB4789C0F9"/>
        <w:category>
          <w:name w:val="General"/>
          <w:gallery w:val="placeholder"/>
        </w:category>
        <w:types>
          <w:type w:val="bbPlcHdr"/>
        </w:types>
        <w:behaviors>
          <w:behavior w:val="content"/>
        </w:behaviors>
        <w:guid w:val="{83F7D5FA-7D31-4FF5-AF45-D8967A1285E5}"/>
      </w:docPartPr>
      <w:docPartBody>
        <w:p w:rsidR="00000000" w:rsidRDefault="00AD148F"/>
      </w:docPartBody>
    </w:docPart>
    <w:docPart>
      <w:docPartPr>
        <w:name w:val="D6E3E45F884E4D10AD4AE6EC6B60C376"/>
        <w:category>
          <w:name w:val="General"/>
          <w:gallery w:val="placeholder"/>
        </w:category>
        <w:types>
          <w:type w:val="bbPlcHdr"/>
        </w:types>
        <w:behaviors>
          <w:behavior w:val="content"/>
        </w:behaviors>
        <w:guid w:val="{BC097E74-505A-4134-9DF7-D61E73F5909B}"/>
      </w:docPartPr>
      <w:docPartBody>
        <w:p w:rsidR="00000000" w:rsidRDefault="00AD148F"/>
      </w:docPartBody>
    </w:docPart>
    <w:docPart>
      <w:docPartPr>
        <w:name w:val="81719099A53442509726FA7C13189CEB"/>
        <w:category>
          <w:name w:val="General"/>
          <w:gallery w:val="placeholder"/>
        </w:category>
        <w:types>
          <w:type w:val="bbPlcHdr"/>
        </w:types>
        <w:behaviors>
          <w:behavior w:val="content"/>
        </w:behaviors>
        <w:guid w:val="{FD485D96-7FE9-4E7C-B5A3-DA62E816C737}"/>
      </w:docPartPr>
      <w:docPartBody>
        <w:p w:rsidR="00000000" w:rsidRDefault="00AD148F"/>
      </w:docPartBody>
    </w:docPart>
    <w:docPart>
      <w:docPartPr>
        <w:name w:val="68E8EFC40DB943E487FDF673542691FB"/>
        <w:category>
          <w:name w:val="General"/>
          <w:gallery w:val="placeholder"/>
        </w:category>
        <w:types>
          <w:type w:val="bbPlcHdr"/>
        </w:types>
        <w:behaviors>
          <w:behavior w:val="content"/>
        </w:behaviors>
        <w:guid w:val="{8B1BD1D2-499E-49C0-9521-D71070193319}"/>
      </w:docPartPr>
      <w:docPartBody>
        <w:p w:rsidR="00000000" w:rsidRDefault="00AD148F"/>
      </w:docPartBody>
    </w:docPart>
    <w:docPart>
      <w:docPartPr>
        <w:name w:val="BE0904D7A21A44F2B463E1A784CAF5CD"/>
        <w:category>
          <w:name w:val="General"/>
          <w:gallery w:val="placeholder"/>
        </w:category>
        <w:types>
          <w:type w:val="bbPlcHdr"/>
        </w:types>
        <w:behaviors>
          <w:behavior w:val="content"/>
        </w:behaviors>
        <w:guid w:val="{BB327BDF-57BE-454D-922E-5D3665311BC3}"/>
      </w:docPartPr>
      <w:docPartBody>
        <w:p w:rsidR="00000000" w:rsidRDefault="00AD148F"/>
      </w:docPartBody>
    </w:docPart>
    <w:docPart>
      <w:docPartPr>
        <w:name w:val="C98C7AFF10F64BAE9DDEE38FF40BE91D"/>
        <w:category>
          <w:name w:val="General"/>
          <w:gallery w:val="placeholder"/>
        </w:category>
        <w:types>
          <w:type w:val="bbPlcHdr"/>
        </w:types>
        <w:behaviors>
          <w:behavior w:val="content"/>
        </w:behaviors>
        <w:guid w:val="{02E663BB-BD1A-40E8-95C0-52A98B9CDD8D}"/>
      </w:docPartPr>
      <w:docPartBody>
        <w:p w:rsidR="00000000" w:rsidRDefault="00AD148F"/>
      </w:docPartBody>
    </w:docPart>
    <w:docPart>
      <w:docPartPr>
        <w:name w:val="3F7BDF2D27204C8F9D5B116AC5A89BBC"/>
        <w:category>
          <w:name w:val="General"/>
          <w:gallery w:val="placeholder"/>
        </w:category>
        <w:types>
          <w:type w:val="bbPlcHdr"/>
        </w:types>
        <w:behaviors>
          <w:behavior w:val="content"/>
        </w:behaviors>
        <w:guid w:val="{7B2D3A86-8A11-4040-8ED9-1B6C7FDC0BC5}"/>
      </w:docPartPr>
      <w:docPartBody>
        <w:p w:rsidR="00000000" w:rsidRDefault="00462B8C" w:rsidP="00462B8C">
          <w:pPr>
            <w:pStyle w:val="3F7BDF2D27204C8F9D5B116AC5A89BBC"/>
          </w:pPr>
          <w:r w:rsidRPr="00A30DD1">
            <w:rPr>
              <w:rStyle w:val="PlaceholderText"/>
            </w:rPr>
            <w:t>Click here to enter a date.</w:t>
          </w:r>
        </w:p>
      </w:docPartBody>
    </w:docPart>
    <w:docPart>
      <w:docPartPr>
        <w:name w:val="A0F72FFF26BE4FCAAEBF04EE8300E338"/>
        <w:category>
          <w:name w:val="General"/>
          <w:gallery w:val="placeholder"/>
        </w:category>
        <w:types>
          <w:type w:val="bbPlcHdr"/>
        </w:types>
        <w:behaviors>
          <w:behavior w:val="content"/>
        </w:behaviors>
        <w:guid w:val="{8489686D-BB30-462D-9B66-A289E92799A2}"/>
      </w:docPartPr>
      <w:docPartBody>
        <w:p w:rsidR="00000000" w:rsidRDefault="00AD148F"/>
      </w:docPartBody>
    </w:docPart>
    <w:docPart>
      <w:docPartPr>
        <w:name w:val="8842FD2123AF42CB8810C31D0FA5D7B1"/>
        <w:category>
          <w:name w:val="General"/>
          <w:gallery w:val="placeholder"/>
        </w:category>
        <w:types>
          <w:type w:val="bbPlcHdr"/>
        </w:types>
        <w:behaviors>
          <w:behavior w:val="content"/>
        </w:behaviors>
        <w:guid w:val="{0FDF5CC0-C00F-41C0-85DA-8BC451191A3B}"/>
      </w:docPartPr>
      <w:docPartBody>
        <w:p w:rsidR="00000000" w:rsidRDefault="00AD148F"/>
      </w:docPartBody>
    </w:docPart>
    <w:docPart>
      <w:docPartPr>
        <w:name w:val="3F6B58386B4A4D3BA2DC8D8FB4E0FE28"/>
        <w:category>
          <w:name w:val="General"/>
          <w:gallery w:val="placeholder"/>
        </w:category>
        <w:types>
          <w:type w:val="bbPlcHdr"/>
        </w:types>
        <w:behaviors>
          <w:behavior w:val="content"/>
        </w:behaviors>
        <w:guid w:val="{F94B0CE4-2E86-4BDF-9DC3-47A5EC8FF586}"/>
      </w:docPartPr>
      <w:docPartBody>
        <w:p w:rsidR="00000000" w:rsidRDefault="00462B8C" w:rsidP="00462B8C">
          <w:pPr>
            <w:pStyle w:val="3F6B58386B4A4D3BA2DC8D8FB4E0FE28"/>
          </w:pPr>
          <w:r>
            <w:rPr>
              <w:rFonts w:eastAsia="Times New Roman" w:cs="Times New Roman"/>
              <w:bCs/>
              <w:szCs w:val="24"/>
            </w:rPr>
            <w:t xml:space="preserve"> </w:t>
          </w:r>
        </w:p>
      </w:docPartBody>
    </w:docPart>
    <w:docPart>
      <w:docPartPr>
        <w:name w:val="DC2854683151409EAC50FFD071F47F96"/>
        <w:category>
          <w:name w:val="General"/>
          <w:gallery w:val="placeholder"/>
        </w:category>
        <w:types>
          <w:type w:val="bbPlcHdr"/>
        </w:types>
        <w:behaviors>
          <w:behavior w:val="content"/>
        </w:behaviors>
        <w:guid w:val="{E241767D-7980-49D4-9A3C-DBCE6F423DBB}"/>
      </w:docPartPr>
      <w:docPartBody>
        <w:p w:rsidR="00000000" w:rsidRDefault="00AD148F"/>
      </w:docPartBody>
    </w:docPart>
    <w:docPart>
      <w:docPartPr>
        <w:name w:val="BD5568D07ACD4054A43A250FCA9325E4"/>
        <w:category>
          <w:name w:val="General"/>
          <w:gallery w:val="placeholder"/>
        </w:category>
        <w:types>
          <w:type w:val="bbPlcHdr"/>
        </w:types>
        <w:behaviors>
          <w:behavior w:val="content"/>
        </w:behaviors>
        <w:guid w:val="{E72E2F27-50B6-44AB-AEC0-C705ABF53AAD}"/>
      </w:docPartPr>
      <w:docPartBody>
        <w:p w:rsidR="00000000" w:rsidRDefault="00AD14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2B8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148F"/>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B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62B8C"/>
    <w:rPr>
      <w:rFonts w:ascii="Times New Roman" w:hAnsi="Times New Roman"/>
      <w:sz w:val="24"/>
    </w:rPr>
  </w:style>
  <w:style w:type="paragraph" w:customStyle="1" w:styleId="487D89B4F8B34DB4967D41FE18F7F88D9">
    <w:name w:val="487D89B4F8B34DB4967D41FE18F7F88D9"/>
    <w:rsid w:val="00462B8C"/>
    <w:rPr>
      <w:rFonts w:ascii="Times New Roman" w:hAnsi="Times New Roman"/>
      <w:sz w:val="24"/>
    </w:rPr>
  </w:style>
  <w:style w:type="paragraph" w:customStyle="1" w:styleId="AE2570ED5D764CD7AF9686706F550F4622">
    <w:name w:val="AE2570ED5D764CD7AF9686706F550F4622"/>
    <w:rsid w:val="00462B8C"/>
    <w:pPr>
      <w:tabs>
        <w:tab w:val="center" w:pos="4680"/>
        <w:tab w:val="right" w:pos="9360"/>
      </w:tabs>
      <w:spacing w:after="0" w:line="240" w:lineRule="auto"/>
    </w:pPr>
    <w:rPr>
      <w:rFonts w:ascii="Times New Roman" w:hAnsi="Times New Roman"/>
      <w:sz w:val="24"/>
    </w:rPr>
  </w:style>
  <w:style w:type="paragraph" w:customStyle="1" w:styleId="3F7BDF2D27204C8F9D5B116AC5A89BBC">
    <w:name w:val="3F7BDF2D27204C8F9D5B116AC5A89BBC"/>
    <w:rsid w:val="00462B8C"/>
    <w:pPr>
      <w:spacing w:after="160" w:line="259" w:lineRule="auto"/>
    </w:pPr>
  </w:style>
  <w:style w:type="paragraph" w:customStyle="1" w:styleId="3F6B58386B4A4D3BA2DC8D8FB4E0FE28">
    <w:name w:val="3F6B58386B4A4D3BA2DC8D8FB4E0FE28"/>
    <w:rsid w:val="00462B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7EF88E-DF27-44CC-ACCF-140B9D32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686</Words>
  <Characters>3915</Characters>
  <Application>Microsoft Office Word</Application>
  <DocSecurity>0</DocSecurity>
  <Lines>32</Lines>
  <Paragraphs>9</Paragraphs>
  <ScaleCrop>false</ScaleCrop>
  <Company>Texas Legislative Council</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2019-05-27T16:46:00Z</cp:lastPrinted>
  <dcterms:created xsi:type="dcterms:W3CDTF">2015-05-29T14:24:00Z</dcterms:created>
  <dcterms:modified xsi:type="dcterms:W3CDTF">2019-05-27T16:46:00Z</dcterms:modified>
</cp:coreProperties>
</file>

<file path=docProps/custom.xml><?xml version="1.0" encoding="utf-8"?>
<op:Properties xmlns:vt="http://schemas.openxmlformats.org/officeDocument/2006/docPropsVTypes" xmlns:op="http://schemas.openxmlformats.org/officeDocument/2006/custom-properties"/>
</file>