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35ABA" w:rsidTr="008E7647">
        <w:tc>
          <w:tcPr>
            <w:tcW w:w="9576" w:type="dxa"/>
            <w:noWrap/>
          </w:tcPr>
          <w:p w:rsidR="008423E4" w:rsidRPr="0022177D" w:rsidRDefault="00932C71" w:rsidP="008E7647">
            <w:pPr>
              <w:pStyle w:val="Heading1"/>
            </w:pPr>
            <w:bookmarkStart w:id="0" w:name="_GoBack"/>
            <w:bookmarkEnd w:id="0"/>
            <w:r w:rsidRPr="00631897">
              <w:t>BILL ANALYSIS</w:t>
            </w:r>
          </w:p>
        </w:tc>
      </w:tr>
    </w:tbl>
    <w:p w:rsidR="008423E4" w:rsidRPr="0022177D" w:rsidRDefault="00932C71" w:rsidP="008423E4">
      <w:pPr>
        <w:jc w:val="center"/>
      </w:pPr>
    </w:p>
    <w:p w:rsidR="008423E4" w:rsidRPr="00B31F0E" w:rsidRDefault="00932C71" w:rsidP="008423E4"/>
    <w:p w:rsidR="008423E4" w:rsidRPr="00742794" w:rsidRDefault="00932C71" w:rsidP="008423E4">
      <w:pPr>
        <w:tabs>
          <w:tab w:val="right" w:pos="9360"/>
        </w:tabs>
      </w:pPr>
    </w:p>
    <w:tbl>
      <w:tblPr>
        <w:tblW w:w="0" w:type="auto"/>
        <w:tblLayout w:type="fixed"/>
        <w:tblLook w:val="01E0" w:firstRow="1" w:lastRow="1" w:firstColumn="1" w:lastColumn="1" w:noHBand="0" w:noVBand="0"/>
      </w:tblPr>
      <w:tblGrid>
        <w:gridCol w:w="9576"/>
      </w:tblGrid>
      <w:tr w:rsidR="00E35ABA" w:rsidTr="008E7647">
        <w:tc>
          <w:tcPr>
            <w:tcW w:w="9576" w:type="dxa"/>
          </w:tcPr>
          <w:p w:rsidR="008423E4" w:rsidRPr="00861995" w:rsidRDefault="00932C71" w:rsidP="008E7647">
            <w:pPr>
              <w:jc w:val="right"/>
            </w:pPr>
            <w:r>
              <w:t>S.B. 1402</w:t>
            </w:r>
          </w:p>
        </w:tc>
      </w:tr>
      <w:tr w:rsidR="00E35ABA" w:rsidTr="008E7647">
        <w:tc>
          <w:tcPr>
            <w:tcW w:w="9576" w:type="dxa"/>
          </w:tcPr>
          <w:p w:rsidR="008423E4" w:rsidRPr="00861995" w:rsidRDefault="00932C71" w:rsidP="00554DD2">
            <w:pPr>
              <w:jc w:val="right"/>
            </w:pPr>
            <w:r>
              <w:t xml:space="preserve">By: </w:t>
            </w:r>
            <w:r>
              <w:t>Rodríguez</w:t>
            </w:r>
          </w:p>
        </w:tc>
      </w:tr>
      <w:tr w:rsidR="00E35ABA" w:rsidTr="008E7647">
        <w:tc>
          <w:tcPr>
            <w:tcW w:w="9576" w:type="dxa"/>
          </w:tcPr>
          <w:p w:rsidR="008423E4" w:rsidRPr="00861995" w:rsidRDefault="00932C71" w:rsidP="008E7647">
            <w:pPr>
              <w:jc w:val="right"/>
            </w:pPr>
            <w:r>
              <w:t>County Affairs</w:t>
            </w:r>
          </w:p>
        </w:tc>
      </w:tr>
      <w:tr w:rsidR="00E35ABA" w:rsidTr="008E7647">
        <w:tc>
          <w:tcPr>
            <w:tcW w:w="9576" w:type="dxa"/>
          </w:tcPr>
          <w:p w:rsidR="008423E4" w:rsidRDefault="00932C71" w:rsidP="008E7647">
            <w:pPr>
              <w:jc w:val="right"/>
            </w:pPr>
            <w:r>
              <w:t>Committee Report (Unamended)</w:t>
            </w:r>
          </w:p>
        </w:tc>
      </w:tr>
    </w:tbl>
    <w:p w:rsidR="008423E4" w:rsidRDefault="00932C71" w:rsidP="008423E4">
      <w:pPr>
        <w:tabs>
          <w:tab w:val="right" w:pos="9360"/>
        </w:tabs>
      </w:pPr>
    </w:p>
    <w:p w:rsidR="008423E4" w:rsidRDefault="00932C71" w:rsidP="008423E4"/>
    <w:p w:rsidR="008423E4" w:rsidRDefault="00932C71" w:rsidP="008423E4"/>
    <w:tbl>
      <w:tblPr>
        <w:tblW w:w="0" w:type="auto"/>
        <w:tblCellMar>
          <w:left w:w="115" w:type="dxa"/>
          <w:right w:w="115" w:type="dxa"/>
        </w:tblCellMar>
        <w:tblLook w:val="01E0" w:firstRow="1" w:lastRow="1" w:firstColumn="1" w:lastColumn="1" w:noHBand="0" w:noVBand="0"/>
      </w:tblPr>
      <w:tblGrid>
        <w:gridCol w:w="9360"/>
      </w:tblGrid>
      <w:tr w:rsidR="00E35ABA" w:rsidTr="008E7647">
        <w:tc>
          <w:tcPr>
            <w:tcW w:w="9576" w:type="dxa"/>
          </w:tcPr>
          <w:p w:rsidR="008423E4" w:rsidRPr="00A8133F" w:rsidRDefault="00932C71" w:rsidP="00974DD5">
            <w:pPr>
              <w:rPr>
                <w:b/>
              </w:rPr>
            </w:pPr>
            <w:r w:rsidRPr="009C1E9A">
              <w:rPr>
                <w:b/>
                <w:u w:val="single"/>
              </w:rPr>
              <w:t>BACKGROUND AND PURPOSE</w:t>
            </w:r>
            <w:r>
              <w:rPr>
                <w:b/>
              </w:rPr>
              <w:t xml:space="preserve"> </w:t>
            </w:r>
          </w:p>
          <w:p w:rsidR="008423E4" w:rsidRDefault="00932C71" w:rsidP="00974DD5"/>
          <w:p w:rsidR="008423E4" w:rsidRDefault="00932C71" w:rsidP="00974DD5">
            <w:pPr>
              <w:pStyle w:val="Header"/>
              <w:tabs>
                <w:tab w:val="clear" w:pos="4320"/>
                <w:tab w:val="clear" w:pos="8640"/>
              </w:tabs>
              <w:jc w:val="both"/>
            </w:pPr>
            <w:r>
              <w:t xml:space="preserve">Reports indicate that there are thousands of acres of undeveloped lots with no infrastructure in </w:t>
            </w:r>
            <w:r>
              <w:t>El Paso County</w:t>
            </w:r>
            <w:r>
              <w:t xml:space="preserve"> that speculators acquire, make minim</w:t>
            </w:r>
            <w:r>
              <w:t>al</w:t>
            </w:r>
            <w:r>
              <w:t xml:space="preserve"> improvements to, and resell</w:t>
            </w:r>
            <w:r>
              <w:t xml:space="preserve">. It has been noted that many of these lots are eventually </w:t>
            </w:r>
            <w:r>
              <w:t>used for residential purposes</w:t>
            </w:r>
            <w:r>
              <w:t xml:space="preserve"> but lack important features such as paved streets, curbs, and drainage.</w:t>
            </w:r>
            <w:r>
              <w:t xml:space="preserve"> T</w:t>
            </w:r>
            <w:r>
              <w:t>here have been calls to ens</w:t>
            </w:r>
            <w:r>
              <w:t xml:space="preserve">ure that </w:t>
            </w:r>
            <w:r>
              <w:t xml:space="preserve">these lots are subject to certain standards and requirements relating to </w:t>
            </w:r>
            <w:r>
              <w:t>such</w:t>
            </w:r>
            <w:r>
              <w:t xml:space="preserve"> features</w:t>
            </w:r>
            <w:r>
              <w:t xml:space="preserve">. S.B. 1402 seeks to address this issue by allowing certain counties to establish a process </w:t>
            </w:r>
            <w:r>
              <w:t>through</w:t>
            </w:r>
            <w:r>
              <w:t xml:space="preserve"> which </w:t>
            </w:r>
            <w:r>
              <w:t>the county</w:t>
            </w:r>
            <w:r>
              <w:t xml:space="preserve"> </w:t>
            </w:r>
            <w:r>
              <w:t>may</w:t>
            </w:r>
            <w:r>
              <w:t xml:space="preserve"> </w:t>
            </w:r>
            <w:r>
              <w:t xml:space="preserve">impose </w:t>
            </w:r>
            <w:r>
              <w:t xml:space="preserve">infrastructure requirements on </w:t>
            </w:r>
            <w:r>
              <w:t>su</w:t>
            </w:r>
            <w:r>
              <w:t xml:space="preserve">bdivisions in which a majority of its </w:t>
            </w:r>
            <w:r>
              <w:t xml:space="preserve">lots </w:t>
            </w:r>
            <w:r>
              <w:t xml:space="preserve">have been </w:t>
            </w:r>
            <w:r>
              <w:t xml:space="preserve">undeveloped </w:t>
            </w:r>
            <w:r>
              <w:t xml:space="preserve">or unoccupied </w:t>
            </w:r>
            <w:r>
              <w:t>for 25 years or more.</w:t>
            </w:r>
          </w:p>
          <w:p w:rsidR="005C7D3D" w:rsidRPr="00E26B13" w:rsidRDefault="00932C71" w:rsidP="00974DD5">
            <w:pPr>
              <w:pStyle w:val="Header"/>
              <w:tabs>
                <w:tab w:val="clear" w:pos="4320"/>
                <w:tab w:val="clear" w:pos="8640"/>
              </w:tabs>
              <w:jc w:val="both"/>
              <w:rPr>
                <w:b/>
              </w:rPr>
            </w:pPr>
          </w:p>
        </w:tc>
      </w:tr>
      <w:tr w:rsidR="00E35ABA" w:rsidTr="008E7647">
        <w:tc>
          <w:tcPr>
            <w:tcW w:w="9576" w:type="dxa"/>
          </w:tcPr>
          <w:p w:rsidR="0017725B" w:rsidRDefault="00932C71" w:rsidP="00974DD5">
            <w:pPr>
              <w:rPr>
                <w:b/>
                <w:u w:val="single"/>
              </w:rPr>
            </w:pPr>
            <w:r>
              <w:rPr>
                <w:b/>
                <w:u w:val="single"/>
              </w:rPr>
              <w:t>CRIMINAL JUSTICE IMPACT</w:t>
            </w:r>
          </w:p>
          <w:p w:rsidR="0017725B" w:rsidRDefault="00932C71" w:rsidP="00974DD5">
            <w:pPr>
              <w:rPr>
                <w:b/>
                <w:u w:val="single"/>
              </w:rPr>
            </w:pPr>
          </w:p>
          <w:p w:rsidR="00AA10FE" w:rsidRPr="00AA10FE" w:rsidRDefault="00932C71" w:rsidP="00974DD5">
            <w:pPr>
              <w:jc w:val="both"/>
            </w:pPr>
            <w:r>
              <w:t>It is the committee's opinion that this bill does not expressly create a criminal offense, increase the punishment for an existi</w:t>
            </w:r>
            <w:r>
              <w:t>ng criminal offense or category of offenses, or change the eligibility of a person for community supervision, parole, or mandatory supervision.</w:t>
            </w:r>
          </w:p>
          <w:p w:rsidR="0017725B" w:rsidRPr="0017725B" w:rsidRDefault="00932C71" w:rsidP="00974DD5">
            <w:pPr>
              <w:rPr>
                <w:b/>
                <w:u w:val="single"/>
              </w:rPr>
            </w:pPr>
          </w:p>
        </w:tc>
      </w:tr>
      <w:tr w:rsidR="00E35ABA" w:rsidTr="008E7647">
        <w:tc>
          <w:tcPr>
            <w:tcW w:w="9576" w:type="dxa"/>
          </w:tcPr>
          <w:p w:rsidR="008423E4" w:rsidRPr="00A8133F" w:rsidRDefault="00932C71" w:rsidP="00974DD5">
            <w:pPr>
              <w:rPr>
                <w:b/>
              </w:rPr>
            </w:pPr>
            <w:r w:rsidRPr="009C1E9A">
              <w:rPr>
                <w:b/>
                <w:u w:val="single"/>
              </w:rPr>
              <w:t>RULEMAKING AUTHORITY</w:t>
            </w:r>
            <w:r>
              <w:rPr>
                <w:b/>
              </w:rPr>
              <w:t xml:space="preserve"> </w:t>
            </w:r>
          </w:p>
          <w:p w:rsidR="008423E4" w:rsidRDefault="00932C71" w:rsidP="00974DD5"/>
          <w:p w:rsidR="00AA10FE" w:rsidRDefault="00932C71" w:rsidP="00974DD5">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932C71" w:rsidP="00974DD5">
            <w:pPr>
              <w:rPr>
                <w:b/>
              </w:rPr>
            </w:pPr>
          </w:p>
        </w:tc>
      </w:tr>
      <w:tr w:rsidR="00E35ABA" w:rsidTr="008E7647">
        <w:tc>
          <w:tcPr>
            <w:tcW w:w="9576" w:type="dxa"/>
          </w:tcPr>
          <w:p w:rsidR="008423E4" w:rsidRPr="00A8133F" w:rsidRDefault="00932C71" w:rsidP="00974DD5">
            <w:pPr>
              <w:rPr>
                <w:b/>
              </w:rPr>
            </w:pPr>
            <w:r w:rsidRPr="009C1E9A">
              <w:rPr>
                <w:b/>
                <w:u w:val="single"/>
              </w:rPr>
              <w:t>ANALYSIS</w:t>
            </w:r>
            <w:r>
              <w:rPr>
                <w:b/>
              </w:rPr>
              <w:t xml:space="preserve"> </w:t>
            </w:r>
          </w:p>
          <w:p w:rsidR="008423E4" w:rsidRDefault="00932C71" w:rsidP="00974DD5"/>
          <w:p w:rsidR="001F41A8" w:rsidRDefault="00932C71" w:rsidP="00974DD5">
            <w:pPr>
              <w:pStyle w:val="Header"/>
              <w:jc w:val="both"/>
            </w:pPr>
            <w:r>
              <w:t xml:space="preserve">S.B. 1402 amends the Local Government Code to authorize a commissioners court </w:t>
            </w:r>
            <w:r>
              <w:t xml:space="preserve">of </w:t>
            </w:r>
            <w:r>
              <w:t xml:space="preserve">a county with </w:t>
            </w:r>
            <w:r>
              <w:t xml:space="preserve">a population of more than 800,000 </w:t>
            </w:r>
            <w:r>
              <w:t xml:space="preserve">that is adjacent to an international border to implement </w:t>
            </w:r>
            <w:r>
              <w:t xml:space="preserve">by order </w:t>
            </w:r>
            <w:r>
              <w:t>a process applicable to a subdivision in which 50 percent or more of the lots are undevel</w:t>
            </w:r>
            <w:r>
              <w:t xml:space="preserve">oped or unoccupied on or after </w:t>
            </w:r>
            <w:r>
              <w:t>the 25th anniversary of the date the plat for the subdivision was reco</w:t>
            </w:r>
            <w:r>
              <w:t xml:space="preserve">rded with the county and </w:t>
            </w:r>
            <w:r>
              <w:t xml:space="preserve">through which the county, to the extent practicable, may apply to the subdivision more current street, road, drainage, and other infrastructure requirements. </w:t>
            </w:r>
          </w:p>
          <w:p w:rsidR="001F41A8" w:rsidRDefault="00932C71" w:rsidP="00974DD5">
            <w:pPr>
              <w:pStyle w:val="Header"/>
              <w:jc w:val="both"/>
            </w:pPr>
          </w:p>
          <w:p w:rsidR="001F41A8" w:rsidRDefault="00932C71" w:rsidP="00974DD5">
            <w:pPr>
              <w:pStyle w:val="Header"/>
              <w:jc w:val="both"/>
            </w:pPr>
            <w:r>
              <w:t>S.B. 1402</w:t>
            </w:r>
            <w:r>
              <w:t xml:space="preserve"> requires a </w:t>
            </w:r>
            <w:r w:rsidRPr="0071595C">
              <w:t xml:space="preserve">regulation or standard </w:t>
            </w:r>
            <w:r>
              <w:t>adopted by a county under t</w:t>
            </w:r>
            <w:r>
              <w:t xml:space="preserve">he bill's provisions </w:t>
            </w:r>
            <w:r>
              <w:t>to</w:t>
            </w:r>
            <w:r w:rsidRPr="0071595C">
              <w:t xml:space="preserve"> be no less stringent than the minimum standards and other requirements under the </w:t>
            </w:r>
            <w:r w:rsidRPr="00FB6B61">
              <w:t>model rules for safe and sanitary water supply and sewer services</w:t>
            </w:r>
            <w:r w:rsidRPr="0071595C">
              <w:t xml:space="preserve"> </w:t>
            </w:r>
            <w:r>
              <w:t xml:space="preserve">in residential areas of political subdivisions </w:t>
            </w:r>
            <w:r w:rsidRPr="0071595C">
              <w:t>and any other minimum public safety st</w:t>
            </w:r>
            <w:r w:rsidRPr="0071595C">
              <w:t>andards that would otherwise be applicable to the subdivision.</w:t>
            </w:r>
            <w:r>
              <w:t xml:space="preserve"> The bill </w:t>
            </w:r>
            <w:r w:rsidRPr="00FB6B61">
              <w:t xml:space="preserve">limits </w:t>
            </w:r>
            <w:r w:rsidRPr="001F463D">
              <w:t xml:space="preserve">application of </w:t>
            </w:r>
            <w:r w:rsidRPr="001F463D">
              <w:t xml:space="preserve">such a </w:t>
            </w:r>
            <w:r w:rsidRPr="001F463D">
              <w:t>county-adopted</w:t>
            </w:r>
            <w:r w:rsidRPr="00FB6B61">
              <w:t xml:space="preserve"> </w:t>
            </w:r>
            <w:r w:rsidRPr="00FB6B61">
              <w:t>regulation or standard</w:t>
            </w:r>
            <w:r>
              <w:t xml:space="preserve"> to a lot that is </w:t>
            </w:r>
            <w:r w:rsidRPr="0071595C">
              <w:t xml:space="preserve">owned by an individual, firm, corporation, or other legal entity that directly or indirectly offers </w:t>
            </w:r>
            <w:r w:rsidRPr="0071595C">
              <w:t xml:space="preserve">lots for sale or lease as part of a common promotional plan in the ordinary course of business and </w:t>
            </w:r>
            <w:r w:rsidRPr="00FB6B61">
              <w:t xml:space="preserve">establishes that </w:t>
            </w:r>
            <w:r w:rsidRPr="00FB6B61">
              <w:t xml:space="preserve">each regulation or standard </w:t>
            </w:r>
            <w:r w:rsidRPr="00FB6B61">
              <w:t>must</w:t>
            </w:r>
            <w:r>
              <w:t xml:space="preserve"> </w:t>
            </w:r>
            <w:r w:rsidRPr="0071595C">
              <w:t>expressly state that limitation.</w:t>
            </w:r>
            <w:r>
              <w:t xml:space="preserve"> </w:t>
            </w:r>
            <w:r>
              <w:t xml:space="preserve">The bill defines "common promotional plan" for such purposes. </w:t>
            </w:r>
          </w:p>
          <w:p w:rsidR="001F41A8" w:rsidRDefault="00932C71" w:rsidP="00974DD5">
            <w:pPr>
              <w:pStyle w:val="Header"/>
              <w:jc w:val="both"/>
            </w:pPr>
          </w:p>
          <w:p w:rsidR="008423E4" w:rsidRDefault="00932C71" w:rsidP="00974DD5">
            <w:pPr>
              <w:pStyle w:val="Header"/>
              <w:jc w:val="both"/>
            </w:pPr>
            <w:r>
              <w:t xml:space="preserve">S.B. 1402 </w:t>
            </w:r>
            <w:r>
              <w:t>does</w:t>
            </w:r>
            <w:r>
              <w:t xml:space="preserve"> not apply to property that was </w:t>
            </w:r>
            <w:r w:rsidRPr="00AA10FE">
              <w:t xml:space="preserve">the subject of a settlement agreement and release incorporating an agreed final judgment that was effective on or before May 1, 2017, or any property that was the subject of an amendment to such settlement agreement and </w:t>
            </w:r>
            <w:r w:rsidRPr="00AA10FE">
              <w:t>release that was subsequently entered into by the parties.</w:t>
            </w:r>
          </w:p>
          <w:p w:rsidR="008423E4" w:rsidRPr="00835628" w:rsidRDefault="00932C71" w:rsidP="00974DD5">
            <w:pPr>
              <w:rPr>
                <w:b/>
              </w:rPr>
            </w:pPr>
          </w:p>
        </w:tc>
      </w:tr>
      <w:tr w:rsidR="00E35ABA" w:rsidTr="008E7647">
        <w:tc>
          <w:tcPr>
            <w:tcW w:w="9576" w:type="dxa"/>
          </w:tcPr>
          <w:p w:rsidR="008423E4" w:rsidRPr="00A8133F" w:rsidRDefault="00932C71" w:rsidP="00974DD5">
            <w:pPr>
              <w:rPr>
                <w:b/>
              </w:rPr>
            </w:pPr>
            <w:r w:rsidRPr="009C1E9A">
              <w:rPr>
                <w:b/>
                <w:u w:val="single"/>
              </w:rPr>
              <w:t>EFFECTIVE DATE</w:t>
            </w:r>
            <w:r>
              <w:rPr>
                <w:b/>
              </w:rPr>
              <w:t xml:space="preserve"> </w:t>
            </w:r>
          </w:p>
          <w:p w:rsidR="008423E4" w:rsidRDefault="00932C71" w:rsidP="00974DD5"/>
          <w:p w:rsidR="008423E4" w:rsidRPr="003624F2" w:rsidRDefault="00932C71" w:rsidP="00974DD5">
            <w:pPr>
              <w:pStyle w:val="Header"/>
              <w:tabs>
                <w:tab w:val="clear" w:pos="4320"/>
                <w:tab w:val="clear" w:pos="8640"/>
              </w:tabs>
              <w:jc w:val="both"/>
            </w:pPr>
            <w:r>
              <w:t>January 1, 2020.</w:t>
            </w:r>
          </w:p>
          <w:p w:rsidR="008423E4" w:rsidRPr="00233FDB" w:rsidRDefault="00932C71" w:rsidP="00974DD5">
            <w:pPr>
              <w:rPr>
                <w:b/>
              </w:rPr>
            </w:pPr>
          </w:p>
        </w:tc>
      </w:tr>
    </w:tbl>
    <w:p w:rsidR="008423E4" w:rsidRPr="00BE0E75" w:rsidRDefault="00932C71" w:rsidP="008423E4">
      <w:pPr>
        <w:spacing w:line="480" w:lineRule="auto"/>
        <w:jc w:val="both"/>
        <w:rPr>
          <w:rFonts w:ascii="Arial" w:hAnsi="Arial"/>
          <w:sz w:val="16"/>
          <w:szCs w:val="16"/>
        </w:rPr>
      </w:pPr>
    </w:p>
    <w:p w:rsidR="004108C3" w:rsidRPr="008423E4" w:rsidRDefault="00932C7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2C71">
      <w:r>
        <w:separator/>
      </w:r>
    </w:p>
  </w:endnote>
  <w:endnote w:type="continuationSeparator" w:id="0">
    <w:p w:rsidR="00000000" w:rsidRDefault="009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47" w:rsidRDefault="00932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35ABA" w:rsidTr="009C1E9A">
      <w:trPr>
        <w:cantSplit/>
      </w:trPr>
      <w:tc>
        <w:tcPr>
          <w:tcW w:w="0" w:type="pct"/>
        </w:tcPr>
        <w:p w:rsidR="008E7647" w:rsidRDefault="00932C71" w:rsidP="009C1E9A">
          <w:pPr>
            <w:pStyle w:val="Footer"/>
            <w:tabs>
              <w:tab w:val="clear" w:pos="8640"/>
              <w:tab w:val="right" w:pos="9360"/>
            </w:tabs>
          </w:pPr>
        </w:p>
      </w:tc>
      <w:tc>
        <w:tcPr>
          <w:tcW w:w="2395" w:type="pct"/>
        </w:tcPr>
        <w:p w:rsidR="008E7647" w:rsidRDefault="00932C71" w:rsidP="009C1E9A">
          <w:pPr>
            <w:pStyle w:val="Footer"/>
            <w:tabs>
              <w:tab w:val="clear" w:pos="8640"/>
              <w:tab w:val="right" w:pos="9360"/>
            </w:tabs>
          </w:pPr>
        </w:p>
        <w:p w:rsidR="008E7647" w:rsidRDefault="00932C71" w:rsidP="009C1E9A">
          <w:pPr>
            <w:pStyle w:val="Footer"/>
            <w:tabs>
              <w:tab w:val="clear" w:pos="8640"/>
              <w:tab w:val="right" w:pos="9360"/>
            </w:tabs>
          </w:pPr>
        </w:p>
        <w:p w:rsidR="008E7647" w:rsidRDefault="00932C71" w:rsidP="009C1E9A">
          <w:pPr>
            <w:pStyle w:val="Footer"/>
            <w:tabs>
              <w:tab w:val="clear" w:pos="8640"/>
              <w:tab w:val="right" w:pos="9360"/>
            </w:tabs>
          </w:pPr>
        </w:p>
      </w:tc>
      <w:tc>
        <w:tcPr>
          <w:tcW w:w="2453" w:type="pct"/>
        </w:tcPr>
        <w:p w:rsidR="008E7647" w:rsidRDefault="00932C71" w:rsidP="009C1E9A">
          <w:pPr>
            <w:pStyle w:val="Footer"/>
            <w:tabs>
              <w:tab w:val="clear" w:pos="8640"/>
              <w:tab w:val="right" w:pos="9360"/>
            </w:tabs>
            <w:jc w:val="right"/>
          </w:pPr>
        </w:p>
      </w:tc>
    </w:tr>
    <w:tr w:rsidR="00E35ABA" w:rsidTr="009C1E9A">
      <w:trPr>
        <w:cantSplit/>
      </w:trPr>
      <w:tc>
        <w:tcPr>
          <w:tcW w:w="0" w:type="pct"/>
        </w:tcPr>
        <w:p w:rsidR="008E7647" w:rsidRDefault="00932C71" w:rsidP="009C1E9A">
          <w:pPr>
            <w:pStyle w:val="Footer"/>
            <w:tabs>
              <w:tab w:val="clear" w:pos="8640"/>
              <w:tab w:val="right" w:pos="9360"/>
            </w:tabs>
          </w:pPr>
        </w:p>
      </w:tc>
      <w:tc>
        <w:tcPr>
          <w:tcW w:w="2395" w:type="pct"/>
        </w:tcPr>
        <w:p w:rsidR="008E7647" w:rsidRPr="009C1E9A" w:rsidRDefault="00932C71" w:rsidP="009C1E9A">
          <w:pPr>
            <w:pStyle w:val="Footer"/>
            <w:tabs>
              <w:tab w:val="clear" w:pos="8640"/>
              <w:tab w:val="right" w:pos="9360"/>
            </w:tabs>
            <w:rPr>
              <w:rFonts w:ascii="Shruti" w:hAnsi="Shruti"/>
              <w:sz w:val="22"/>
            </w:rPr>
          </w:pPr>
          <w:r>
            <w:rPr>
              <w:rFonts w:ascii="Shruti" w:hAnsi="Shruti"/>
              <w:sz w:val="22"/>
            </w:rPr>
            <w:t>86R 32849</w:t>
          </w:r>
        </w:p>
      </w:tc>
      <w:tc>
        <w:tcPr>
          <w:tcW w:w="2453" w:type="pct"/>
        </w:tcPr>
        <w:p w:rsidR="008E7647" w:rsidRDefault="00932C71" w:rsidP="009C1E9A">
          <w:pPr>
            <w:pStyle w:val="Footer"/>
            <w:tabs>
              <w:tab w:val="clear" w:pos="8640"/>
              <w:tab w:val="right" w:pos="9360"/>
            </w:tabs>
            <w:jc w:val="right"/>
          </w:pPr>
          <w:r>
            <w:fldChar w:fldCharType="begin"/>
          </w:r>
          <w:r>
            <w:instrText xml:space="preserve"> DOCPROPERTY  OTID  \* MERGEFORMAT </w:instrText>
          </w:r>
          <w:r>
            <w:fldChar w:fldCharType="separate"/>
          </w:r>
          <w:r>
            <w:t>19.129.76</w:t>
          </w:r>
          <w:r>
            <w:fldChar w:fldCharType="end"/>
          </w:r>
        </w:p>
      </w:tc>
    </w:tr>
    <w:tr w:rsidR="00E35ABA" w:rsidTr="009C1E9A">
      <w:trPr>
        <w:cantSplit/>
      </w:trPr>
      <w:tc>
        <w:tcPr>
          <w:tcW w:w="0" w:type="pct"/>
        </w:tcPr>
        <w:p w:rsidR="008E7647" w:rsidRDefault="00932C71" w:rsidP="009C1E9A">
          <w:pPr>
            <w:pStyle w:val="Footer"/>
            <w:tabs>
              <w:tab w:val="clear" w:pos="4320"/>
              <w:tab w:val="clear" w:pos="8640"/>
              <w:tab w:val="left" w:pos="2865"/>
            </w:tabs>
          </w:pPr>
        </w:p>
      </w:tc>
      <w:tc>
        <w:tcPr>
          <w:tcW w:w="2395" w:type="pct"/>
        </w:tcPr>
        <w:p w:rsidR="008E7647" w:rsidRPr="009C1E9A" w:rsidRDefault="00932C71" w:rsidP="009C1E9A">
          <w:pPr>
            <w:pStyle w:val="Footer"/>
            <w:tabs>
              <w:tab w:val="clear" w:pos="4320"/>
              <w:tab w:val="clear" w:pos="8640"/>
              <w:tab w:val="left" w:pos="2865"/>
            </w:tabs>
            <w:rPr>
              <w:rFonts w:ascii="Shruti" w:hAnsi="Shruti"/>
              <w:sz w:val="22"/>
            </w:rPr>
          </w:pPr>
        </w:p>
      </w:tc>
      <w:tc>
        <w:tcPr>
          <w:tcW w:w="2453" w:type="pct"/>
        </w:tcPr>
        <w:p w:rsidR="008E7647" w:rsidRDefault="00932C71" w:rsidP="006D504F">
          <w:pPr>
            <w:pStyle w:val="Footer"/>
            <w:rPr>
              <w:rStyle w:val="PageNumber"/>
            </w:rPr>
          </w:pPr>
        </w:p>
        <w:p w:rsidR="008E7647" w:rsidRDefault="00932C71" w:rsidP="009C1E9A">
          <w:pPr>
            <w:pStyle w:val="Footer"/>
            <w:tabs>
              <w:tab w:val="clear" w:pos="8640"/>
              <w:tab w:val="right" w:pos="9360"/>
            </w:tabs>
            <w:jc w:val="right"/>
          </w:pPr>
        </w:p>
      </w:tc>
    </w:tr>
    <w:tr w:rsidR="00E35ABA" w:rsidTr="009C1E9A">
      <w:trPr>
        <w:cantSplit/>
        <w:trHeight w:val="323"/>
      </w:trPr>
      <w:tc>
        <w:tcPr>
          <w:tcW w:w="0" w:type="pct"/>
          <w:gridSpan w:val="3"/>
        </w:tcPr>
        <w:p w:rsidR="008E7647" w:rsidRDefault="00932C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7647" w:rsidRDefault="00932C71" w:rsidP="009C1E9A">
          <w:pPr>
            <w:pStyle w:val="Footer"/>
            <w:tabs>
              <w:tab w:val="clear" w:pos="8640"/>
              <w:tab w:val="right" w:pos="9360"/>
            </w:tabs>
            <w:jc w:val="center"/>
          </w:pPr>
        </w:p>
      </w:tc>
    </w:tr>
  </w:tbl>
  <w:p w:rsidR="008E7647" w:rsidRPr="00FF6F72" w:rsidRDefault="00932C7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47" w:rsidRDefault="0093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2C71">
      <w:r>
        <w:separator/>
      </w:r>
    </w:p>
  </w:footnote>
  <w:footnote w:type="continuationSeparator" w:id="0">
    <w:p w:rsidR="00000000" w:rsidRDefault="0093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47" w:rsidRDefault="00932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47" w:rsidRDefault="00932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47" w:rsidRDefault="00932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BA"/>
    <w:rsid w:val="00932C71"/>
    <w:rsid w:val="00E3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9ECD6-8F2D-4848-A4E2-B9E94B6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A10FE"/>
    <w:rPr>
      <w:sz w:val="16"/>
      <w:szCs w:val="16"/>
    </w:rPr>
  </w:style>
  <w:style w:type="paragraph" w:styleId="CommentText">
    <w:name w:val="annotation text"/>
    <w:basedOn w:val="Normal"/>
    <w:link w:val="CommentTextChar"/>
    <w:semiHidden/>
    <w:unhideWhenUsed/>
    <w:rsid w:val="00AA10FE"/>
    <w:rPr>
      <w:sz w:val="20"/>
      <w:szCs w:val="20"/>
    </w:rPr>
  </w:style>
  <w:style w:type="character" w:customStyle="1" w:styleId="CommentTextChar">
    <w:name w:val="Comment Text Char"/>
    <w:basedOn w:val="DefaultParagraphFont"/>
    <w:link w:val="CommentText"/>
    <w:semiHidden/>
    <w:rsid w:val="00AA10FE"/>
  </w:style>
  <w:style w:type="paragraph" w:styleId="CommentSubject">
    <w:name w:val="annotation subject"/>
    <w:basedOn w:val="CommentText"/>
    <w:next w:val="CommentText"/>
    <w:link w:val="CommentSubjectChar"/>
    <w:semiHidden/>
    <w:unhideWhenUsed/>
    <w:rsid w:val="00AA10FE"/>
    <w:rPr>
      <w:b/>
      <w:bCs/>
    </w:rPr>
  </w:style>
  <w:style w:type="character" w:customStyle="1" w:styleId="CommentSubjectChar">
    <w:name w:val="Comment Subject Char"/>
    <w:basedOn w:val="CommentTextChar"/>
    <w:link w:val="CommentSubject"/>
    <w:semiHidden/>
    <w:rsid w:val="00AA10FE"/>
    <w:rPr>
      <w:b/>
      <w:bCs/>
    </w:rPr>
  </w:style>
  <w:style w:type="paragraph" w:customStyle="1" w:styleId="left">
    <w:name w:val="left"/>
    <w:basedOn w:val="Normal"/>
    <w:rsid w:val="003E17B5"/>
    <w:pPr>
      <w:spacing w:before="100" w:beforeAutospacing="1" w:after="100" w:afterAutospacing="1"/>
    </w:pPr>
  </w:style>
  <w:style w:type="character" w:customStyle="1" w:styleId="verityhit">
    <w:name w:val="verityhit"/>
    <w:basedOn w:val="DefaultParagraphFont"/>
    <w:rsid w:val="003E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BA - SB01402 (Committee Report (Unamended))</vt:lpstr>
    </vt:vector>
  </TitlesOfParts>
  <Company>State of Texas</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32849</dc:subject>
  <dc:creator>State of Texas</dc:creator>
  <dc:description>SB 1402 by Rodríguez-(H)County Affairs</dc:description>
  <cp:lastModifiedBy>Scotty Wimberley</cp:lastModifiedBy>
  <cp:revision>2</cp:revision>
  <cp:lastPrinted>2003-11-26T17:21:00Z</cp:lastPrinted>
  <dcterms:created xsi:type="dcterms:W3CDTF">2019-05-09T20:50:00Z</dcterms:created>
  <dcterms:modified xsi:type="dcterms:W3CDTF">2019-05-09T20:50:00Z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19.129.76</vt:lpwstr>
  </property>
</Properties>
</file>