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6D" w:rsidRDefault="00742F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F373F54F084C37B767152E8839E8B5"/>
          </w:placeholder>
        </w:sdtPr>
        <w:sdtContent>
          <w:r w:rsidRPr="005C2A78">
            <w:rPr>
              <w:rFonts w:cs="Times New Roman"/>
              <w:b/>
              <w:szCs w:val="24"/>
              <w:u w:val="single"/>
            </w:rPr>
            <w:t>BILL ANALYSIS</w:t>
          </w:r>
        </w:sdtContent>
      </w:sdt>
    </w:p>
    <w:p w:rsidR="00742F6D" w:rsidRPr="00585C31" w:rsidRDefault="00742F6D" w:rsidP="000F1DF9">
      <w:pPr>
        <w:spacing w:after="0" w:line="240" w:lineRule="auto"/>
        <w:rPr>
          <w:rFonts w:cs="Times New Roman"/>
          <w:szCs w:val="24"/>
        </w:rPr>
      </w:pPr>
    </w:p>
    <w:p w:rsidR="00742F6D" w:rsidRPr="00585C31" w:rsidRDefault="00742F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2F6D" w:rsidTr="000F1DF9">
        <w:tc>
          <w:tcPr>
            <w:tcW w:w="2718" w:type="dxa"/>
          </w:tcPr>
          <w:p w:rsidR="00742F6D" w:rsidRPr="005C2A78" w:rsidRDefault="00742F6D" w:rsidP="006D756B">
            <w:pPr>
              <w:rPr>
                <w:rFonts w:cs="Times New Roman"/>
                <w:szCs w:val="24"/>
              </w:rPr>
            </w:pPr>
            <w:sdt>
              <w:sdtPr>
                <w:rPr>
                  <w:rFonts w:cs="Times New Roman"/>
                  <w:szCs w:val="24"/>
                </w:rPr>
                <w:alias w:val="Agency Title"/>
                <w:tag w:val="AgencyTitleContentControl"/>
                <w:id w:val="1920747753"/>
                <w:lock w:val="sdtContentLocked"/>
                <w:placeholder>
                  <w:docPart w:val="50F1CE8501CD4025A3143EAF39ADBE77"/>
                </w:placeholder>
              </w:sdtPr>
              <w:sdtEndPr>
                <w:rPr>
                  <w:rFonts w:cstheme="minorBidi"/>
                  <w:szCs w:val="22"/>
                </w:rPr>
              </w:sdtEndPr>
              <w:sdtContent>
                <w:r>
                  <w:rPr>
                    <w:rFonts w:cs="Times New Roman"/>
                    <w:szCs w:val="24"/>
                  </w:rPr>
                  <w:t>Senate Research Center</w:t>
                </w:r>
              </w:sdtContent>
            </w:sdt>
          </w:p>
        </w:tc>
        <w:tc>
          <w:tcPr>
            <w:tcW w:w="6858" w:type="dxa"/>
          </w:tcPr>
          <w:p w:rsidR="00742F6D" w:rsidRPr="00FF6471" w:rsidRDefault="00742F6D" w:rsidP="000F1DF9">
            <w:pPr>
              <w:jc w:val="right"/>
              <w:rPr>
                <w:rFonts w:cs="Times New Roman"/>
                <w:szCs w:val="24"/>
              </w:rPr>
            </w:pPr>
            <w:sdt>
              <w:sdtPr>
                <w:rPr>
                  <w:rFonts w:cs="Times New Roman"/>
                  <w:szCs w:val="24"/>
                </w:rPr>
                <w:alias w:val="Bill Number"/>
                <w:tag w:val="BillNumberOne"/>
                <w:id w:val="-410784069"/>
                <w:lock w:val="sdtContentLocked"/>
                <w:placeholder>
                  <w:docPart w:val="64E54CBA88AE434487A047B1F888C2AB"/>
                </w:placeholder>
              </w:sdtPr>
              <w:sdtContent>
                <w:r>
                  <w:rPr>
                    <w:rFonts w:cs="Times New Roman"/>
                    <w:szCs w:val="24"/>
                  </w:rPr>
                  <w:t>S.B. 1409</w:t>
                </w:r>
              </w:sdtContent>
            </w:sdt>
          </w:p>
        </w:tc>
      </w:tr>
      <w:tr w:rsidR="00742F6D" w:rsidTr="000F1DF9">
        <w:sdt>
          <w:sdtPr>
            <w:rPr>
              <w:rFonts w:cs="Times New Roman"/>
              <w:szCs w:val="24"/>
            </w:rPr>
            <w:alias w:val="TLCNumber"/>
            <w:tag w:val="TLCNumber"/>
            <w:id w:val="-542600604"/>
            <w:lock w:val="sdtLocked"/>
            <w:placeholder>
              <w:docPart w:val="4075FAB0DD414BA488F58328D75161DE"/>
            </w:placeholder>
          </w:sdtPr>
          <w:sdtContent>
            <w:tc>
              <w:tcPr>
                <w:tcW w:w="2718" w:type="dxa"/>
              </w:tcPr>
              <w:p w:rsidR="00742F6D" w:rsidRPr="000F1DF9" w:rsidRDefault="00742F6D" w:rsidP="00C65088">
                <w:pPr>
                  <w:rPr>
                    <w:rFonts w:cs="Times New Roman"/>
                    <w:szCs w:val="24"/>
                  </w:rPr>
                </w:pPr>
                <w:r>
                  <w:rPr>
                    <w:rFonts w:cs="Times New Roman"/>
                    <w:szCs w:val="24"/>
                  </w:rPr>
                  <w:t>86R12138 BEF-F</w:t>
                </w:r>
              </w:p>
            </w:tc>
          </w:sdtContent>
        </w:sdt>
        <w:tc>
          <w:tcPr>
            <w:tcW w:w="6858" w:type="dxa"/>
          </w:tcPr>
          <w:p w:rsidR="00742F6D" w:rsidRPr="005C2A78" w:rsidRDefault="00742F6D" w:rsidP="006D756B">
            <w:pPr>
              <w:jc w:val="right"/>
              <w:rPr>
                <w:rFonts w:cs="Times New Roman"/>
                <w:szCs w:val="24"/>
              </w:rPr>
            </w:pPr>
            <w:sdt>
              <w:sdtPr>
                <w:rPr>
                  <w:rFonts w:cs="Times New Roman"/>
                  <w:szCs w:val="24"/>
                </w:rPr>
                <w:alias w:val="Author Label"/>
                <w:tag w:val="By"/>
                <w:id w:val="72399597"/>
                <w:lock w:val="sdtLocked"/>
                <w:placeholder>
                  <w:docPart w:val="1864C9429FA2430C9C2252899399CF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D3227C4DCE4211A3ED30BB5F1C07C6"/>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A0A81F51FA442F9BF08782F4EA84377"/>
                </w:placeholder>
                <w:showingPlcHdr/>
              </w:sdtPr>
              <w:sdtContent/>
            </w:sdt>
          </w:p>
        </w:tc>
      </w:tr>
      <w:tr w:rsidR="00742F6D" w:rsidTr="000F1DF9">
        <w:tc>
          <w:tcPr>
            <w:tcW w:w="2718" w:type="dxa"/>
          </w:tcPr>
          <w:p w:rsidR="00742F6D" w:rsidRPr="00BC7495" w:rsidRDefault="00742F6D" w:rsidP="000F1DF9">
            <w:pPr>
              <w:rPr>
                <w:rFonts w:cs="Times New Roman"/>
                <w:szCs w:val="24"/>
              </w:rPr>
            </w:pPr>
          </w:p>
        </w:tc>
        <w:sdt>
          <w:sdtPr>
            <w:rPr>
              <w:rFonts w:cs="Times New Roman"/>
              <w:szCs w:val="24"/>
            </w:rPr>
            <w:alias w:val="Committee"/>
            <w:tag w:val="Committee"/>
            <w:id w:val="1914272295"/>
            <w:lock w:val="sdtContentLocked"/>
            <w:placeholder>
              <w:docPart w:val="AB02713AF0904B17957D499F23CEF82B"/>
            </w:placeholder>
          </w:sdtPr>
          <w:sdtContent>
            <w:tc>
              <w:tcPr>
                <w:tcW w:w="6858" w:type="dxa"/>
              </w:tcPr>
              <w:p w:rsidR="00742F6D" w:rsidRPr="00FF6471" w:rsidRDefault="00742F6D" w:rsidP="000F1DF9">
                <w:pPr>
                  <w:jc w:val="right"/>
                  <w:rPr>
                    <w:rFonts w:cs="Times New Roman"/>
                    <w:szCs w:val="24"/>
                  </w:rPr>
                </w:pPr>
                <w:r>
                  <w:rPr>
                    <w:rFonts w:cs="Times New Roman"/>
                    <w:szCs w:val="24"/>
                  </w:rPr>
                  <w:t>Agriculture</w:t>
                </w:r>
              </w:p>
            </w:tc>
          </w:sdtContent>
        </w:sdt>
      </w:tr>
      <w:tr w:rsidR="00742F6D" w:rsidTr="000F1DF9">
        <w:tc>
          <w:tcPr>
            <w:tcW w:w="2718" w:type="dxa"/>
          </w:tcPr>
          <w:p w:rsidR="00742F6D" w:rsidRPr="00BC7495" w:rsidRDefault="00742F6D" w:rsidP="000F1DF9">
            <w:pPr>
              <w:rPr>
                <w:rFonts w:cs="Times New Roman"/>
                <w:szCs w:val="24"/>
              </w:rPr>
            </w:pPr>
          </w:p>
        </w:tc>
        <w:sdt>
          <w:sdtPr>
            <w:rPr>
              <w:rFonts w:cs="Times New Roman"/>
              <w:szCs w:val="24"/>
            </w:rPr>
            <w:alias w:val="Date"/>
            <w:tag w:val="DateContentControl"/>
            <w:id w:val="1178081906"/>
            <w:lock w:val="sdtLocked"/>
            <w:placeholder>
              <w:docPart w:val="3F121A54B97F456983FF7E0AA9566D25"/>
            </w:placeholder>
            <w:date w:fullDate="2019-03-22T00:00:00Z">
              <w:dateFormat w:val="M/d/yyyy"/>
              <w:lid w:val="en-US"/>
              <w:storeMappedDataAs w:val="dateTime"/>
              <w:calendar w:val="gregorian"/>
            </w:date>
          </w:sdtPr>
          <w:sdtContent>
            <w:tc>
              <w:tcPr>
                <w:tcW w:w="6858" w:type="dxa"/>
              </w:tcPr>
              <w:p w:rsidR="00742F6D" w:rsidRPr="00FF6471" w:rsidRDefault="00742F6D" w:rsidP="000F1DF9">
                <w:pPr>
                  <w:jc w:val="right"/>
                  <w:rPr>
                    <w:rFonts w:cs="Times New Roman"/>
                    <w:szCs w:val="24"/>
                  </w:rPr>
                </w:pPr>
                <w:r>
                  <w:rPr>
                    <w:rFonts w:cs="Times New Roman"/>
                    <w:szCs w:val="24"/>
                  </w:rPr>
                  <w:t>3/22/2019</w:t>
                </w:r>
              </w:p>
            </w:tc>
          </w:sdtContent>
        </w:sdt>
      </w:tr>
      <w:tr w:rsidR="00742F6D" w:rsidTr="000F1DF9">
        <w:tc>
          <w:tcPr>
            <w:tcW w:w="2718" w:type="dxa"/>
          </w:tcPr>
          <w:p w:rsidR="00742F6D" w:rsidRPr="00BC7495" w:rsidRDefault="00742F6D" w:rsidP="000F1DF9">
            <w:pPr>
              <w:rPr>
                <w:rFonts w:cs="Times New Roman"/>
                <w:szCs w:val="24"/>
              </w:rPr>
            </w:pPr>
          </w:p>
        </w:tc>
        <w:sdt>
          <w:sdtPr>
            <w:rPr>
              <w:rFonts w:cs="Times New Roman"/>
              <w:szCs w:val="24"/>
            </w:rPr>
            <w:alias w:val="BA Version"/>
            <w:tag w:val="BAVersion"/>
            <w:id w:val="-1685590809"/>
            <w:lock w:val="sdtContentLocked"/>
            <w:placeholder>
              <w:docPart w:val="5D47825018FE49F586D68B0B291ED6B9"/>
            </w:placeholder>
          </w:sdtPr>
          <w:sdtContent>
            <w:tc>
              <w:tcPr>
                <w:tcW w:w="6858" w:type="dxa"/>
              </w:tcPr>
              <w:p w:rsidR="00742F6D" w:rsidRPr="00FF6471" w:rsidRDefault="00742F6D" w:rsidP="000F1DF9">
                <w:pPr>
                  <w:jc w:val="right"/>
                  <w:rPr>
                    <w:rFonts w:cs="Times New Roman"/>
                    <w:szCs w:val="24"/>
                  </w:rPr>
                </w:pPr>
                <w:r>
                  <w:rPr>
                    <w:rFonts w:cs="Times New Roman"/>
                    <w:szCs w:val="24"/>
                  </w:rPr>
                  <w:t>As Filed</w:t>
                </w:r>
              </w:p>
            </w:tc>
          </w:sdtContent>
        </w:sdt>
      </w:tr>
    </w:tbl>
    <w:p w:rsidR="00742F6D" w:rsidRPr="00FF6471" w:rsidRDefault="00742F6D" w:rsidP="000F1DF9">
      <w:pPr>
        <w:spacing w:after="0" w:line="240" w:lineRule="auto"/>
        <w:rPr>
          <w:rFonts w:cs="Times New Roman"/>
          <w:szCs w:val="24"/>
        </w:rPr>
      </w:pPr>
    </w:p>
    <w:p w:rsidR="00742F6D" w:rsidRPr="00FF6471" w:rsidRDefault="00742F6D" w:rsidP="000F1DF9">
      <w:pPr>
        <w:spacing w:after="0" w:line="240" w:lineRule="auto"/>
        <w:rPr>
          <w:rFonts w:cs="Times New Roman"/>
          <w:szCs w:val="24"/>
        </w:rPr>
      </w:pPr>
    </w:p>
    <w:p w:rsidR="00742F6D" w:rsidRPr="00FF6471" w:rsidRDefault="00742F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5C143FF5C44AEA81183DDD9D2D0EAC"/>
        </w:placeholder>
      </w:sdtPr>
      <w:sdtContent>
        <w:p w:rsidR="00742F6D" w:rsidRDefault="00742F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C06E682871486799E7C7C3838EE90D"/>
        </w:placeholder>
      </w:sdtPr>
      <w:sdtContent>
        <w:p w:rsidR="00742F6D" w:rsidRDefault="00742F6D" w:rsidP="00384AD9">
          <w:pPr>
            <w:pStyle w:val="NormalWeb"/>
            <w:spacing w:before="0" w:beforeAutospacing="0" w:after="0" w:afterAutospacing="0"/>
            <w:jc w:val="both"/>
            <w:divId w:val="638654414"/>
            <w:rPr>
              <w:rFonts w:eastAsia="Times New Roman"/>
              <w:bCs/>
            </w:rPr>
          </w:pPr>
        </w:p>
        <w:p w:rsidR="00742F6D" w:rsidRPr="00384AD9" w:rsidRDefault="00742F6D" w:rsidP="00384AD9">
          <w:pPr>
            <w:pStyle w:val="NormalWeb"/>
            <w:spacing w:before="0" w:beforeAutospacing="0" w:after="0" w:afterAutospacing="0"/>
            <w:jc w:val="both"/>
            <w:divId w:val="638654414"/>
          </w:pPr>
          <w:r w:rsidRPr="00384AD9">
            <w:t>As proposed, S.B. 1409 amends current law and authorizes the Texas Department of Agriculture to comply with produce safety standards by the United States Food and Drug Administration for produce safety relating to the Food Safety Modernization Act without additional or more burdensome requirements.</w:t>
          </w:r>
        </w:p>
        <w:p w:rsidR="00742F6D" w:rsidRPr="00D70925" w:rsidRDefault="00742F6D" w:rsidP="00384AD9">
          <w:pPr>
            <w:spacing w:after="0" w:line="240" w:lineRule="auto"/>
            <w:jc w:val="both"/>
            <w:rPr>
              <w:rFonts w:eastAsia="Times New Roman" w:cs="Times New Roman"/>
              <w:bCs/>
              <w:szCs w:val="24"/>
            </w:rPr>
          </w:pPr>
        </w:p>
      </w:sdtContent>
    </w:sdt>
    <w:p w:rsidR="00742F6D" w:rsidRDefault="00742F6D" w:rsidP="00384A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1409 </w:t>
      </w:r>
      <w:bookmarkStart w:id="1" w:name="AmendsCurrentLaw"/>
      <w:bookmarkEnd w:id="1"/>
      <w:r>
        <w:rPr>
          <w:rFonts w:cs="Times New Roman"/>
          <w:szCs w:val="24"/>
        </w:rPr>
        <w:t>amends current law relating to the administration, implementation, and enforcement of federal produce safety standards by the Department of Agriculture.</w:t>
      </w:r>
    </w:p>
    <w:p w:rsidR="00742F6D" w:rsidRPr="004F5BE8" w:rsidRDefault="00742F6D" w:rsidP="000F1DF9">
      <w:pPr>
        <w:spacing w:after="0" w:line="240" w:lineRule="auto"/>
        <w:jc w:val="both"/>
        <w:rPr>
          <w:rFonts w:eastAsia="Times New Roman" w:cs="Times New Roman"/>
          <w:szCs w:val="24"/>
        </w:rPr>
      </w:pPr>
    </w:p>
    <w:p w:rsidR="00742F6D" w:rsidRPr="005C2A78" w:rsidRDefault="00742F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96FAAE58674321AE36670974030D18"/>
          </w:placeholder>
        </w:sdtPr>
        <w:sdtContent>
          <w:r>
            <w:rPr>
              <w:rFonts w:eastAsia="Times New Roman" w:cs="Times New Roman"/>
              <w:b/>
              <w:szCs w:val="24"/>
              <w:u w:val="single"/>
            </w:rPr>
            <w:t>RULEMAKING AUTHORITY</w:t>
          </w:r>
        </w:sdtContent>
      </w:sdt>
    </w:p>
    <w:p w:rsidR="00742F6D" w:rsidRPr="006529C4" w:rsidRDefault="00742F6D" w:rsidP="00774EC7">
      <w:pPr>
        <w:spacing w:after="0" w:line="240" w:lineRule="auto"/>
        <w:jc w:val="both"/>
        <w:rPr>
          <w:rFonts w:cs="Times New Roman"/>
          <w:szCs w:val="24"/>
        </w:rPr>
      </w:pPr>
    </w:p>
    <w:p w:rsidR="00742F6D" w:rsidRPr="006529C4" w:rsidRDefault="00742F6D" w:rsidP="00384AD9">
      <w:pPr>
        <w:spacing w:after="0" w:line="240" w:lineRule="auto"/>
        <w:jc w:val="both"/>
        <w:rPr>
          <w:rFonts w:cs="Times New Roman"/>
          <w:szCs w:val="24"/>
        </w:rPr>
      </w:pPr>
      <w:r>
        <w:rPr>
          <w:rFonts w:cs="Times New Roman"/>
          <w:szCs w:val="24"/>
        </w:rPr>
        <w:t>Rulemaking authority previously granted to the Texas Department of Agriculture is modified in SECTION 1 (Section 91.009, Agriculture Code) of this bill.</w:t>
      </w:r>
    </w:p>
    <w:p w:rsidR="00742F6D" w:rsidRPr="006529C4" w:rsidRDefault="00742F6D" w:rsidP="00774EC7">
      <w:pPr>
        <w:spacing w:after="0" w:line="240" w:lineRule="auto"/>
        <w:jc w:val="both"/>
        <w:rPr>
          <w:rFonts w:cs="Times New Roman"/>
          <w:szCs w:val="24"/>
        </w:rPr>
      </w:pPr>
    </w:p>
    <w:p w:rsidR="00742F6D" w:rsidRPr="005C2A78" w:rsidRDefault="00742F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0A3E7005B04D12B626B9EA6C877DE1"/>
          </w:placeholder>
        </w:sdtPr>
        <w:sdtContent>
          <w:r>
            <w:rPr>
              <w:rFonts w:eastAsia="Times New Roman" w:cs="Times New Roman"/>
              <w:b/>
              <w:szCs w:val="24"/>
              <w:u w:val="single"/>
            </w:rPr>
            <w:t>SECTION BY SECTION ANALYSIS</w:t>
          </w:r>
        </w:sdtContent>
      </w:sdt>
    </w:p>
    <w:p w:rsidR="00742F6D" w:rsidRPr="005C2A78" w:rsidRDefault="00742F6D" w:rsidP="000F1DF9">
      <w:pPr>
        <w:spacing w:after="0" w:line="240" w:lineRule="auto"/>
        <w:jc w:val="both"/>
        <w:rPr>
          <w:rFonts w:eastAsia="Times New Roman" w:cs="Times New Roman"/>
          <w:szCs w:val="24"/>
        </w:rPr>
      </w:pPr>
    </w:p>
    <w:p w:rsidR="00742F6D" w:rsidRDefault="00742F6D" w:rsidP="00384A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91.009(a), (c-1), and (d), Agriculture Code, as follows: </w:t>
      </w:r>
    </w:p>
    <w:p w:rsidR="00742F6D" w:rsidRDefault="00742F6D" w:rsidP="00384AD9">
      <w:pPr>
        <w:spacing w:after="0" w:line="240" w:lineRule="auto"/>
        <w:jc w:val="both"/>
        <w:rPr>
          <w:rFonts w:eastAsia="Times New Roman" w:cs="Times New Roman"/>
          <w:szCs w:val="24"/>
        </w:rPr>
      </w:pPr>
    </w:p>
    <w:p w:rsidR="00742F6D" w:rsidRDefault="00742F6D" w:rsidP="00384AD9">
      <w:pPr>
        <w:spacing w:after="0" w:line="240" w:lineRule="auto"/>
        <w:ind w:left="720"/>
        <w:jc w:val="both"/>
        <w:rPr>
          <w:rFonts w:eastAsia="Times New Roman" w:cs="Times New Roman"/>
          <w:szCs w:val="24"/>
        </w:rPr>
      </w:pPr>
      <w:r>
        <w:rPr>
          <w:rFonts w:eastAsia="Times New Roman" w:cs="Times New Roman"/>
          <w:szCs w:val="24"/>
        </w:rPr>
        <w:t xml:space="preserve">(a) Requires the Texas Department of Agriculture (TDA) to administer, implement, and enforce in this state the United States Food and Drug Administration Standards for the Growing, Harvesting, Packing, and Holding of Produce for Human Consumption (21 C.F.R. Part 112) or any successor federal produce safety rule or standard, rather than providing that TDA is the lead agency for the administration, implementation, and enforcement of, and education and training relating to, those standards. </w:t>
      </w:r>
    </w:p>
    <w:p w:rsidR="00742F6D" w:rsidRDefault="00742F6D" w:rsidP="00384AD9">
      <w:pPr>
        <w:spacing w:after="0" w:line="240" w:lineRule="auto"/>
        <w:ind w:left="720"/>
        <w:jc w:val="both"/>
        <w:rPr>
          <w:rFonts w:eastAsia="Times New Roman" w:cs="Times New Roman"/>
          <w:szCs w:val="24"/>
        </w:rPr>
      </w:pPr>
    </w:p>
    <w:p w:rsidR="00742F6D" w:rsidRDefault="00742F6D" w:rsidP="00384AD9">
      <w:pPr>
        <w:spacing w:after="0" w:line="240" w:lineRule="auto"/>
        <w:ind w:left="720"/>
        <w:jc w:val="both"/>
        <w:rPr>
          <w:rFonts w:eastAsia="Times New Roman" w:cs="Times New Roman"/>
          <w:szCs w:val="24"/>
        </w:rPr>
      </w:pPr>
      <w:r>
        <w:rPr>
          <w:rFonts w:eastAsia="Times New Roman" w:cs="Times New Roman"/>
          <w:szCs w:val="24"/>
        </w:rPr>
        <w:t xml:space="preserve">(c-1) Authorizes TDA to enter into a cooperative agreement, interagency agreement, grant agreement, or memorandum of understanding with a federal or state agency as necessary to carry out TDA's administration, implementation, or enforcement of this section, rather than for the administration, implementation, or enforcement of this section. </w:t>
      </w:r>
    </w:p>
    <w:p w:rsidR="00742F6D" w:rsidRDefault="00742F6D" w:rsidP="00384AD9">
      <w:pPr>
        <w:spacing w:after="0" w:line="240" w:lineRule="auto"/>
        <w:ind w:left="720"/>
        <w:jc w:val="both"/>
        <w:rPr>
          <w:rFonts w:eastAsia="Times New Roman" w:cs="Times New Roman"/>
          <w:szCs w:val="24"/>
        </w:rPr>
      </w:pPr>
    </w:p>
    <w:p w:rsidR="00742F6D" w:rsidRPr="005C2A78" w:rsidRDefault="00742F6D" w:rsidP="00384AD9">
      <w:pPr>
        <w:spacing w:after="0" w:line="240" w:lineRule="auto"/>
        <w:ind w:left="720"/>
        <w:jc w:val="both"/>
        <w:rPr>
          <w:rFonts w:eastAsia="Times New Roman" w:cs="Times New Roman"/>
          <w:szCs w:val="24"/>
        </w:rPr>
      </w:pPr>
      <w:r>
        <w:rPr>
          <w:rFonts w:eastAsia="Times New Roman" w:cs="Times New Roman"/>
          <w:szCs w:val="24"/>
        </w:rPr>
        <w:t xml:space="preserve">(d) Prohibits TDA's rules from imposing additional or more burdensome requirements than those provided by the applicable federal rule or standard or standard described by Subsection (a). </w:t>
      </w:r>
    </w:p>
    <w:p w:rsidR="00742F6D" w:rsidRPr="005C2A78" w:rsidRDefault="00742F6D" w:rsidP="00384AD9">
      <w:pPr>
        <w:spacing w:after="0" w:line="240" w:lineRule="auto"/>
        <w:jc w:val="both"/>
        <w:rPr>
          <w:rFonts w:eastAsia="Times New Roman" w:cs="Times New Roman"/>
          <w:szCs w:val="24"/>
        </w:rPr>
      </w:pPr>
    </w:p>
    <w:p w:rsidR="00742F6D" w:rsidRPr="00C8671F" w:rsidRDefault="00742F6D" w:rsidP="00384A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742F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F6" w:rsidRDefault="00F262F6" w:rsidP="000F1DF9">
      <w:pPr>
        <w:spacing w:after="0" w:line="240" w:lineRule="auto"/>
      </w:pPr>
      <w:r>
        <w:separator/>
      </w:r>
    </w:p>
  </w:endnote>
  <w:endnote w:type="continuationSeparator" w:id="0">
    <w:p w:rsidR="00F262F6" w:rsidRDefault="00F262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62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2F6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2F6D">
                <w:rPr>
                  <w:sz w:val="20"/>
                  <w:szCs w:val="20"/>
                </w:rPr>
                <w:t>S.B. 1409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2F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62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2F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2F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F6" w:rsidRDefault="00F262F6" w:rsidP="000F1DF9">
      <w:pPr>
        <w:spacing w:after="0" w:line="240" w:lineRule="auto"/>
      </w:pPr>
      <w:r>
        <w:separator/>
      </w:r>
    </w:p>
  </w:footnote>
  <w:footnote w:type="continuationSeparator" w:id="0">
    <w:p w:rsidR="00F262F6" w:rsidRDefault="00F262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F6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62F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C77BD"/>
  <w15:docId w15:val="{C3E5E501-0320-421B-B6A1-AC845B93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2F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3D7C" w:rsidP="00333D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F373F54F084C37B767152E8839E8B5"/>
        <w:category>
          <w:name w:val="General"/>
          <w:gallery w:val="placeholder"/>
        </w:category>
        <w:types>
          <w:type w:val="bbPlcHdr"/>
        </w:types>
        <w:behaviors>
          <w:behavior w:val="content"/>
        </w:behaviors>
        <w:guid w:val="{2B4F97E2-0AC8-450B-A33B-07824B63BF36}"/>
      </w:docPartPr>
      <w:docPartBody>
        <w:p w:rsidR="00000000" w:rsidRDefault="009377F0"/>
      </w:docPartBody>
    </w:docPart>
    <w:docPart>
      <w:docPartPr>
        <w:name w:val="50F1CE8501CD4025A3143EAF39ADBE77"/>
        <w:category>
          <w:name w:val="General"/>
          <w:gallery w:val="placeholder"/>
        </w:category>
        <w:types>
          <w:type w:val="bbPlcHdr"/>
        </w:types>
        <w:behaviors>
          <w:behavior w:val="content"/>
        </w:behaviors>
        <w:guid w:val="{5DCE3CE9-58DE-4480-9096-252D6E8F8E06}"/>
      </w:docPartPr>
      <w:docPartBody>
        <w:p w:rsidR="00000000" w:rsidRDefault="009377F0"/>
      </w:docPartBody>
    </w:docPart>
    <w:docPart>
      <w:docPartPr>
        <w:name w:val="64E54CBA88AE434487A047B1F888C2AB"/>
        <w:category>
          <w:name w:val="General"/>
          <w:gallery w:val="placeholder"/>
        </w:category>
        <w:types>
          <w:type w:val="bbPlcHdr"/>
        </w:types>
        <w:behaviors>
          <w:behavior w:val="content"/>
        </w:behaviors>
        <w:guid w:val="{807B057A-A448-4E89-9986-0B570547337E}"/>
      </w:docPartPr>
      <w:docPartBody>
        <w:p w:rsidR="00000000" w:rsidRDefault="009377F0"/>
      </w:docPartBody>
    </w:docPart>
    <w:docPart>
      <w:docPartPr>
        <w:name w:val="4075FAB0DD414BA488F58328D75161DE"/>
        <w:category>
          <w:name w:val="General"/>
          <w:gallery w:val="placeholder"/>
        </w:category>
        <w:types>
          <w:type w:val="bbPlcHdr"/>
        </w:types>
        <w:behaviors>
          <w:behavior w:val="content"/>
        </w:behaviors>
        <w:guid w:val="{67C53922-A6C3-4B7A-AA85-4EC19D4A85A0}"/>
      </w:docPartPr>
      <w:docPartBody>
        <w:p w:rsidR="00000000" w:rsidRDefault="009377F0"/>
      </w:docPartBody>
    </w:docPart>
    <w:docPart>
      <w:docPartPr>
        <w:name w:val="1864C9429FA2430C9C2252899399CFC0"/>
        <w:category>
          <w:name w:val="General"/>
          <w:gallery w:val="placeholder"/>
        </w:category>
        <w:types>
          <w:type w:val="bbPlcHdr"/>
        </w:types>
        <w:behaviors>
          <w:behavior w:val="content"/>
        </w:behaviors>
        <w:guid w:val="{6A1A62CB-95CC-4591-BC40-A58BA843B460}"/>
      </w:docPartPr>
      <w:docPartBody>
        <w:p w:rsidR="00000000" w:rsidRDefault="009377F0"/>
      </w:docPartBody>
    </w:docPart>
    <w:docPart>
      <w:docPartPr>
        <w:name w:val="52D3227C4DCE4211A3ED30BB5F1C07C6"/>
        <w:category>
          <w:name w:val="General"/>
          <w:gallery w:val="placeholder"/>
        </w:category>
        <w:types>
          <w:type w:val="bbPlcHdr"/>
        </w:types>
        <w:behaviors>
          <w:behavior w:val="content"/>
        </w:behaviors>
        <w:guid w:val="{84001A6E-4F65-4819-B4E7-58240E75EA21}"/>
      </w:docPartPr>
      <w:docPartBody>
        <w:p w:rsidR="00000000" w:rsidRDefault="009377F0"/>
      </w:docPartBody>
    </w:docPart>
    <w:docPart>
      <w:docPartPr>
        <w:name w:val="5A0A81F51FA442F9BF08782F4EA84377"/>
        <w:category>
          <w:name w:val="General"/>
          <w:gallery w:val="placeholder"/>
        </w:category>
        <w:types>
          <w:type w:val="bbPlcHdr"/>
        </w:types>
        <w:behaviors>
          <w:behavior w:val="content"/>
        </w:behaviors>
        <w:guid w:val="{1141D820-7D8E-4F96-BB7A-01834C3C0291}"/>
      </w:docPartPr>
      <w:docPartBody>
        <w:p w:rsidR="00000000" w:rsidRDefault="009377F0"/>
      </w:docPartBody>
    </w:docPart>
    <w:docPart>
      <w:docPartPr>
        <w:name w:val="AB02713AF0904B17957D499F23CEF82B"/>
        <w:category>
          <w:name w:val="General"/>
          <w:gallery w:val="placeholder"/>
        </w:category>
        <w:types>
          <w:type w:val="bbPlcHdr"/>
        </w:types>
        <w:behaviors>
          <w:behavior w:val="content"/>
        </w:behaviors>
        <w:guid w:val="{2F0E6BC3-FC88-4208-A0E8-84B822771B63}"/>
      </w:docPartPr>
      <w:docPartBody>
        <w:p w:rsidR="00000000" w:rsidRDefault="009377F0"/>
      </w:docPartBody>
    </w:docPart>
    <w:docPart>
      <w:docPartPr>
        <w:name w:val="3F121A54B97F456983FF7E0AA9566D25"/>
        <w:category>
          <w:name w:val="General"/>
          <w:gallery w:val="placeholder"/>
        </w:category>
        <w:types>
          <w:type w:val="bbPlcHdr"/>
        </w:types>
        <w:behaviors>
          <w:behavior w:val="content"/>
        </w:behaviors>
        <w:guid w:val="{5C147C81-7B25-4A01-8942-751847A0C08B}"/>
      </w:docPartPr>
      <w:docPartBody>
        <w:p w:rsidR="00000000" w:rsidRDefault="00333D7C" w:rsidP="00333D7C">
          <w:pPr>
            <w:pStyle w:val="3F121A54B97F456983FF7E0AA9566D25"/>
          </w:pPr>
          <w:r w:rsidRPr="00A30DD1">
            <w:rPr>
              <w:rStyle w:val="PlaceholderText"/>
            </w:rPr>
            <w:t>Click here to enter a date.</w:t>
          </w:r>
        </w:p>
      </w:docPartBody>
    </w:docPart>
    <w:docPart>
      <w:docPartPr>
        <w:name w:val="5D47825018FE49F586D68B0B291ED6B9"/>
        <w:category>
          <w:name w:val="General"/>
          <w:gallery w:val="placeholder"/>
        </w:category>
        <w:types>
          <w:type w:val="bbPlcHdr"/>
        </w:types>
        <w:behaviors>
          <w:behavior w:val="content"/>
        </w:behaviors>
        <w:guid w:val="{475405AD-6423-4D87-8562-19F676DA9EC4}"/>
      </w:docPartPr>
      <w:docPartBody>
        <w:p w:rsidR="00000000" w:rsidRDefault="009377F0"/>
      </w:docPartBody>
    </w:docPart>
    <w:docPart>
      <w:docPartPr>
        <w:name w:val="AB5C143FF5C44AEA81183DDD9D2D0EAC"/>
        <w:category>
          <w:name w:val="General"/>
          <w:gallery w:val="placeholder"/>
        </w:category>
        <w:types>
          <w:type w:val="bbPlcHdr"/>
        </w:types>
        <w:behaviors>
          <w:behavior w:val="content"/>
        </w:behaviors>
        <w:guid w:val="{CD13FBA3-FC98-4A43-895E-C104FB385891}"/>
      </w:docPartPr>
      <w:docPartBody>
        <w:p w:rsidR="00000000" w:rsidRDefault="009377F0"/>
      </w:docPartBody>
    </w:docPart>
    <w:docPart>
      <w:docPartPr>
        <w:name w:val="CEC06E682871486799E7C7C3838EE90D"/>
        <w:category>
          <w:name w:val="General"/>
          <w:gallery w:val="placeholder"/>
        </w:category>
        <w:types>
          <w:type w:val="bbPlcHdr"/>
        </w:types>
        <w:behaviors>
          <w:behavior w:val="content"/>
        </w:behaviors>
        <w:guid w:val="{57A066E0-F447-47AB-84C6-2E751880DEF4}"/>
      </w:docPartPr>
      <w:docPartBody>
        <w:p w:rsidR="00000000" w:rsidRDefault="00333D7C" w:rsidP="00333D7C">
          <w:pPr>
            <w:pStyle w:val="CEC06E682871486799E7C7C3838EE90D"/>
          </w:pPr>
          <w:r>
            <w:rPr>
              <w:rFonts w:eastAsia="Times New Roman" w:cs="Times New Roman"/>
              <w:bCs/>
              <w:szCs w:val="24"/>
            </w:rPr>
            <w:t xml:space="preserve"> </w:t>
          </w:r>
        </w:p>
      </w:docPartBody>
    </w:docPart>
    <w:docPart>
      <w:docPartPr>
        <w:name w:val="F096FAAE58674321AE36670974030D18"/>
        <w:category>
          <w:name w:val="General"/>
          <w:gallery w:val="placeholder"/>
        </w:category>
        <w:types>
          <w:type w:val="bbPlcHdr"/>
        </w:types>
        <w:behaviors>
          <w:behavior w:val="content"/>
        </w:behaviors>
        <w:guid w:val="{8C5B48D6-BF94-452D-9FD8-AF2E1E352C5D}"/>
      </w:docPartPr>
      <w:docPartBody>
        <w:p w:rsidR="00000000" w:rsidRDefault="009377F0"/>
      </w:docPartBody>
    </w:docPart>
    <w:docPart>
      <w:docPartPr>
        <w:name w:val="640A3E7005B04D12B626B9EA6C877DE1"/>
        <w:category>
          <w:name w:val="General"/>
          <w:gallery w:val="placeholder"/>
        </w:category>
        <w:types>
          <w:type w:val="bbPlcHdr"/>
        </w:types>
        <w:behaviors>
          <w:behavior w:val="content"/>
        </w:behaviors>
        <w:guid w:val="{086442CB-13D1-4A15-9966-B0DCCED2C761}"/>
      </w:docPartPr>
      <w:docPartBody>
        <w:p w:rsidR="00000000" w:rsidRDefault="00937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3D7C"/>
    <w:rsid w:val="004816E8"/>
    <w:rsid w:val="00493D6D"/>
    <w:rsid w:val="00576003"/>
    <w:rsid w:val="005B408E"/>
    <w:rsid w:val="005D31F2"/>
    <w:rsid w:val="00635291"/>
    <w:rsid w:val="006959CC"/>
    <w:rsid w:val="00696675"/>
    <w:rsid w:val="006B0016"/>
    <w:rsid w:val="008C55F7"/>
    <w:rsid w:val="0090598B"/>
    <w:rsid w:val="009377F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D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3D7C"/>
    <w:rPr>
      <w:rFonts w:ascii="Times New Roman" w:hAnsi="Times New Roman"/>
      <w:sz w:val="24"/>
    </w:rPr>
  </w:style>
  <w:style w:type="paragraph" w:customStyle="1" w:styleId="487D89B4F8B34DB4967D41FE18F7F88D9">
    <w:name w:val="487D89B4F8B34DB4967D41FE18F7F88D9"/>
    <w:rsid w:val="00333D7C"/>
    <w:rPr>
      <w:rFonts w:ascii="Times New Roman" w:hAnsi="Times New Roman"/>
      <w:sz w:val="24"/>
    </w:rPr>
  </w:style>
  <w:style w:type="paragraph" w:customStyle="1" w:styleId="AE2570ED5D764CD7AF9686706F550F4622">
    <w:name w:val="AE2570ED5D764CD7AF9686706F550F4622"/>
    <w:rsid w:val="00333D7C"/>
    <w:pPr>
      <w:tabs>
        <w:tab w:val="center" w:pos="4680"/>
        <w:tab w:val="right" w:pos="9360"/>
      </w:tabs>
      <w:spacing w:after="0" w:line="240" w:lineRule="auto"/>
    </w:pPr>
    <w:rPr>
      <w:rFonts w:ascii="Times New Roman" w:hAnsi="Times New Roman"/>
      <w:sz w:val="24"/>
    </w:rPr>
  </w:style>
  <w:style w:type="paragraph" w:customStyle="1" w:styleId="3F121A54B97F456983FF7E0AA9566D25">
    <w:name w:val="3F121A54B97F456983FF7E0AA9566D25"/>
    <w:rsid w:val="00333D7C"/>
    <w:pPr>
      <w:spacing w:after="160" w:line="259" w:lineRule="auto"/>
    </w:pPr>
  </w:style>
  <w:style w:type="paragraph" w:customStyle="1" w:styleId="CEC06E682871486799E7C7C3838EE90D">
    <w:name w:val="CEC06E682871486799E7C7C3838EE90D"/>
    <w:rsid w:val="00333D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83DFC1-9192-4322-9978-D9EEB6A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305</Words>
  <Characters>1741</Characters>
  <Application>Microsoft Office Word</Application>
  <DocSecurity>0</DocSecurity>
  <Lines>14</Lines>
  <Paragraphs>4</Paragraphs>
  <ScaleCrop>false</ScaleCrop>
  <Company>Texas Legislative Council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2019-03-22T14:05:00Z</cp:lastPrinted>
  <dcterms:created xsi:type="dcterms:W3CDTF">2015-05-29T14:24:00Z</dcterms:created>
  <dcterms:modified xsi:type="dcterms:W3CDTF">2019-03-22T14:05:00Z</dcterms:modified>
</cp:coreProperties>
</file>

<file path=docProps/custom.xml><?xml version="1.0" encoding="utf-8"?>
<op:Properties xmlns:vt="http://schemas.openxmlformats.org/officeDocument/2006/docPropsVTypes" xmlns:op="http://schemas.openxmlformats.org/officeDocument/2006/custom-properties"/>
</file>