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97B3E" w:rsidTr="00345119">
        <w:tc>
          <w:tcPr>
            <w:tcW w:w="9576" w:type="dxa"/>
            <w:noWrap/>
          </w:tcPr>
          <w:p w:rsidR="008423E4" w:rsidRPr="0022177D" w:rsidRDefault="00D478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788A" w:rsidP="008423E4">
      <w:pPr>
        <w:jc w:val="center"/>
      </w:pPr>
    </w:p>
    <w:p w:rsidR="008423E4" w:rsidRPr="00B31F0E" w:rsidRDefault="00D4788A" w:rsidP="008423E4"/>
    <w:p w:rsidR="008423E4" w:rsidRPr="00742794" w:rsidRDefault="00D478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7B3E" w:rsidTr="00345119">
        <w:tc>
          <w:tcPr>
            <w:tcW w:w="9576" w:type="dxa"/>
          </w:tcPr>
          <w:p w:rsidR="008423E4" w:rsidRPr="00861995" w:rsidRDefault="00D4788A" w:rsidP="00345119">
            <w:pPr>
              <w:jc w:val="right"/>
            </w:pPr>
            <w:r>
              <w:t>S.B. 1451</w:t>
            </w:r>
          </w:p>
        </w:tc>
      </w:tr>
      <w:tr w:rsidR="00197B3E" w:rsidTr="00345119">
        <w:tc>
          <w:tcPr>
            <w:tcW w:w="9576" w:type="dxa"/>
          </w:tcPr>
          <w:p w:rsidR="008423E4" w:rsidRPr="00861995" w:rsidRDefault="00D4788A" w:rsidP="00345119">
            <w:pPr>
              <w:jc w:val="right"/>
            </w:pPr>
            <w:r>
              <w:t xml:space="preserve">By: </w:t>
            </w:r>
            <w:r>
              <w:t>Taylor</w:t>
            </w:r>
          </w:p>
        </w:tc>
      </w:tr>
      <w:tr w:rsidR="00197B3E" w:rsidTr="00345119">
        <w:tc>
          <w:tcPr>
            <w:tcW w:w="9576" w:type="dxa"/>
          </w:tcPr>
          <w:p w:rsidR="008423E4" w:rsidRPr="00861995" w:rsidRDefault="00D4788A" w:rsidP="00345119">
            <w:pPr>
              <w:jc w:val="right"/>
            </w:pPr>
            <w:r>
              <w:t>Public Education</w:t>
            </w:r>
          </w:p>
        </w:tc>
      </w:tr>
      <w:tr w:rsidR="00197B3E" w:rsidTr="00345119">
        <w:tc>
          <w:tcPr>
            <w:tcW w:w="9576" w:type="dxa"/>
          </w:tcPr>
          <w:p w:rsidR="008423E4" w:rsidRDefault="00D478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788A" w:rsidP="008423E4">
      <w:pPr>
        <w:tabs>
          <w:tab w:val="right" w:pos="9360"/>
        </w:tabs>
      </w:pPr>
    </w:p>
    <w:p w:rsidR="008423E4" w:rsidRDefault="00D4788A" w:rsidP="008423E4"/>
    <w:p w:rsidR="008423E4" w:rsidRDefault="00D478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97B3E" w:rsidTr="00345119">
        <w:tc>
          <w:tcPr>
            <w:tcW w:w="9576" w:type="dxa"/>
          </w:tcPr>
          <w:p w:rsidR="008423E4" w:rsidRPr="00A8133F" w:rsidRDefault="00D4788A" w:rsidP="005624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788A" w:rsidP="00562429"/>
          <w:p w:rsidR="008423E4" w:rsidRDefault="00D4788A" w:rsidP="00562429">
            <w:pPr>
              <w:pStyle w:val="Header"/>
              <w:jc w:val="both"/>
            </w:pPr>
            <w:r>
              <w:t>Teachers are charged with maintaining a safe and orderly learning environment in their classrooms. Concerns have been raised that</w:t>
            </w:r>
            <w:r>
              <w:t>,</w:t>
            </w:r>
            <w:r>
              <w:t xml:space="preserve"> although current law authorizes a teacher to remove a student from the classroom for certain disruptive behavior that interferes with the teacher's ability to </w:t>
            </w:r>
            <w:r>
              <w:t>teach</w:t>
            </w:r>
            <w:r>
              <w:t xml:space="preserve"> or the ability of the student's classmates to learn, some teachers may experience pressure</w:t>
            </w:r>
            <w:r>
              <w:t xml:space="preserve"> to limit removals or be marked down on their annual appraisals for exercising </w:t>
            </w:r>
            <w:r>
              <w:t>that authority</w:t>
            </w:r>
            <w:r>
              <w:t xml:space="preserve">. S.B. 1451 seeks to improve </w:t>
            </w:r>
            <w:r>
              <w:t xml:space="preserve">employment-related </w:t>
            </w:r>
            <w:r>
              <w:t xml:space="preserve">protections for teachers by </w:t>
            </w:r>
            <w:r>
              <w:t>prohibiting</w:t>
            </w:r>
            <w:r>
              <w:t xml:space="preserve"> a district </w:t>
            </w:r>
            <w:r>
              <w:t>from unfavorably evaluating or disciplining</w:t>
            </w:r>
            <w:r>
              <w:t xml:space="preserve"> a teacher solely on </w:t>
            </w:r>
            <w:r>
              <w:t xml:space="preserve">the basis of </w:t>
            </w:r>
            <w:r>
              <w:t xml:space="preserve">student conduct documentation or </w:t>
            </w:r>
            <w:r>
              <w:t>disciplinary referrals.</w:t>
            </w:r>
          </w:p>
          <w:p w:rsidR="008423E4" w:rsidRPr="00E26B13" w:rsidRDefault="00D4788A" w:rsidP="00562429">
            <w:pPr>
              <w:rPr>
                <w:b/>
              </w:rPr>
            </w:pPr>
          </w:p>
        </w:tc>
      </w:tr>
      <w:tr w:rsidR="00197B3E" w:rsidTr="00345119">
        <w:tc>
          <w:tcPr>
            <w:tcW w:w="9576" w:type="dxa"/>
          </w:tcPr>
          <w:p w:rsidR="0017725B" w:rsidRDefault="00D4788A" w:rsidP="005624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788A" w:rsidP="00562429">
            <w:pPr>
              <w:rPr>
                <w:b/>
                <w:u w:val="single"/>
              </w:rPr>
            </w:pPr>
          </w:p>
          <w:p w:rsidR="0037232E" w:rsidRPr="0037232E" w:rsidRDefault="00D4788A" w:rsidP="00562429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D4788A" w:rsidP="00562429">
            <w:pPr>
              <w:rPr>
                <w:b/>
                <w:u w:val="single"/>
              </w:rPr>
            </w:pPr>
          </w:p>
        </w:tc>
      </w:tr>
      <w:tr w:rsidR="00197B3E" w:rsidTr="00345119">
        <w:tc>
          <w:tcPr>
            <w:tcW w:w="9576" w:type="dxa"/>
          </w:tcPr>
          <w:p w:rsidR="008423E4" w:rsidRPr="00A8133F" w:rsidRDefault="00D4788A" w:rsidP="005624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4788A" w:rsidP="00562429"/>
          <w:p w:rsidR="0037232E" w:rsidRDefault="00D4788A" w:rsidP="005624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</w:t>
            </w:r>
            <w:r>
              <w:t>fficer, department, agency, or institution.</w:t>
            </w:r>
          </w:p>
          <w:p w:rsidR="008423E4" w:rsidRPr="00E21FDC" w:rsidRDefault="00D4788A" w:rsidP="00562429">
            <w:pPr>
              <w:rPr>
                <w:b/>
              </w:rPr>
            </w:pPr>
          </w:p>
        </w:tc>
      </w:tr>
      <w:tr w:rsidR="00197B3E" w:rsidTr="00345119">
        <w:tc>
          <w:tcPr>
            <w:tcW w:w="9576" w:type="dxa"/>
          </w:tcPr>
          <w:p w:rsidR="008423E4" w:rsidRPr="00A8133F" w:rsidRDefault="00D4788A" w:rsidP="005624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788A" w:rsidP="00562429"/>
          <w:p w:rsidR="00F77601" w:rsidRDefault="00D4788A" w:rsidP="005624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1451 amends the Education Code to authorize a teacher to document any conduct</w:t>
            </w:r>
            <w:r>
              <w:t xml:space="preserve"> by a student that does not conform to the student code of conduct and to submit that documentation to the principal. The bill prohibits a school district from disciplining a teacher on the basis of such documentation. The bill</w:t>
            </w:r>
            <w:r>
              <w:t xml:space="preserve"> require</w:t>
            </w:r>
            <w:r>
              <w:t>s</w:t>
            </w:r>
            <w:r>
              <w:t xml:space="preserve"> the commissioner of</w:t>
            </w:r>
            <w:r>
              <w:t xml:space="preserve"> education, in adopting criteria on which to appraise the performance of teachers, to ensure that a teacher may not be assigned an area of deficiency in an appraisal solely on the basis of disciplinary referrals made by the teacher or documentation regardi</w:t>
            </w:r>
            <w:r>
              <w:t>ng student conduct submitted by the teacher. The bill</w:t>
            </w:r>
            <w:r>
              <w:t xml:space="preserve"> prohibits a public school district from assigning an area of deficiency to a teacher solely on such a basis. These provisions</w:t>
            </w:r>
            <w:r>
              <w:t xml:space="preserve"> expressly do not prohibit a teacher from being assigned an area of deficienc</w:t>
            </w:r>
            <w:r>
              <w:t xml:space="preserve">y based on documented evidence of a deficiency in classroom management obtained through observation or a substantiated report. </w:t>
            </w:r>
            <w:r>
              <w:t>The bill applies beginning with the 2019-2020 school year.</w:t>
            </w:r>
          </w:p>
          <w:p w:rsidR="008423E4" w:rsidRPr="00835628" w:rsidRDefault="00D4788A" w:rsidP="00562429">
            <w:pPr>
              <w:rPr>
                <w:b/>
              </w:rPr>
            </w:pPr>
          </w:p>
        </w:tc>
      </w:tr>
      <w:tr w:rsidR="00197B3E" w:rsidTr="00345119">
        <w:tc>
          <w:tcPr>
            <w:tcW w:w="9576" w:type="dxa"/>
          </w:tcPr>
          <w:p w:rsidR="008423E4" w:rsidRPr="00A8133F" w:rsidRDefault="00D4788A" w:rsidP="005624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788A" w:rsidP="00562429"/>
          <w:p w:rsidR="008423E4" w:rsidRPr="003624F2" w:rsidRDefault="00D4788A" w:rsidP="005624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</w:t>
            </w:r>
            <w:r>
              <w:t>cessary vote, September 1, 2019.</w:t>
            </w:r>
          </w:p>
          <w:p w:rsidR="008423E4" w:rsidRPr="00233FDB" w:rsidRDefault="00D4788A" w:rsidP="00562429">
            <w:pPr>
              <w:rPr>
                <w:b/>
              </w:rPr>
            </w:pPr>
          </w:p>
        </w:tc>
      </w:tr>
    </w:tbl>
    <w:p w:rsidR="008423E4" w:rsidRPr="00BE0E75" w:rsidRDefault="00D4788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788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88A">
      <w:r>
        <w:separator/>
      </w:r>
    </w:p>
  </w:endnote>
  <w:endnote w:type="continuationSeparator" w:id="0">
    <w:p w:rsidR="00000000" w:rsidRDefault="00D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7B3E" w:rsidTr="009C1E9A">
      <w:trPr>
        <w:cantSplit/>
      </w:trPr>
      <w:tc>
        <w:tcPr>
          <w:tcW w:w="0" w:type="pct"/>
        </w:tcPr>
        <w:p w:rsidR="00137D90" w:rsidRDefault="00D478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78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78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78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78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7B3E" w:rsidTr="009C1E9A">
      <w:trPr>
        <w:cantSplit/>
      </w:trPr>
      <w:tc>
        <w:tcPr>
          <w:tcW w:w="0" w:type="pct"/>
        </w:tcPr>
        <w:p w:rsidR="00EC379B" w:rsidRDefault="00D478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78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29987</w:t>
          </w:r>
        </w:p>
      </w:tc>
      <w:tc>
        <w:tcPr>
          <w:tcW w:w="2453" w:type="pct"/>
        </w:tcPr>
        <w:p w:rsidR="00EC379B" w:rsidRDefault="00D478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19.116.1263</w:t>
          </w:r>
          <w:r>
            <w:fldChar w:fldCharType="end"/>
          </w:r>
        </w:p>
      </w:tc>
    </w:tr>
    <w:tr w:rsidR="00197B3E" w:rsidTr="009C1E9A">
      <w:trPr>
        <w:cantSplit/>
      </w:trPr>
      <w:tc>
        <w:tcPr>
          <w:tcW w:w="0" w:type="pct"/>
        </w:tcPr>
        <w:p w:rsidR="00EC379B" w:rsidRDefault="00D478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78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788A" w:rsidP="006D504F">
          <w:pPr>
            <w:pStyle w:val="Footer"/>
            <w:rPr>
              <w:rStyle w:val="PageNumber"/>
            </w:rPr>
          </w:pPr>
        </w:p>
        <w:p w:rsidR="00EC379B" w:rsidRDefault="00D478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7B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78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478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78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88A">
      <w:r>
        <w:separator/>
      </w:r>
    </w:p>
  </w:footnote>
  <w:footnote w:type="continuationSeparator" w:id="0">
    <w:p w:rsidR="00000000" w:rsidRDefault="00D4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78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3E"/>
    <w:rsid w:val="00197B3E"/>
    <w:rsid w:val="00D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67FCF-B6DD-4841-82A0-C595617E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6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2066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SB01451 (Committee Report (Unamended))</vt:lpstr>
    </vt:vector>
  </TitlesOfParts>
  <Company>State of Texas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29987</dc:subject>
  <dc:creator>State of Texas</dc:creator>
  <dc:description>SB 1451 by Taylor-(H)Public Education</dc:description>
  <cp:lastModifiedBy>Erin Conway</cp:lastModifiedBy>
  <cp:revision>2</cp:revision>
  <cp:lastPrinted>2003-11-26T17:21:00Z</cp:lastPrinted>
  <dcterms:created xsi:type="dcterms:W3CDTF">2019-05-08T16:45:00Z</dcterms:created>
  <dcterms:modified xsi:type="dcterms:W3CDTF">2019-05-08T16:45:00Z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19.116.1263</vt:lpwstr>
  </property>
</Properties>
</file>