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A3976" w:rsidTr="00345119">
        <w:tc>
          <w:tcPr>
            <w:tcW w:w="9576" w:type="dxa"/>
            <w:noWrap/>
          </w:tcPr>
          <w:p w:rsidR="008423E4" w:rsidRPr="0022177D" w:rsidRDefault="00892E6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92E69" w:rsidP="008423E4">
      <w:pPr>
        <w:jc w:val="center"/>
      </w:pPr>
    </w:p>
    <w:p w:rsidR="008423E4" w:rsidRPr="00B31F0E" w:rsidRDefault="00892E69" w:rsidP="008423E4"/>
    <w:p w:rsidR="008423E4" w:rsidRPr="00742794" w:rsidRDefault="00892E6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A3976" w:rsidTr="00345119">
        <w:tc>
          <w:tcPr>
            <w:tcW w:w="9576" w:type="dxa"/>
          </w:tcPr>
          <w:p w:rsidR="008423E4" w:rsidRPr="00861995" w:rsidRDefault="00892E69" w:rsidP="00345119">
            <w:pPr>
              <w:jc w:val="right"/>
            </w:pPr>
            <w:r>
              <w:t>S.B. 1494</w:t>
            </w:r>
          </w:p>
        </w:tc>
      </w:tr>
      <w:tr w:rsidR="001A3976" w:rsidTr="00345119">
        <w:tc>
          <w:tcPr>
            <w:tcW w:w="9576" w:type="dxa"/>
          </w:tcPr>
          <w:p w:rsidR="008423E4" w:rsidRPr="00861995" w:rsidRDefault="00892E69" w:rsidP="000B3E88">
            <w:pPr>
              <w:jc w:val="right"/>
            </w:pPr>
            <w:r>
              <w:t xml:space="preserve">By: </w:t>
            </w:r>
            <w:r>
              <w:t>Paxton</w:t>
            </w:r>
          </w:p>
        </w:tc>
      </w:tr>
      <w:tr w:rsidR="001A3976" w:rsidTr="00345119">
        <w:tc>
          <w:tcPr>
            <w:tcW w:w="9576" w:type="dxa"/>
          </w:tcPr>
          <w:p w:rsidR="008423E4" w:rsidRPr="00861995" w:rsidRDefault="00892E69" w:rsidP="00345119">
            <w:pPr>
              <w:jc w:val="right"/>
            </w:pPr>
            <w:r>
              <w:t>Human Services</w:t>
            </w:r>
          </w:p>
        </w:tc>
      </w:tr>
      <w:tr w:rsidR="001A3976" w:rsidTr="00345119">
        <w:tc>
          <w:tcPr>
            <w:tcW w:w="9576" w:type="dxa"/>
          </w:tcPr>
          <w:p w:rsidR="008423E4" w:rsidRDefault="00892E69" w:rsidP="003A3D9A">
            <w:pPr>
              <w:jc w:val="right"/>
            </w:pPr>
            <w:r>
              <w:t>Committee Report (Unamended)</w:t>
            </w:r>
          </w:p>
        </w:tc>
      </w:tr>
    </w:tbl>
    <w:p w:rsidR="008423E4" w:rsidRDefault="00892E69" w:rsidP="008423E4">
      <w:pPr>
        <w:tabs>
          <w:tab w:val="right" w:pos="9360"/>
        </w:tabs>
      </w:pPr>
    </w:p>
    <w:p w:rsidR="008423E4" w:rsidRDefault="00892E69" w:rsidP="008423E4"/>
    <w:p w:rsidR="008423E4" w:rsidRDefault="00892E6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A3976" w:rsidTr="00345119">
        <w:tc>
          <w:tcPr>
            <w:tcW w:w="9576" w:type="dxa"/>
          </w:tcPr>
          <w:p w:rsidR="008423E4" w:rsidRPr="00A8133F" w:rsidRDefault="00892E69" w:rsidP="00204B9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92E69" w:rsidP="00204B9B"/>
          <w:p w:rsidR="008423E4" w:rsidRDefault="00892E69" w:rsidP="00204B9B">
            <w:pPr>
              <w:pStyle w:val="Header"/>
              <w:jc w:val="both"/>
            </w:pPr>
            <w:r>
              <w:t xml:space="preserve">Concerns have been raised regarding the possible risks posed to </w:t>
            </w:r>
            <w:r>
              <w:t>child protective services</w:t>
            </w:r>
            <w:r>
              <w:t xml:space="preserve"> </w:t>
            </w:r>
            <w:r>
              <w:t xml:space="preserve">investigators and caseworkers </w:t>
            </w:r>
            <w:r>
              <w:t xml:space="preserve">due to </w:t>
            </w:r>
            <w:r>
              <w:t>the</w:t>
            </w:r>
            <w:r>
              <w:t xml:space="preserve"> lack of protection</w:t>
            </w:r>
            <w:r>
              <w:t>s</w:t>
            </w:r>
            <w:r>
              <w:t xml:space="preserve"> for certain personal identifying information</w:t>
            </w:r>
            <w:r>
              <w:t xml:space="preserve">. </w:t>
            </w:r>
            <w:r w:rsidRPr="00AD012C">
              <w:t>S.B. 1494</w:t>
            </w:r>
            <w:r>
              <w:t xml:space="preserve"> seeks to provide </w:t>
            </w:r>
            <w:r>
              <w:t xml:space="preserve">for </w:t>
            </w:r>
            <w:r w:rsidRPr="00CA63AC">
              <w:t>confidentiality protections afforded under state law for</w:t>
            </w:r>
            <w:r>
              <w:t xml:space="preserve"> </w:t>
            </w:r>
            <w:r>
              <w:t>such</w:t>
            </w:r>
            <w:r>
              <w:t xml:space="preserve"> personal information.</w:t>
            </w:r>
          </w:p>
          <w:p w:rsidR="008423E4" w:rsidRPr="00E26B13" w:rsidRDefault="00892E69" w:rsidP="00204B9B">
            <w:pPr>
              <w:rPr>
                <w:b/>
              </w:rPr>
            </w:pPr>
          </w:p>
        </w:tc>
      </w:tr>
      <w:tr w:rsidR="001A3976" w:rsidTr="00345119">
        <w:tc>
          <w:tcPr>
            <w:tcW w:w="9576" w:type="dxa"/>
          </w:tcPr>
          <w:p w:rsidR="0017725B" w:rsidRDefault="00892E69" w:rsidP="00204B9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92E69" w:rsidP="00204B9B">
            <w:pPr>
              <w:rPr>
                <w:b/>
                <w:u w:val="single"/>
              </w:rPr>
            </w:pPr>
          </w:p>
          <w:p w:rsidR="0017725B" w:rsidRPr="0017725B" w:rsidRDefault="00892E69" w:rsidP="00204B9B">
            <w:pPr>
              <w:tabs>
                <w:tab w:val="left" w:pos="2250"/>
              </w:tabs>
              <w:jc w:val="both"/>
            </w:pPr>
            <w:r>
              <w:t xml:space="preserve">It is the committee's opinion that this bill </w:t>
            </w:r>
            <w:r>
              <w:t>does not expressly create a criminal offense, increase the punishment for an existing criminal offense or category of offenses, or change the eligibility of a person for community supervision, parole, or mandatory supervision.</w:t>
            </w:r>
            <w:r>
              <w:tab/>
            </w:r>
          </w:p>
          <w:p w:rsidR="0017725B" w:rsidRPr="0017725B" w:rsidRDefault="00892E69" w:rsidP="00204B9B">
            <w:pPr>
              <w:rPr>
                <w:b/>
                <w:u w:val="single"/>
              </w:rPr>
            </w:pPr>
          </w:p>
        </w:tc>
      </w:tr>
      <w:tr w:rsidR="001A3976" w:rsidTr="00345119">
        <w:tc>
          <w:tcPr>
            <w:tcW w:w="9576" w:type="dxa"/>
          </w:tcPr>
          <w:p w:rsidR="008423E4" w:rsidRPr="00A8133F" w:rsidRDefault="00892E69" w:rsidP="00204B9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92E69" w:rsidP="00204B9B"/>
          <w:p w:rsidR="00062134" w:rsidRDefault="00892E69" w:rsidP="00204B9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</w:t>
            </w:r>
            <w:r>
              <w:t>is the committee's opinion that this bill does not expressly grant any additional rulemaking authority to a state officer, department, agency, or institution.</w:t>
            </w:r>
          </w:p>
          <w:p w:rsidR="008423E4" w:rsidRPr="00E21FDC" w:rsidRDefault="00892E69" w:rsidP="00204B9B">
            <w:pPr>
              <w:rPr>
                <w:b/>
              </w:rPr>
            </w:pPr>
          </w:p>
        </w:tc>
      </w:tr>
      <w:tr w:rsidR="001A3976" w:rsidTr="00345119">
        <w:tc>
          <w:tcPr>
            <w:tcW w:w="9576" w:type="dxa"/>
          </w:tcPr>
          <w:p w:rsidR="008423E4" w:rsidRPr="00A8133F" w:rsidRDefault="00892E69" w:rsidP="00204B9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92E69" w:rsidP="00204B9B"/>
          <w:p w:rsidR="00FF55F9" w:rsidRDefault="00892E69" w:rsidP="00204B9B">
            <w:pPr>
              <w:pStyle w:val="Header"/>
              <w:jc w:val="both"/>
            </w:pPr>
            <w:r>
              <w:t xml:space="preserve">S.B. 1494 amends the Government Code to </w:t>
            </w:r>
            <w:r>
              <w:t>except</w:t>
            </w:r>
            <w:r>
              <w:t xml:space="preserve"> from the public</w:t>
            </w:r>
            <w:r>
              <w:t xml:space="preserve"> </w:t>
            </w:r>
            <w:r>
              <w:t>availability requirem</w:t>
            </w:r>
            <w:r>
              <w:t>ent of state public information law information that relates to the home address, home telephone number, emergency contact information, or social security number of a current or former child protective services caseworker or investigator for the Department</w:t>
            </w:r>
            <w:r>
              <w:t xml:space="preserve"> of Family and Protective Services (DFPS) or a current or former employee of a DFPS contractor performing child protective services caseworker or investigator functions for the contractor on behalf of DFPS and information that reveals whether such a person</w:t>
            </w:r>
            <w:r>
              <w:t xml:space="preserve"> has family members</w:t>
            </w:r>
            <w:r>
              <w:t xml:space="preserve">, with </w:t>
            </w:r>
            <w:r>
              <w:t xml:space="preserve">a </w:t>
            </w:r>
            <w:r>
              <w:t>certain exception</w:t>
            </w:r>
            <w:r>
              <w:t xml:space="preserve">. The bill makes statutory provisions relating to the confidentiality of certain personal identifying information of </w:t>
            </w:r>
            <w:r>
              <w:t>peace officers and other officials performing sensitive governmental functions</w:t>
            </w:r>
            <w:r>
              <w:t xml:space="preserve"> applicable to s</w:t>
            </w:r>
            <w:r>
              <w:t>uch a person</w:t>
            </w:r>
            <w:r>
              <w:t xml:space="preserve">. </w:t>
            </w:r>
          </w:p>
          <w:p w:rsidR="00FF55F9" w:rsidRDefault="00892E69" w:rsidP="00204B9B">
            <w:pPr>
              <w:pStyle w:val="Header"/>
              <w:jc w:val="both"/>
            </w:pPr>
          </w:p>
          <w:p w:rsidR="005E2DD6" w:rsidRDefault="00892E69" w:rsidP="00204B9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1494</w:t>
            </w:r>
            <w:r>
              <w:t xml:space="preserve"> amends the Tax Code to make </w:t>
            </w:r>
            <w:r w:rsidRPr="00124422">
              <w:t xml:space="preserve">statutory provisions </w:t>
            </w:r>
            <w:r>
              <w:t>relating to the confidentiality</w:t>
            </w:r>
            <w:r w:rsidRPr="00124422">
              <w:t xml:space="preserve"> of certain home address information </w:t>
            </w:r>
            <w:r>
              <w:t xml:space="preserve">in appraisal records </w:t>
            </w:r>
            <w:r>
              <w:t xml:space="preserve">applicable to </w:t>
            </w:r>
            <w:r>
              <w:t>such a caseworker</w:t>
            </w:r>
            <w:r>
              <w:t>,</w:t>
            </w:r>
            <w:r>
              <w:t xml:space="preserve"> investigator</w:t>
            </w:r>
            <w:r>
              <w:t>,</w:t>
            </w:r>
            <w:r>
              <w:t xml:space="preserve"> or employee.</w:t>
            </w:r>
          </w:p>
          <w:p w:rsidR="008423E4" w:rsidRPr="00835628" w:rsidRDefault="00892E69" w:rsidP="00204B9B">
            <w:pPr>
              <w:rPr>
                <w:b/>
              </w:rPr>
            </w:pPr>
          </w:p>
        </w:tc>
      </w:tr>
      <w:tr w:rsidR="001A3976" w:rsidTr="00345119">
        <w:tc>
          <w:tcPr>
            <w:tcW w:w="9576" w:type="dxa"/>
          </w:tcPr>
          <w:p w:rsidR="008423E4" w:rsidRPr="00A8133F" w:rsidRDefault="00892E69" w:rsidP="00204B9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92E69" w:rsidP="00204B9B"/>
          <w:p w:rsidR="008423E4" w:rsidRPr="003624F2" w:rsidRDefault="00892E69" w:rsidP="00204B9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</w:t>
            </w:r>
            <w:r>
              <w:t>or, if the bill does not receive the necessary vote, September 1, 2019.</w:t>
            </w:r>
          </w:p>
          <w:p w:rsidR="008423E4" w:rsidRPr="00233FDB" w:rsidRDefault="00892E69" w:rsidP="00204B9B">
            <w:pPr>
              <w:rPr>
                <w:b/>
              </w:rPr>
            </w:pPr>
          </w:p>
        </w:tc>
      </w:tr>
      <w:tr w:rsidR="001A3976" w:rsidTr="00345119">
        <w:tc>
          <w:tcPr>
            <w:tcW w:w="9576" w:type="dxa"/>
          </w:tcPr>
          <w:p w:rsidR="00166913" w:rsidRPr="00D10A9E" w:rsidRDefault="00892E69" w:rsidP="00204B9B">
            <w:pPr>
              <w:jc w:val="both"/>
            </w:pPr>
          </w:p>
        </w:tc>
      </w:tr>
      <w:tr w:rsidR="001A3976" w:rsidTr="00345119">
        <w:tc>
          <w:tcPr>
            <w:tcW w:w="9576" w:type="dxa"/>
          </w:tcPr>
          <w:p w:rsidR="003945C1" w:rsidRPr="009C1E9A" w:rsidRDefault="00892E69" w:rsidP="00204B9B">
            <w:pPr>
              <w:rPr>
                <w:b/>
                <w:u w:val="single"/>
              </w:rPr>
            </w:pPr>
          </w:p>
        </w:tc>
      </w:tr>
      <w:tr w:rsidR="001A3976" w:rsidTr="00345119">
        <w:tc>
          <w:tcPr>
            <w:tcW w:w="9576" w:type="dxa"/>
          </w:tcPr>
          <w:p w:rsidR="003945C1" w:rsidRPr="003945C1" w:rsidRDefault="00892E69" w:rsidP="00204B9B">
            <w:pPr>
              <w:jc w:val="both"/>
            </w:pPr>
          </w:p>
        </w:tc>
      </w:tr>
    </w:tbl>
    <w:p w:rsidR="008423E4" w:rsidRPr="00BE0E75" w:rsidRDefault="00892E6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92E69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92E69">
      <w:r>
        <w:separator/>
      </w:r>
    </w:p>
  </w:endnote>
  <w:endnote w:type="continuationSeparator" w:id="0">
    <w:p w:rsidR="00000000" w:rsidRDefault="00892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92E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A3976" w:rsidTr="009C1E9A">
      <w:trPr>
        <w:cantSplit/>
      </w:trPr>
      <w:tc>
        <w:tcPr>
          <w:tcW w:w="0" w:type="pct"/>
        </w:tcPr>
        <w:p w:rsidR="00137D90" w:rsidRDefault="00892E6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92E6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92E6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92E6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92E6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A3976" w:rsidTr="009C1E9A">
      <w:trPr>
        <w:cantSplit/>
      </w:trPr>
      <w:tc>
        <w:tcPr>
          <w:tcW w:w="0" w:type="pct"/>
        </w:tcPr>
        <w:p w:rsidR="00EC379B" w:rsidRDefault="00892E6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92E6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31406</w:t>
          </w:r>
        </w:p>
      </w:tc>
      <w:tc>
        <w:tcPr>
          <w:tcW w:w="2453" w:type="pct"/>
        </w:tcPr>
        <w:p w:rsidR="00EC379B" w:rsidRDefault="00892E6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19.122.786</w:t>
          </w:r>
          <w:r>
            <w:fldChar w:fldCharType="end"/>
          </w:r>
        </w:p>
      </w:tc>
    </w:tr>
    <w:tr w:rsidR="001A3976" w:rsidTr="009C1E9A">
      <w:trPr>
        <w:cantSplit/>
      </w:trPr>
      <w:tc>
        <w:tcPr>
          <w:tcW w:w="0" w:type="pct"/>
        </w:tcPr>
        <w:p w:rsidR="00EC379B" w:rsidRDefault="00892E6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92E6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892E69" w:rsidP="006D504F">
          <w:pPr>
            <w:pStyle w:val="Footer"/>
            <w:rPr>
              <w:rStyle w:val="PageNumber"/>
            </w:rPr>
          </w:pPr>
        </w:p>
        <w:p w:rsidR="00EC379B" w:rsidRDefault="00892E6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A397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92E6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92E6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92E6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92E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92E69">
      <w:r>
        <w:separator/>
      </w:r>
    </w:p>
  </w:footnote>
  <w:footnote w:type="continuationSeparator" w:id="0">
    <w:p w:rsidR="00000000" w:rsidRDefault="00892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92E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92E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92E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976"/>
    <w:rsid w:val="001A3976"/>
    <w:rsid w:val="0089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E970E1E-AE16-41E6-AA5D-5A1447F46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E2DD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E2D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E2DD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E2D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E2D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1776</Characters>
  <Application>Microsoft Office Word</Application>
  <DocSecurity>4</DocSecurity>
  <Lines>54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SB01494 (Committee Report (Unamended))</vt:lpstr>
    </vt:vector>
  </TitlesOfParts>
  <Company>State of Texas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31406</dc:subject>
  <dc:creator>State of Texas</dc:creator>
  <dc:description>SB 1494 by Paxton-(H)Human Services</dc:description>
  <cp:lastModifiedBy>Scotty Wimberley</cp:lastModifiedBy>
  <cp:revision>2</cp:revision>
  <cp:lastPrinted>2019-02-28T21:28:00Z</cp:lastPrinted>
  <dcterms:created xsi:type="dcterms:W3CDTF">2019-05-03T20:54:00Z</dcterms:created>
  <dcterms:modified xsi:type="dcterms:W3CDTF">2019-05-03T20:54:00Z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19.122.786</vt:lpwstr>
  </property>
</Properties>
</file>