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77" w:rsidRDefault="00514E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30E0833B93417DA2130D7D0FD6764B"/>
          </w:placeholder>
        </w:sdtPr>
        <w:sdtContent>
          <w:r w:rsidRPr="005C2A78">
            <w:rPr>
              <w:rFonts w:cs="Times New Roman"/>
              <w:b/>
              <w:szCs w:val="24"/>
              <w:u w:val="single"/>
            </w:rPr>
            <w:t>BILL ANALYSIS</w:t>
          </w:r>
        </w:sdtContent>
      </w:sdt>
    </w:p>
    <w:p w:rsidR="00514E77" w:rsidRPr="00585C31" w:rsidRDefault="00514E77" w:rsidP="000F1DF9">
      <w:pPr>
        <w:spacing w:after="0" w:line="240" w:lineRule="auto"/>
        <w:rPr>
          <w:rFonts w:cs="Times New Roman"/>
          <w:szCs w:val="24"/>
        </w:rPr>
      </w:pPr>
    </w:p>
    <w:p w:rsidR="00514E77" w:rsidRPr="00585C31" w:rsidRDefault="00514E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4E77" w:rsidTr="000F1DF9">
        <w:tc>
          <w:tcPr>
            <w:tcW w:w="2718" w:type="dxa"/>
          </w:tcPr>
          <w:p w:rsidR="00514E77" w:rsidRPr="005C2A78" w:rsidRDefault="00514E77" w:rsidP="006D756B">
            <w:pPr>
              <w:rPr>
                <w:rFonts w:cs="Times New Roman"/>
                <w:szCs w:val="24"/>
              </w:rPr>
            </w:pPr>
            <w:sdt>
              <w:sdtPr>
                <w:rPr>
                  <w:rFonts w:cs="Times New Roman"/>
                  <w:szCs w:val="24"/>
                </w:rPr>
                <w:alias w:val="Agency Title"/>
                <w:tag w:val="AgencyTitleContentControl"/>
                <w:id w:val="1920747753"/>
                <w:lock w:val="sdtContentLocked"/>
                <w:placeholder>
                  <w:docPart w:val="56293D174D0046869B61E2705615C71C"/>
                </w:placeholder>
              </w:sdtPr>
              <w:sdtEndPr>
                <w:rPr>
                  <w:rFonts w:cstheme="minorBidi"/>
                  <w:szCs w:val="22"/>
                </w:rPr>
              </w:sdtEndPr>
              <w:sdtContent>
                <w:r>
                  <w:rPr>
                    <w:rFonts w:cs="Times New Roman"/>
                    <w:szCs w:val="24"/>
                  </w:rPr>
                  <w:t>Senate Research Center</w:t>
                </w:r>
              </w:sdtContent>
            </w:sdt>
          </w:p>
        </w:tc>
        <w:tc>
          <w:tcPr>
            <w:tcW w:w="6858" w:type="dxa"/>
          </w:tcPr>
          <w:p w:rsidR="00514E77" w:rsidRPr="00FF6471" w:rsidRDefault="00514E77" w:rsidP="000F1DF9">
            <w:pPr>
              <w:jc w:val="right"/>
              <w:rPr>
                <w:rFonts w:cs="Times New Roman"/>
                <w:szCs w:val="24"/>
              </w:rPr>
            </w:pPr>
            <w:sdt>
              <w:sdtPr>
                <w:rPr>
                  <w:rFonts w:cs="Times New Roman"/>
                  <w:szCs w:val="24"/>
                </w:rPr>
                <w:alias w:val="Bill Number"/>
                <w:tag w:val="BillNumberOne"/>
                <w:id w:val="-410784069"/>
                <w:lock w:val="sdtContentLocked"/>
                <w:placeholder>
                  <w:docPart w:val="2F2BD76898F34D80BDF710A84FD04C53"/>
                </w:placeholder>
              </w:sdtPr>
              <w:sdtContent>
                <w:r>
                  <w:rPr>
                    <w:rFonts w:cs="Times New Roman"/>
                    <w:szCs w:val="24"/>
                  </w:rPr>
                  <w:t>S.B. 1568</w:t>
                </w:r>
              </w:sdtContent>
            </w:sdt>
          </w:p>
        </w:tc>
      </w:tr>
      <w:tr w:rsidR="00514E77" w:rsidTr="000F1DF9">
        <w:sdt>
          <w:sdtPr>
            <w:rPr>
              <w:rFonts w:cs="Times New Roman"/>
              <w:szCs w:val="24"/>
            </w:rPr>
            <w:alias w:val="TLCNumber"/>
            <w:tag w:val="TLCNumber"/>
            <w:id w:val="-542600604"/>
            <w:lock w:val="sdtLocked"/>
            <w:placeholder>
              <w:docPart w:val="AC4C488064304E86B5D4C67EAB81A182"/>
            </w:placeholder>
          </w:sdtPr>
          <w:sdtContent>
            <w:tc>
              <w:tcPr>
                <w:tcW w:w="2718" w:type="dxa"/>
              </w:tcPr>
              <w:p w:rsidR="00514E77" w:rsidRPr="000F1DF9" w:rsidRDefault="00514E77" w:rsidP="00C65088">
                <w:pPr>
                  <w:rPr>
                    <w:rFonts w:cs="Times New Roman"/>
                    <w:szCs w:val="24"/>
                  </w:rPr>
                </w:pPr>
                <w:r>
                  <w:rPr>
                    <w:rFonts w:cs="Times New Roman"/>
                    <w:szCs w:val="24"/>
                  </w:rPr>
                  <w:t>86R13561 AMD-D</w:t>
                </w:r>
              </w:p>
            </w:tc>
          </w:sdtContent>
        </w:sdt>
        <w:tc>
          <w:tcPr>
            <w:tcW w:w="6858" w:type="dxa"/>
          </w:tcPr>
          <w:p w:rsidR="00514E77" w:rsidRPr="005C2A78" w:rsidRDefault="00514E77" w:rsidP="006D756B">
            <w:pPr>
              <w:jc w:val="right"/>
              <w:rPr>
                <w:rFonts w:cs="Times New Roman"/>
                <w:szCs w:val="24"/>
              </w:rPr>
            </w:pPr>
            <w:sdt>
              <w:sdtPr>
                <w:rPr>
                  <w:rFonts w:cs="Times New Roman"/>
                  <w:szCs w:val="24"/>
                </w:rPr>
                <w:alias w:val="Author Label"/>
                <w:tag w:val="By"/>
                <w:id w:val="72399597"/>
                <w:lock w:val="sdtLocked"/>
                <w:placeholder>
                  <w:docPart w:val="573D3BE159FA4D94AD21E305672D2F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1D44AD823145D199E606699F6D03DF"/>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70EDE370E1DC406A900CE756B19E2FC1"/>
                </w:placeholder>
                <w:showingPlcHdr/>
              </w:sdtPr>
              <w:sdtContent/>
            </w:sdt>
          </w:p>
        </w:tc>
      </w:tr>
      <w:tr w:rsidR="00514E77" w:rsidTr="000F1DF9">
        <w:tc>
          <w:tcPr>
            <w:tcW w:w="2718" w:type="dxa"/>
          </w:tcPr>
          <w:p w:rsidR="00514E77" w:rsidRPr="00BC7495" w:rsidRDefault="00514E77" w:rsidP="000F1DF9">
            <w:pPr>
              <w:rPr>
                <w:rFonts w:cs="Times New Roman"/>
                <w:szCs w:val="24"/>
              </w:rPr>
            </w:pPr>
          </w:p>
        </w:tc>
        <w:sdt>
          <w:sdtPr>
            <w:rPr>
              <w:rFonts w:cs="Times New Roman"/>
              <w:szCs w:val="24"/>
            </w:rPr>
            <w:alias w:val="Committee"/>
            <w:tag w:val="Committee"/>
            <w:id w:val="1914272295"/>
            <w:lock w:val="sdtContentLocked"/>
            <w:placeholder>
              <w:docPart w:val="0948A44D20A6441083F5163E32739D7C"/>
            </w:placeholder>
          </w:sdtPr>
          <w:sdtContent>
            <w:tc>
              <w:tcPr>
                <w:tcW w:w="6858" w:type="dxa"/>
              </w:tcPr>
              <w:p w:rsidR="00514E77" w:rsidRPr="00FF6471" w:rsidRDefault="00514E77" w:rsidP="000F1DF9">
                <w:pPr>
                  <w:jc w:val="right"/>
                  <w:rPr>
                    <w:rFonts w:cs="Times New Roman"/>
                    <w:szCs w:val="24"/>
                  </w:rPr>
                </w:pPr>
                <w:r>
                  <w:rPr>
                    <w:rFonts w:cs="Times New Roman"/>
                    <w:szCs w:val="24"/>
                  </w:rPr>
                  <w:t>State Affairs</w:t>
                </w:r>
              </w:p>
            </w:tc>
          </w:sdtContent>
        </w:sdt>
      </w:tr>
      <w:tr w:rsidR="00514E77" w:rsidTr="000F1DF9">
        <w:tc>
          <w:tcPr>
            <w:tcW w:w="2718" w:type="dxa"/>
          </w:tcPr>
          <w:p w:rsidR="00514E77" w:rsidRPr="00BC7495" w:rsidRDefault="00514E77" w:rsidP="000F1DF9">
            <w:pPr>
              <w:rPr>
                <w:rFonts w:cs="Times New Roman"/>
                <w:szCs w:val="24"/>
              </w:rPr>
            </w:pPr>
          </w:p>
        </w:tc>
        <w:sdt>
          <w:sdtPr>
            <w:rPr>
              <w:rFonts w:cs="Times New Roman"/>
              <w:szCs w:val="24"/>
            </w:rPr>
            <w:alias w:val="Date"/>
            <w:tag w:val="DateContentControl"/>
            <w:id w:val="1178081906"/>
            <w:lock w:val="sdtLocked"/>
            <w:placeholder>
              <w:docPart w:val="AE1858873AA34E4183DD139EA3B4AEBE"/>
            </w:placeholder>
            <w:date w:fullDate="2019-03-29T00:00:00Z">
              <w:dateFormat w:val="M/d/yyyy"/>
              <w:lid w:val="en-US"/>
              <w:storeMappedDataAs w:val="dateTime"/>
              <w:calendar w:val="gregorian"/>
            </w:date>
          </w:sdtPr>
          <w:sdtContent>
            <w:tc>
              <w:tcPr>
                <w:tcW w:w="6858" w:type="dxa"/>
              </w:tcPr>
              <w:p w:rsidR="00514E77" w:rsidRPr="00FF6471" w:rsidRDefault="00514E77" w:rsidP="000F1DF9">
                <w:pPr>
                  <w:jc w:val="right"/>
                  <w:rPr>
                    <w:rFonts w:cs="Times New Roman"/>
                    <w:szCs w:val="24"/>
                  </w:rPr>
                </w:pPr>
                <w:r>
                  <w:rPr>
                    <w:rFonts w:cs="Times New Roman"/>
                    <w:szCs w:val="24"/>
                  </w:rPr>
                  <w:t>3/29/2019</w:t>
                </w:r>
              </w:p>
            </w:tc>
          </w:sdtContent>
        </w:sdt>
      </w:tr>
      <w:tr w:rsidR="00514E77" w:rsidTr="000F1DF9">
        <w:tc>
          <w:tcPr>
            <w:tcW w:w="2718" w:type="dxa"/>
          </w:tcPr>
          <w:p w:rsidR="00514E77" w:rsidRPr="00BC7495" w:rsidRDefault="00514E77" w:rsidP="000F1DF9">
            <w:pPr>
              <w:rPr>
                <w:rFonts w:cs="Times New Roman"/>
                <w:szCs w:val="24"/>
              </w:rPr>
            </w:pPr>
          </w:p>
        </w:tc>
        <w:sdt>
          <w:sdtPr>
            <w:rPr>
              <w:rFonts w:cs="Times New Roman"/>
              <w:szCs w:val="24"/>
            </w:rPr>
            <w:alias w:val="BA Version"/>
            <w:tag w:val="BAVersion"/>
            <w:id w:val="-1685590809"/>
            <w:lock w:val="sdtContentLocked"/>
            <w:placeholder>
              <w:docPart w:val="89F5363B01944918A742D5B8541ABAF5"/>
            </w:placeholder>
          </w:sdtPr>
          <w:sdtContent>
            <w:tc>
              <w:tcPr>
                <w:tcW w:w="6858" w:type="dxa"/>
              </w:tcPr>
              <w:p w:rsidR="00514E77" w:rsidRPr="00FF6471" w:rsidRDefault="00514E77" w:rsidP="000F1DF9">
                <w:pPr>
                  <w:jc w:val="right"/>
                  <w:rPr>
                    <w:rFonts w:cs="Times New Roman"/>
                    <w:szCs w:val="24"/>
                  </w:rPr>
                </w:pPr>
                <w:r>
                  <w:rPr>
                    <w:rFonts w:cs="Times New Roman"/>
                    <w:szCs w:val="24"/>
                  </w:rPr>
                  <w:t>As Filed</w:t>
                </w:r>
              </w:p>
            </w:tc>
          </w:sdtContent>
        </w:sdt>
      </w:tr>
    </w:tbl>
    <w:p w:rsidR="00514E77" w:rsidRPr="00FF6471" w:rsidRDefault="00514E77" w:rsidP="000F1DF9">
      <w:pPr>
        <w:spacing w:after="0" w:line="240" w:lineRule="auto"/>
        <w:rPr>
          <w:rFonts w:cs="Times New Roman"/>
          <w:szCs w:val="24"/>
        </w:rPr>
      </w:pPr>
    </w:p>
    <w:p w:rsidR="00514E77" w:rsidRPr="00FF6471" w:rsidRDefault="00514E77" w:rsidP="000F1DF9">
      <w:pPr>
        <w:spacing w:after="0" w:line="240" w:lineRule="auto"/>
        <w:rPr>
          <w:rFonts w:cs="Times New Roman"/>
          <w:szCs w:val="24"/>
        </w:rPr>
      </w:pPr>
    </w:p>
    <w:p w:rsidR="00514E77" w:rsidRPr="00FF6471" w:rsidRDefault="00514E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D87C1FCC564FAAB1A740AAF38D65DB"/>
        </w:placeholder>
      </w:sdtPr>
      <w:sdtContent>
        <w:p w:rsidR="00514E77" w:rsidRDefault="00514E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1E370614D4420E8BC17C05D91E19EA"/>
        </w:placeholder>
      </w:sdtPr>
      <w:sdtContent>
        <w:p w:rsidR="00514E77" w:rsidRDefault="00514E77" w:rsidP="00514E77">
          <w:pPr>
            <w:pStyle w:val="NormalWeb"/>
            <w:spacing w:before="0" w:beforeAutospacing="0" w:after="0" w:afterAutospacing="0"/>
            <w:jc w:val="both"/>
            <w:divId w:val="1583218730"/>
            <w:rPr>
              <w:rFonts w:eastAsia="Times New Roman"/>
              <w:bCs/>
            </w:rPr>
          </w:pPr>
        </w:p>
        <w:p w:rsidR="00514E77" w:rsidRPr="000C7C2C" w:rsidRDefault="00514E77" w:rsidP="00514E77">
          <w:pPr>
            <w:pStyle w:val="NormalWeb"/>
            <w:spacing w:before="0" w:beforeAutospacing="0" w:after="0" w:afterAutospacing="0"/>
            <w:jc w:val="both"/>
            <w:divId w:val="1583218730"/>
          </w:pPr>
          <w:r w:rsidRPr="000C7C2C">
            <w:t>The 85th Legislature created an offense for "engaging in organized election fraud activity" as part of H.B. 1735.</w:t>
          </w:r>
        </w:p>
        <w:p w:rsidR="00514E77" w:rsidRPr="000C7C2C" w:rsidRDefault="00514E77" w:rsidP="00514E77">
          <w:pPr>
            <w:pStyle w:val="NormalWeb"/>
            <w:spacing w:before="0" w:beforeAutospacing="0" w:after="0" w:afterAutospacing="0"/>
            <w:jc w:val="both"/>
            <w:divId w:val="1583218730"/>
          </w:pPr>
          <w:r w:rsidRPr="000C7C2C">
            <w:t> </w:t>
          </w:r>
        </w:p>
        <w:p w:rsidR="00514E77" w:rsidRPr="000C7C2C" w:rsidRDefault="00514E77" w:rsidP="00514E77">
          <w:pPr>
            <w:pStyle w:val="NormalWeb"/>
            <w:spacing w:before="0" w:beforeAutospacing="0" w:after="0" w:afterAutospacing="0"/>
            <w:jc w:val="both"/>
            <w:divId w:val="1583218730"/>
          </w:pPr>
          <w:r w:rsidRPr="000C7C2C">
            <w:t>The statute (Section 276.011, Election Code) defines organized election fraud activity as three or more persons collaborating to commit offenses under Titles 1 through 7, Election Code, with the purpose to establish, maintain, or participate in a vote harvesting organization. This includes offenses involving the conduct of elections, early voting, mail ballots, voter registration, and voting equipment.</w:t>
          </w:r>
        </w:p>
        <w:p w:rsidR="00514E77" w:rsidRPr="000C7C2C" w:rsidRDefault="00514E77" w:rsidP="00514E77">
          <w:pPr>
            <w:pStyle w:val="NormalWeb"/>
            <w:spacing w:before="0" w:beforeAutospacing="0" w:after="0" w:afterAutospacing="0"/>
            <w:jc w:val="both"/>
            <w:divId w:val="1583218730"/>
          </w:pPr>
          <w:r w:rsidRPr="000C7C2C">
            <w:t> </w:t>
          </w:r>
        </w:p>
        <w:p w:rsidR="00514E77" w:rsidRPr="000C7C2C" w:rsidRDefault="00514E77" w:rsidP="00514E77">
          <w:pPr>
            <w:pStyle w:val="NormalWeb"/>
            <w:spacing w:before="0" w:beforeAutospacing="0" w:after="0" w:afterAutospacing="0"/>
            <w:jc w:val="both"/>
            <w:divId w:val="1583218730"/>
          </w:pPr>
          <w:r w:rsidRPr="000C7C2C">
            <w:t>S.B. 1568 would give the attorney general the ability to file a civil suit against persons engaged in organized election fraud activity to recover civil penalties. The civil penalty would be $1,000 per offense.</w:t>
          </w:r>
        </w:p>
        <w:p w:rsidR="00514E77" w:rsidRPr="000C7C2C" w:rsidRDefault="00514E77" w:rsidP="00514E77">
          <w:pPr>
            <w:pStyle w:val="NormalWeb"/>
            <w:spacing w:before="0" w:beforeAutospacing="0" w:after="0" w:afterAutospacing="0"/>
            <w:jc w:val="both"/>
            <w:divId w:val="1583218730"/>
          </w:pPr>
          <w:r w:rsidRPr="000C7C2C">
            <w:t> </w:t>
          </w:r>
        </w:p>
        <w:p w:rsidR="00514E77" w:rsidRPr="000C7C2C" w:rsidRDefault="00514E77" w:rsidP="00514E77">
          <w:pPr>
            <w:pStyle w:val="NormalWeb"/>
            <w:spacing w:before="0" w:beforeAutospacing="0" w:after="0" w:afterAutospacing="0"/>
            <w:jc w:val="both"/>
            <w:divId w:val="1583218730"/>
          </w:pPr>
          <w:r w:rsidRPr="000C7C2C">
            <w:t>Given that this action would be a civil suit, not a criminal prosecution, it would not be a defense that the defendant has not been found criminally responsible for the offense or that another participant was acquitted.</w:t>
          </w:r>
        </w:p>
        <w:p w:rsidR="00514E77" w:rsidRPr="000C7C2C" w:rsidRDefault="00514E77" w:rsidP="00514E77">
          <w:pPr>
            <w:pStyle w:val="NormalWeb"/>
            <w:spacing w:before="0" w:beforeAutospacing="0" w:after="0" w:afterAutospacing="0"/>
            <w:jc w:val="both"/>
            <w:divId w:val="1583218730"/>
          </w:pPr>
          <w:r w:rsidRPr="000C7C2C">
            <w:t> </w:t>
          </w:r>
        </w:p>
        <w:p w:rsidR="00514E77" w:rsidRPr="000C7C2C" w:rsidRDefault="00514E77" w:rsidP="00514E77">
          <w:pPr>
            <w:pStyle w:val="NormalWeb"/>
            <w:spacing w:before="0" w:beforeAutospacing="0" w:after="0" w:afterAutospacing="0"/>
            <w:jc w:val="both"/>
            <w:divId w:val="1583218730"/>
          </w:pPr>
          <w:r w:rsidRPr="000C7C2C">
            <w:t>The suit could be brought in any county where any part of the organized election fraud activity occurred.</w:t>
          </w:r>
        </w:p>
        <w:p w:rsidR="00514E77" w:rsidRPr="00D70925" w:rsidRDefault="00514E77" w:rsidP="00514E77">
          <w:pPr>
            <w:spacing w:after="0" w:line="240" w:lineRule="auto"/>
            <w:jc w:val="both"/>
            <w:rPr>
              <w:rFonts w:eastAsia="Times New Roman" w:cs="Times New Roman"/>
              <w:bCs/>
              <w:szCs w:val="24"/>
            </w:rPr>
          </w:pPr>
        </w:p>
      </w:sdtContent>
    </w:sdt>
    <w:p w:rsidR="00514E77" w:rsidRDefault="00514E77" w:rsidP="00514E7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1568 </w:t>
      </w:r>
      <w:bookmarkStart w:id="1" w:name="AmendsCurrentLaw"/>
      <w:bookmarkEnd w:id="1"/>
      <w:r>
        <w:rPr>
          <w:rFonts w:cs="Times New Roman"/>
          <w:szCs w:val="24"/>
        </w:rPr>
        <w:t>amends current law relating to organized election fraud activity; and imposes a civil penalty.</w:t>
      </w:r>
    </w:p>
    <w:p w:rsidR="00514E77" w:rsidRPr="000C7C2C" w:rsidRDefault="00514E77" w:rsidP="000F1DF9">
      <w:pPr>
        <w:spacing w:after="0" w:line="240" w:lineRule="auto"/>
        <w:jc w:val="both"/>
        <w:rPr>
          <w:rFonts w:eastAsia="Times New Roman" w:cs="Times New Roman"/>
          <w:szCs w:val="24"/>
        </w:rPr>
      </w:pPr>
    </w:p>
    <w:p w:rsidR="00514E77" w:rsidRPr="005C2A78" w:rsidRDefault="00514E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68D578AFFF40BEBEE2938A22ED06E1"/>
          </w:placeholder>
        </w:sdtPr>
        <w:sdtContent>
          <w:r>
            <w:rPr>
              <w:rFonts w:eastAsia="Times New Roman" w:cs="Times New Roman"/>
              <w:b/>
              <w:szCs w:val="24"/>
              <w:u w:val="single"/>
            </w:rPr>
            <w:t>RULEMAKING AUTHORITY</w:t>
          </w:r>
        </w:sdtContent>
      </w:sdt>
    </w:p>
    <w:p w:rsidR="00514E77" w:rsidRPr="006529C4" w:rsidRDefault="00514E77" w:rsidP="00774EC7">
      <w:pPr>
        <w:spacing w:after="0" w:line="240" w:lineRule="auto"/>
        <w:jc w:val="both"/>
        <w:rPr>
          <w:rFonts w:cs="Times New Roman"/>
          <w:szCs w:val="24"/>
        </w:rPr>
      </w:pPr>
    </w:p>
    <w:p w:rsidR="00514E77" w:rsidRPr="006529C4" w:rsidRDefault="00514E77" w:rsidP="00514E7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4E77" w:rsidRPr="006529C4" w:rsidRDefault="00514E77" w:rsidP="00774EC7">
      <w:pPr>
        <w:spacing w:after="0" w:line="240" w:lineRule="auto"/>
        <w:jc w:val="both"/>
        <w:rPr>
          <w:rFonts w:cs="Times New Roman"/>
          <w:szCs w:val="24"/>
        </w:rPr>
      </w:pPr>
    </w:p>
    <w:p w:rsidR="00514E77" w:rsidRPr="005C2A78" w:rsidRDefault="00514E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A97868C2D14D2BAA2FA69F24E896EC"/>
          </w:placeholder>
        </w:sdtPr>
        <w:sdtContent>
          <w:r>
            <w:rPr>
              <w:rFonts w:eastAsia="Times New Roman" w:cs="Times New Roman"/>
              <w:b/>
              <w:szCs w:val="24"/>
              <w:u w:val="single"/>
            </w:rPr>
            <w:t>SECTION BY SECTION ANALYSIS</w:t>
          </w:r>
        </w:sdtContent>
      </w:sdt>
    </w:p>
    <w:p w:rsidR="00514E77" w:rsidRPr="005C2A78" w:rsidRDefault="00514E77" w:rsidP="000F1DF9">
      <w:pPr>
        <w:spacing w:after="0" w:line="240" w:lineRule="auto"/>
        <w:jc w:val="both"/>
        <w:rPr>
          <w:rFonts w:eastAsia="Times New Roman" w:cs="Times New Roman"/>
          <w:szCs w:val="24"/>
        </w:rPr>
      </w:pPr>
    </w:p>
    <w:p w:rsidR="00514E77" w:rsidRDefault="00514E77" w:rsidP="00514E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276, Election Code, by adding Section 276.012, as follows: </w:t>
      </w:r>
    </w:p>
    <w:p w:rsidR="00514E77" w:rsidRDefault="00514E77" w:rsidP="00514E77">
      <w:pPr>
        <w:spacing w:after="0" w:line="240" w:lineRule="auto"/>
        <w:jc w:val="both"/>
        <w:rPr>
          <w:rFonts w:eastAsia="Times New Roman" w:cs="Times New Roman"/>
          <w:szCs w:val="24"/>
        </w:rPr>
      </w:pPr>
    </w:p>
    <w:p w:rsidR="00514E77" w:rsidRDefault="00514E77" w:rsidP="00514E77">
      <w:pPr>
        <w:spacing w:after="0" w:line="240" w:lineRule="auto"/>
        <w:ind w:left="720"/>
        <w:jc w:val="both"/>
        <w:rPr>
          <w:rFonts w:eastAsia="Times New Roman" w:cs="Times New Roman"/>
          <w:szCs w:val="24"/>
        </w:rPr>
      </w:pPr>
      <w:r>
        <w:rPr>
          <w:rFonts w:eastAsia="Times New Roman" w:cs="Times New Roman"/>
          <w:szCs w:val="24"/>
        </w:rPr>
        <w:t>Sec. 276.012. LIABILITY FOR ENGAGING IN ORGANIZED ELECTION FRAUD ACTIVITY. (a) Defines "organized election fraud activity."</w:t>
      </w:r>
    </w:p>
    <w:p w:rsidR="00514E77" w:rsidRDefault="00514E77" w:rsidP="00514E77">
      <w:pPr>
        <w:spacing w:after="0" w:line="240" w:lineRule="auto"/>
        <w:ind w:left="72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(b) Provides that a person who engages in organized election fraud activity in connection with an election in this state is liable to the state for civil penalties in an action by the Texas attorney general (attorney general) as provided by this section. </w:t>
      </w:r>
    </w:p>
    <w:p w:rsidR="00514E77" w:rsidRDefault="00514E77" w:rsidP="00514E77">
      <w:pPr>
        <w:spacing w:after="0" w:line="240" w:lineRule="auto"/>
        <w:ind w:left="144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or the person bringing the action, in an action under this section, to establish each element of the action by a preponderance of the evidence. </w:t>
      </w:r>
    </w:p>
    <w:p w:rsidR="00514E77" w:rsidRDefault="00514E77" w:rsidP="00514E77">
      <w:pPr>
        <w:spacing w:after="0" w:line="240" w:lineRule="auto"/>
        <w:ind w:left="144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(d) Provides that it is not a defense under this section that a defendant is not criminally responsible for an offense committed in furtherance of the organized election fraud activity or that another alleged participant in the organized election fraud activity has been acquitted. </w:t>
      </w:r>
    </w:p>
    <w:p w:rsidR="00514E77" w:rsidRDefault="00514E77" w:rsidP="00514E77">
      <w:pPr>
        <w:spacing w:after="0" w:line="240" w:lineRule="auto"/>
        <w:ind w:left="216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(e) Requires the state, in all actions under this section, to be awarded a civil penalty of $1,000 for each offense committed under Titles 1 (Introductory Provisions) through 7 (Early Voting) in the course of committing organized election fraud activity. </w:t>
      </w:r>
    </w:p>
    <w:p w:rsidR="00514E77" w:rsidRDefault="00514E77" w:rsidP="00514E77">
      <w:pPr>
        <w:spacing w:after="0" w:line="240" w:lineRule="auto"/>
        <w:ind w:left="144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(f) Provides that the cause of action created by this section is cumulative of any other remedy provided by common law or statute. </w:t>
      </w:r>
    </w:p>
    <w:p w:rsidR="00514E77" w:rsidRDefault="00514E77" w:rsidP="00514E77">
      <w:pPr>
        <w:spacing w:after="0" w:line="240" w:lineRule="auto"/>
        <w:ind w:left="1440"/>
        <w:jc w:val="both"/>
        <w:rPr>
          <w:rFonts w:eastAsia="Times New Roman" w:cs="Times New Roman"/>
          <w:szCs w:val="24"/>
        </w:rPr>
      </w:pPr>
    </w:p>
    <w:p w:rsidR="00514E77"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(g) Provides that a person found liable under this section or other law for any amount of damages arising from organized election fraud activity is jointly liable with any other defendant for the entire amount of damages arising from the activity. </w:t>
      </w:r>
    </w:p>
    <w:p w:rsidR="00514E77" w:rsidRDefault="00514E77" w:rsidP="00514E77">
      <w:pPr>
        <w:spacing w:after="0" w:line="240" w:lineRule="auto"/>
        <w:ind w:left="1440"/>
        <w:jc w:val="both"/>
        <w:rPr>
          <w:rFonts w:eastAsia="Times New Roman" w:cs="Times New Roman"/>
          <w:szCs w:val="24"/>
        </w:rPr>
      </w:pPr>
    </w:p>
    <w:p w:rsidR="00514E77" w:rsidRPr="005C2A78" w:rsidRDefault="00514E77" w:rsidP="00514E77">
      <w:pPr>
        <w:spacing w:after="0" w:line="240" w:lineRule="auto"/>
        <w:ind w:left="1440"/>
        <w:jc w:val="both"/>
        <w:rPr>
          <w:rFonts w:eastAsia="Times New Roman" w:cs="Times New Roman"/>
          <w:szCs w:val="24"/>
        </w:rPr>
      </w:pPr>
      <w:r>
        <w:rPr>
          <w:rFonts w:eastAsia="Times New Roman" w:cs="Times New Roman"/>
          <w:szCs w:val="24"/>
        </w:rPr>
        <w:t xml:space="preserve">(h) Authorizes a civil action or proceeding under this section against any person to be brought in the county where any part of the organized election fraud activity occurred. </w:t>
      </w:r>
    </w:p>
    <w:p w:rsidR="00514E77" w:rsidRPr="005C2A78" w:rsidRDefault="00514E77" w:rsidP="00514E77">
      <w:pPr>
        <w:spacing w:after="0" w:line="240" w:lineRule="auto"/>
        <w:jc w:val="both"/>
        <w:rPr>
          <w:rFonts w:eastAsia="Times New Roman" w:cs="Times New Roman"/>
          <w:szCs w:val="24"/>
        </w:rPr>
      </w:pPr>
    </w:p>
    <w:p w:rsidR="00514E77" w:rsidRPr="005C2A78" w:rsidRDefault="00514E77" w:rsidP="00514E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an offense was committed before the effective date of this Act if any element of the offense occurred before that date. </w:t>
      </w:r>
    </w:p>
    <w:p w:rsidR="00514E77" w:rsidRPr="005C2A78" w:rsidRDefault="00514E77" w:rsidP="00514E77">
      <w:pPr>
        <w:spacing w:after="0" w:line="240" w:lineRule="auto"/>
        <w:jc w:val="both"/>
        <w:rPr>
          <w:rFonts w:eastAsia="Times New Roman" w:cs="Times New Roman"/>
          <w:szCs w:val="24"/>
        </w:rPr>
      </w:pPr>
    </w:p>
    <w:p w:rsidR="00514E77" w:rsidRPr="00C8671F" w:rsidRDefault="00514E77" w:rsidP="00514E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14E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FC" w:rsidRDefault="006D3EFC" w:rsidP="000F1DF9">
      <w:pPr>
        <w:spacing w:after="0" w:line="240" w:lineRule="auto"/>
      </w:pPr>
      <w:r>
        <w:separator/>
      </w:r>
    </w:p>
  </w:endnote>
  <w:endnote w:type="continuationSeparator" w:id="0">
    <w:p w:rsidR="006D3EFC" w:rsidRDefault="006D3E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E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4E7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4E77">
                <w:rPr>
                  <w:sz w:val="20"/>
                  <w:szCs w:val="20"/>
                </w:rPr>
                <w:t>S.B. 1568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4E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E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4E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4E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FC" w:rsidRDefault="006D3EFC" w:rsidP="000F1DF9">
      <w:pPr>
        <w:spacing w:after="0" w:line="240" w:lineRule="auto"/>
      </w:pPr>
      <w:r>
        <w:separator/>
      </w:r>
    </w:p>
  </w:footnote>
  <w:footnote w:type="continuationSeparator" w:id="0">
    <w:p w:rsidR="006D3EFC" w:rsidRDefault="006D3E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E77"/>
    <w:rsid w:val="005320AA"/>
    <w:rsid w:val="00544B9F"/>
    <w:rsid w:val="00585C31"/>
    <w:rsid w:val="005A7918"/>
    <w:rsid w:val="005E0AC7"/>
    <w:rsid w:val="005F46D7"/>
    <w:rsid w:val="00605CA0"/>
    <w:rsid w:val="006529C4"/>
    <w:rsid w:val="006D3EF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2978"/>
  <w15:docId w15:val="{94F22675-C9EC-4D33-9243-4655753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E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4A9D" w:rsidP="00044A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30E0833B93417DA2130D7D0FD6764B"/>
        <w:category>
          <w:name w:val="General"/>
          <w:gallery w:val="placeholder"/>
        </w:category>
        <w:types>
          <w:type w:val="bbPlcHdr"/>
        </w:types>
        <w:behaviors>
          <w:behavior w:val="content"/>
        </w:behaviors>
        <w:guid w:val="{9AE4740C-F9C4-4BC0-A9D8-B1371E217E43}"/>
      </w:docPartPr>
      <w:docPartBody>
        <w:p w:rsidR="00000000" w:rsidRDefault="003C5EC9"/>
      </w:docPartBody>
    </w:docPart>
    <w:docPart>
      <w:docPartPr>
        <w:name w:val="56293D174D0046869B61E2705615C71C"/>
        <w:category>
          <w:name w:val="General"/>
          <w:gallery w:val="placeholder"/>
        </w:category>
        <w:types>
          <w:type w:val="bbPlcHdr"/>
        </w:types>
        <w:behaviors>
          <w:behavior w:val="content"/>
        </w:behaviors>
        <w:guid w:val="{D4DB2591-CC2B-4656-A069-7FBDFB5F26EA}"/>
      </w:docPartPr>
      <w:docPartBody>
        <w:p w:rsidR="00000000" w:rsidRDefault="003C5EC9"/>
      </w:docPartBody>
    </w:docPart>
    <w:docPart>
      <w:docPartPr>
        <w:name w:val="2F2BD76898F34D80BDF710A84FD04C53"/>
        <w:category>
          <w:name w:val="General"/>
          <w:gallery w:val="placeholder"/>
        </w:category>
        <w:types>
          <w:type w:val="bbPlcHdr"/>
        </w:types>
        <w:behaviors>
          <w:behavior w:val="content"/>
        </w:behaviors>
        <w:guid w:val="{A2329D28-A111-4ACB-8490-DCE102B699C0}"/>
      </w:docPartPr>
      <w:docPartBody>
        <w:p w:rsidR="00000000" w:rsidRDefault="003C5EC9"/>
      </w:docPartBody>
    </w:docPart>
    <w:docPart>
      <w:docPartPr>
        <w:name w:val="AC4C488064304E86B5D4C67EAB81A182"/>
        <w:category>
          <w:name w:val="General"/>
          <w:gallery w:val="placeholder"/>
        </w:category>
        <w:types>
          <w:type w:val="bbPlcHdr"/>
        </w:types>
        <w:behaviors>
          <w:behavior w:val="content"/>
        </w:behaviors>
        <w:guid w:val="{573A1DF5-B790-49C3-9AF7-352FA8C2B9E9}"/>
      </w:docPartPr>
      <w:docPartBody>
        <w:p w:rsidR="00000000" w:rsidRDefault="003C5EC9"/>
      </w:docPartBody>
    </w:docPart>
    <w:docPart>
      <w:docPartPr>
        <w:name w:val="573D3BE159FA4D94AD21E305672D2F84"/>
        <w:category>
          <w:name w:val="General"/>
          <w:gallery w:val="placeholder"/>
        </w:category>
        <w:types>
          <w:type w:val="bbPlcHdr"/>
        </w:types>
        <w:behaviors>
          <w:behavior w:val="content"/>
        </w:behaviors>
        <w:guid w:val="{741C49FD-4363-4E0C-BF65-3486C6DB6532}"/>
      </w:docPartPr>
      <w:docPartBody>
        <w:p w:rsidR="00000000" w:rsidRDefault="003C5EC9"/>
      </w:docPartBody>
    </w:docPart>
    <w:docPart>
      <w:docPartPr>
        <w:name w:val="4F1D44AD823145D199E606699F6D03DF"/>
        <w:category>
          <w:name w:val="General"/>
          <w:gallery w:val="placeholder"/>
        </w:category>
        <w:types>
          <w:type w:val="bbPlcHdr"/>
        </w:types>
        <w:behaviors>
          <w:behavior w:val="content"/>
        </w:behaviors>
        <w:guid w:val="{B830702E-1414-4666-A192-872C299124E9}"/>
      </w:docPartPr>
      <w:docPartBody>
        <w:p w:rsidR="00000000" w:rsidRDefault="003C5EC9"/>
      </w:docPartBody>
    </w:docPart>
    <w:docPart>
      <w:docPartPr>
        <w:name w:val="70EDE370E1DC406A900CE756B19E2FC1"/>
        <w:category>
          <w:name w:val="General"/>
          <w:gallery w:val="placeholder"/>
        </w:category>
        <w:types>
          <w:type w:val="bbPlcHdr"/>
        </w:types>
        <w:behaviors>
          <w:behavior w:val="content"/>
        </w:behaviors>
        <w:guid w:val="{35C994D9-CCDE-4074-8D9A-BE7AB54BAFEC}"/>
      </w:docPartPr>
      <w:docPartBody>
        <w:p w:rsidR="00000000" w:rsidRDefault="003C5EC9"/>
      </w:docPartBody>
    </w:docPart>
    <w:docPart>
      <w:docPartPr>
        <w:name w:val="0948A44D20A6441083F5163E32739D7C"/>
        <w:category>
          <w:name w:val="General"/>
          <w:gallery w:val="placeholder"/>
        </w:category>
        <w:types>
          <w:type w:val="bbPlcHdr"/>
        </w:types>
        <w:behaviors>
          <w:behavior w:val="content"/>
        </w:behaviors>
        <w:guid w:val="{F0641719-0C29-4DF0-B2D9-FA625554BBEC}"/>
      </w:docPartPr>
      <w:docPartBody>
        <w:p w:rsidR="00000000" w:rsidRDefault="003C5EC9"/>
      </w:docPartBody>
    </w:docPart>
    <w:docPart>
      <w:docPartPr>
        <w:name w:val="AE1858873AA34E4183DD139EA3B4AEBE"/>
        <w:category>
          <w:name w:val="General"/>
          <w:gallery w:val="placeholder"/>
        </w:category>
        <w:types>
          <w:type w:val="bbPlcHdr"/>
        </w:types>
        <w:behaviors>
          <w:behavior w:val="content"/>
        </w:behaviors>
        <w:guid w:val="{6A25106A-F019-49D9-90BC-7E18E162F6F5}"/>
      </w:docPartPr>
      <w:docPartBody>
        <w:p w:rsidR="00000000" w:rsidRDefault="00044A9D" w:rsidP="00044A9D">
          <w:pPr>
            <w:pStyle w:val="AE1858873AA34E4183DD139EA3B4AEBE"/>
          </w:pPr>
          <w:r w:rsidRPr="00A30DD1">
            <w:rPr>
              <w:rStyle w:val="PlaceholderText"/>
            </w:rPr>
            <w:t>Click here to enter a date.</w:t>
          </w:r>
        </w:p>
      </w:docPartBody>
    </w:docPart>
    <w:docPart>
      <w:docPartPr>
        <w:name w:val="89F5363B01944918A742D5B8541ABAF5"/>
        <w:category>
          <w:name w:val="General"/>
          <w:gallery w:val="placeholder"/>
        </w:category>
        <w:types>
          <w:type w:val="bbPlcHdr"/>
        </w:types>
        <w:behaviors>
          <w:behavior w:val="content"/>
        </w:behaviors>
        <w:guid w:val="{996A3961-2687-4EC0-A1DB-7D3B21AB900E}"/>
      </w:docPartPr>
      <w:docPartBody>
        <w:p w:rsidR="00000000" w:rsidRDefault="003C5EC9"/>
      </w:docPartBody>
    </w:docPart>
    <w:docPart>
      <w:docPartPr>
        <w:name w:val="DCD87C1FCC564FAAB1A740AAF38D65DB"/>
        <w:category>
          <w:name w:val="General"/>
          <w:gallery w:val="placeholder"/>
        </w:category>
        <w:types>
          <w:type w:val="bbPlcHdr"/>
        </w:types>
        <w:behaviors>
          <w:behavior w:val="content"/>
        </w:behaviors>
        <w:guid w:val="{CC4BD0ED-E779-4B76-9CC7-4F650ACBB488}"/>
      </w:docPartPr>
      <w:docPartBody>
        <w:p w:rsidR="00000000" w:rsidRDefault="003C5EC9"/>
      </w:docPartBody>
    </w:docPart>
    <w:docPart>
      <w:docPartPr>
        <w:name w:val="3D1E370614D4420E8BC17C05D91E19EA"/>
        <w:category>
          <w:name w:val="General"/>
          <w:gallery w:val="placeholder"/>
        </w:category>
        <w:types>
          <w:type w:val="bbPlcHdr"/>
        </w:types>
        <w:behaviors>
          <w:behavior w:val="content"/>
        </w:behaviors>
        <w:guid w:val="{F56F43CE-9360-4B26-A875-9D1F02E30AD4}"/>
      </w:docPartPr>
      <w:docPartBody>
        <w:p w:rsidR="00000000" w:rsidRDefault="00044A9D" w:rsidP="00044A9D">
          <w:pPr>
            <w:pStyle w:val="3D1E370614D4420E8BC17C05D91E19EA"/>
          </w:pPr>
          <w:r>
            <w:rPr>
              <w:rFonts w:eastAsia="Times New Roman" w:cs="Times New Roman"/>
              <w:bCs/>
              <w:szCs w:val="24"/>
            </w:rPr>
            <w:t xml:space="preserve"> </w:t>
          </w:r>
        </w:p>
      </w:docPartBody>
    </w:docPart>
    <w:docPart>
      <w:docPartPr>
        <w:name w:val="9068D578AFFF40BEBEE2938A22ED06E1"/>
        <w:category>
          <w:name w:val="General"/>
          <w:gallery w:val="placeholder"/>
        </w:category>
        <w:types>
          <w:type w:val="bbPlcHdr"/>
        </w:types>
        <w:behaviors>
          <w:behavior w:val="content"/>
        </w:behaviors>
        <w:guid w:val="{7C7E3A9A-E0C8-4EF0-9D79-37D4C3F60965}"/>
      </w:docPartPr>
      <w:docPartBody>
        <w:p w:rsidR="00000000" w:rsidRDefault="003C5EC9"/>
      </w:docPartBody>
    </w:docPart>
    <w:docPart>
      <w:docPartPr>
        <w:name w:val="14A97868C2D14D2BAA2FA69F24E896EC"/>
        <w:category>
          <w:name w:val="General"/>
          <w:gallery w:val="placeholder"/>
        </w:category>
        <w:types>
          <w:type w:val="bbPlcHdr"/>
        </w:types>
        <w:behaviors>
          <w:behavior w:val="content"/>
        </w:behaviors>
        <w:guid w:val="{203FD86C-C33F-4705-BB9F-21397CEB4823}"/>
      </w:docPartPr>
      <w:docPartBody>
        <w:p w:rsidR="00000000" w:rsidRDefault="003C5E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A9D"/>
    <w:rsid w:val="0011267B"/>
    <w:rsid w:val="001135F3"/>
    <w:rsid w:val="001C5F26"/>
    <w:rsid w:val="00280096"/>
    <w:rsid w:val="00290C4E"/>
    <w:rsid w:val="002A4665"/>
    <w:rsid w:val="002A5E86"/>
    <w:rsid w:val="002F07B9"/>
    <w:rsid w:val="0032359E"/>
    <w:rsid w:val="00330290"/>
    <w:rsid w:val="003C5EC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A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4A9D"/>
    <w:rPr>
      <w:rFonts w:ascii="Times New Roman" w:hAnsi="Times New Roman"/>
      <w:sz w:val="24"/>
    </w:rPr>
  </w:style>
  <w:style w:type="paragraph" w:customStyle="1" w:styleId="487D89B4F8B34DB4967D41FE18F7F88D9">
    <w:name w:val="487D89B4F8B34DB4967D41FE18F7F88D9"/>
    <w:rsid w:val="00044A9D"/>
    <w:rPr>
      <w:rFonts w:ascii="Times New Roman" w:hAnsi="Times New Roman"/>
      <w:sz w:val="24"/>
    </w:rPr>
  </w:style>
  <w:style w:type="paragraph" w:customStyle="1" w:styleId="AE2570ED5D764CD7AF9686706F550F4622">
    <w:name w:val="AE2570ED5D764CD7AF9686706F550F4622"/>
    <w:rsid w:val="00044A9D"/>
    <w:pPr>
      <w:tabs>
        <w:tab w:val="center" w:pos="4680"/>
        <w:tab w:val="right" w:pos="9360"/>
      </w:tabs>
      <w:spacing w:after="0" w:line="240" w:lineRule="auto"/>
    </w:pPr>
    <w:rPr>
      <w:rFonts w:ascii="Times New Roman" w:hAnsi="Times New Roman"/>
      <w:sz w:val="24"/>
    </w:rPr>
  </w:style>
  <w:style w:type="paragraph" w:customStyle="1" w:styleId="AE1858873AA34E4183DD139EA3B4AEBE">
    <w:name w:val="AE1858873AA34E4183DD139EA3B4AEBE"/>
    <w:rsid w:val="00044A9D"/>
    <w:pPr>
      <w:spacing w:after="160" w:line="259" w:lineRule="auto"/>
    </w:pPr>
  </w:style>
  <w:style w:type="paragraph" w:customStyle="1" w:styleId="3D1E370614D4420E8BC17C05D91E19EA">
    <w:name w:val="3D1E370614D4420E8BC17C05D91E19EA"/>
    <w:rsid w:val="00044A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9A2BDE-06C9-4688-AD94-A10A917B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531</Words>
  <Characters>3027</Characters>
  <Application>Microsoft Office Word</Application>
  <DocSecurity>0</DocSecurity>
  <Lines>25</Lines>
  <Paragraphs>7</Paragraphs>
  <ScaleCrop>false</ScaleCrop>
  <Company>Texas Legislative Council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2019-03-29T12:16:00Z</cp:lastPrinted>
  <dcterms:created xsi:type="dcterms:W3CDTF">2015-05-29T14:24:00Z</dcterms:created>
  <dcterms:modified xsi:type="dcterms:W3CDTF">2019-03-29T12:17:00Z</dcterms:modified>
</cp:coreProperties>
</file>

<file path=docProps/custom.xml><?xml version="1.0" encoding="utf-8"?>
<op:Properties xmlns:vt="http://schemas.openxmlformats.org/officeDocument/2006/docPropsVTypes" xmlns:op="http://schemas.openxmlformats.org/officeDocument/2006/custom-properties"/>
</file>