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5A" w:rsidRDefault="00057F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38FCC2122B46AC9CF68BDAE715B293"/>
          </w:placeholder>
        </w:sdtPr>
        <w:sdtContent>
          <w:r w:rsidRPr="005C2A78">
            <w:rPr>
              <w:rFonts w:cs="Times New Roman"/>
              <w:b/>
              <w:szCs w:val="24"/>
              <w:u w:val="single"/>
            </w:rPr>
            <w:t>BILL ANALYSIS</w:t>
          </w:r>
        </w:sdtContent>
      </w:sdt>
    </w:p>
    <w:p w:rsidR="00057F5A" w:rsidRPr="00585C31" w:rsidRDefault="00057F5A" w:rsidP="000F1DF9">
      <w:pPr>
        <w:spacing w:after="0" w:line="240" w:lineRule="auto"/>
        <w:rPr>
          <w:rFonts w:cs="Times New Roman"/>
          <w:szCs w:val="24"/>
        </w:rPr>
      </w:pPr>
    </w:p>
    <w:p w:rsidR="00057F5A" w:rsidRPr="00585C31" w:rsidRDefault="00057F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57F5A" w:rsidTr="000F1DF9">
        <w:tc>
          <w:tcPr>
            <w:tcW w:w="2718" w:type="dxa"/>
          </w:tcPr>
          <w:p w:rsidR="00057F5A" w:rsidRPr="005C2A78" w:rsidRDefault="00057F5A" w:rsidP="006D756B">
            <w:pPr>
              <w:rPr>
                <w:rFonts w:cs="Times New Roman"/>
                <w:szCs w:val="24"/>
              </w:rPr>
            </w:pPr>
            <w:sdt>
              <w:sdtPr>
                <w:rPr>
                  <w:rFonts w:cs="Times New Roman"/>
                  <w:szCs w:val="24"/>
                </w:rPr>
                <w:alias w:val="Agency Title"/>
                <w:tag w:val="AgencyTitleContentControl"/>
                <w:id w:val="1920747753"/>
                <w:lock w:val="sdtContentLocked"/>
                <w:placeholder>
                  <w:docPart w:val="AB1643FADE304B4FB864868004EECE95"/>
                </w:placeholder>
              </w:sdtPr>
              <w:sdtEndPr>
                <w:rPr>
                  <w:rFonts w:cstheme="minorBidi"/>
                  <w:szCs w:val="22"/>
                </w:rPr>
              </w:sdtEndPr>
              <w:sdtContent>
                <w:r>
                  <w:rPr>
                    <w:rFonts w:cs="Times New Roman"/>
                    <w:szCs w:val="24"/>
                  </w:rPr>
                  <w:t>Senate Research Center</w:t>
                </w:r>
              </w:sdtContent>
            </w:sdt>
          </w:p>
        </w:tc>
        <w:tc>
          <w:tcPr>
            <w:tcW w:w="6858" w:type="dxa"/>
          </w:tcPr>
          <w:p w:rsidR="00057F5A" w:rsidRPr="00FF6471" w:rsidRDefault="00057F5A" w:rsidP="000F1DF9">
            <w:pPr>
              <w:jc w:val="right"/>
              <w:rPr>
                <w:rFonts w:cs="Times New Roman"/>
                <w:szCs w:val="24"/>
              </w:rPr>
            </w:pPr>
            <w:sdt>
              <w:sdtPr>
                <w:rPr>
                  <w:rFonts w:cs="Times New Roman"/>
                  <w:szCs w:val="24"/>
                </w:rPr>
                <w:alias w:val="Bill Number"/>
                <w:tag w:val="BillNumberOne"/>
                <w:id w:val="-410784069"/>
                <w:lock w:val="sdtContentLocked"/>
                <w:placeholder>
                  <w:docPart w:val="045A46717AAC4733889073912C36682F"/>
                </w:placeholder>
              </w:sdtPr>
              <w:sdtContent>
                <w:r>
                  <w:rPr>
                    <w:rFonts w:cs="Times New Roman"/>
                    <w:szCs w:val="24"/>
                  </w:rPr>
                  <w:t>S.B. 1571</w:t>
                </w:r>
              </w:sdtContent>
            </w:sdt>
          </w:p>
        </w:tc>
      </w:tr>
      <w:tr w:rsidR="00057F5A" w:rsidTr="000F1DF9">
        <w:sdt>
          <w:sdtPr>
            <w:rPr>
              <w:rFonts w:cs="Times New Roman"/>
              <w:szCs w:val="24"/>
            </w:rPr>
            <w:alias w:val="TLCNumber"/>
            <w:tag w:val="TLCNumber"/>
            <w:id w:val="-542600604"/>
            <w:lock w:val="sdtLocked"/>
            <w:placeholder>
              <w:docPart w:val="608383F0E88B497C8DDB0B58E4AF8D16"/>
            </w:placeholder>
            <w:showingPlcHdr/>
          </w:sdtPr>
          <w:sdtContent>
            <w:tc>
              <w:tcPr>
                <w:tcW w:w="2718" w:type="dxa"/>
              </w:tcPr>
              <w:p w:rsidR="00057F5A" w:rsidRPr="000F1DF9" w:rsidRDefault="00057F5A" w:rsidP="00C65088">
                <w:pPr>
                  <w:rPr>
                    <w:rFonts w:cs="Times New Roman"/>
                    <w:szCs w:val="24"/>
                  </w:rPr>
                </w:pPr>
              </w:p>
            </w:tc>
          </w:sdtContent>
        </w:sdt>
        <w:tc>
          <w:tcPr>
            <w:tcW w:w="6858" w:type="dxa"/>
          </w:tcPr>
          <w:p w:rsidR="00057F5A" w:rsidRPr="005C2A78" w:rsidRDefault="00057F5A" w:rsidP="006D756B">
            <w:pPr>
              <w:jc w:val="right"/>
              <w:rPr>
                <w:rFonts w:cs="Times New Roman"/>
                <w:szCs w:val="24"/>
              </w:rPr>
            </w:pPr>
            <w:sdt>
              <w:sdtPr>
                <w:rPr>
                  <w:rFonts w:cs="Times New Roman"/>
                  <w:szCs w:val="24"/>
                </w:rPr>
                <w:alias w:val="Author Label"/>
                <w:tag w:val="By"/>
                <w:id w:val="72399597"/>
                <w:lock w:val="sdtLocked"/>
                <w:placeholder>
                  <w:docPart w:val="7B39F85274544CEAAC7DDE3B001059B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1E213D76584A9A8B212473CD4DCFC4"/>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2627FB4D335443EFA9197FE15489F047"/>
                </w:placeholder>
                <w:showingPlcHdr/>
              </w:sdtPr>
              <w:sdtContent/>
            </w:sdt>
          </w:p>
        </w:tc>
      </w:tr>
      <w:tr w:rsidR="00057F5A" w:rsidTr="000F1DF9">
        <w:tc>
          <w:tcPr>
            <w:tcW w:w="2718" w:type="dxa"/>
          </w:tcPr>
          <w:p w:rsidR="00057F5A" w:rsidRPr="00BC7495" w:rsidRDefault="00057F5A" w:rsidP="000F1DF9">
            <w:pPr>
              <w:rPr>
                <w:rFonts w:cs="Times New Roman"/>
                <w:szCs w:val="24"/>
              </w:rPr>
            </w:pPr>
          </w:p>
        </w:tc>
        <w:sdt>
          <w:sdtPr>
            <w:rPr>
              <w:rFonts w:cs="Times New Roman"/>
              <w:szCs w:val="24"/>
            </w:rPr>
            <w:alias w:val="Committee"/>
            <w:tag w:val="Committee"/>
            <w:id w:val="1914272295"/>
            <w:lock w:val="sdtContentLocked"/>
            <w:placeholder>
              <w:docPart w:val="88062C4190794F829EBA3A59F1B79D13"/>
            </w:placeholder>
          </w:sdtPr>
          <w:sdtContent>
            <w:tc>
              <w:tcPr>
                <w:tcW w:w="6858" w:type="dxa"/>
              </w:tcPr>
              <w:p w:rsidR="00057F5A" w:rsidRPr="00FF6471" w:rsidRDefault="00057F5A" w:rsidP="000F1DF9">
                <w:pPr>
                  <w:jc w:val="right"/>
                  <w:rPr>
                    <w:rFonts w:cs="Times New Roman"/>
                    <w:szCs w:val="24"/>
                  </w:rPr>
                </w:pPr>
                <w:r>
                  <w:rPr>
                    <w:rFonts w:cs="Times New Roman"/>
                    <w:szCs w:val="24"/>
                  </w:rPr>
                  <w:t>Finance</w:t>
                </w:r>
              </w:p>
            </w:tc>
          </w:sdtContent>
        </w:sdt>
      </w:tr>
      <w:tr w:rsidR="00057F5A" w:rsidTr="000F1DF9">
        <w:tc>
          <w:tcPr>
            <w:tcW w:w="2718" w:type="dxa"/>
          </w:tcPr>
          <w:p w:rsidR="00057F5A" w:rsidRPr="00BC7495" w:rsidRDefault="00057F5A" w:rsidP="000F1DF9">
            <w:pPr>
              <w:rPr>
                <w:rFonts w:cs="Times New Roman"/>
                <w:szCs w:val="24"/>
              </w:rPr>
            </w:pPr>
          </w:p>
        </w:tc>
        <w:sdt>
          <w:sdtPr>
            <w:rPr>
              <w:rFonts w:cs="Times New Roman"/>
              <w:szCs w:val="24"/>
            </w:rPr>
            <w:alias w:val="Date"/>
            <w:tag w:val="DateContentControl"/>
            <w:id w:val="1178081906"/>
            <w:lock w:val="sdtLocked"/>
            <w:placeholder>
              <w:docPart w:val="E11C6E168A58411D871BC7B4EBC1EB76"/>
            </w:placeholder>
            <w:date w:fullDate="2019-05-27T00:00:00Z">
              <w:dateFormat w:val="M/d/yyyy"/>
              <w:lid w:val="en-US"/>
              <w:storeMappedDataAs w:val="dateTime"/>
              <w:calendar w:val="gregorian"/>
            </w:date>
          </w:sdtPr>
          <w:sdtContent>
            <w:tc>
              <w:tcPr>
                <w:tcW w:w="6858" w:type="dxa"/>
              </w:tcPr>
              <w:p w:rsidR="00057F5A" w:rsidRPr="00FF6471" w:rsidRDefault="00057F5A" w:rsidP="000F1DF9">
                <w:pPr>
                  <w:jc w:val="right"/>
                  <w:rPr>
                    <w:rFonts w:cs="Times New Roman"/>
                    <w:szCs w:val="24"/>
                  </w:rPr>
                </w:pPr>
                <w:r>
                  <w:rPr>
                    <w:rFonts w:cs="Times New Roman"/>
                    <w:szCs w:val="24"/>
                  </w:rPr>
                  <w:t>5/27/2019</w:t>
                </w:r>
              </w:p>
            </w:tc>
          </w:sdtContent>
        </w:sdt>
      </w:tr>
      <w:tr w:rsidR="00057F5A" w:rsidTr="000F1DF9">
        <w:tc>
          <w:tcPr>
            <w:tcW w:w="2718" w:type="dxa"/>
          </w:tcPr>
          <w:p w:rsidR="00057F5A" w:rsidRPr="00BC7495" w:rsidRDefault="00057F5A" w:rsidP="000F1DF9">
            <w:pPr>
              <w:rPr>
                <w:rFonts w:cs="Times New Roman"/>
                <w:szCs w:val="24"/>
              </w:rPr>
            </w:pPr>
          </w:p>
        </w:tc>
        <w:sdt>
          <w:sdtPr>
            <w:rPr>
              <w:rFonts w:cs="Times New Roman"/>
              <w:szCs w:val="24"/>
            </w:rPr>
            <w:alias w:val="BA Version"/>
            <w:tag w:val="BAVersion"/>
            <w:id w:val="-1685590809"/>
            <w:lock w:val="sdtContentLocked"/>
            <w:placeholder>
              <w:docPart w:val="4E89FA592A6C4AFB88F0D7D3980845D6"/>
            </w:placeholder>
          </w:sdtPr>
          <w:sdtContent>
            <w:tc>
              <w:tcPr>
                <w:tcW w:w="6858" w:type="dxa"/>
              </w:tcPr>
              <w:p w:rsidR="00057F5A" w:rsidRPr="00FF6471" w:rsidRDefault="00057F5A" w:rsidP="000F1DF9">
                <w:pPr>
                  <w:jc w:val="right"/>
                  <w:rPr>
                    <w:rFonts w:cs="Times New Roman"/>
                    <w:szCs w:val="24"/>
                  </w:rPr>
                </w:pPr>
                <w:r>
                  <w:rPr>
                    <w:rFonts w:cs="Times New Roman"/>
                    <w:szCs w:val="24"/>
                  </w:rPr>
                  <w:t>Enrolled</w:t>
                </w:r>
              </w:p>
            </w:tc>
          </w:sdtContent>
        </w:sdt>
      </w:tr>
    </w:tbl>
    <w:p w:rsidR="00057F5A" w:rsidRPr="00FF6471" w:rsidRDefault="00057F5A" w:rsidP="000F1DF9">
      <w:pPr>
        <w:spacing w:after="0" w:line="240" w:lineRule="auto"/>
        <w:rPr>
          <w:rFonts w:cs="Times New Roman"/>
          <w:szCs w:val="24"/>
        </w:rPr>
      </w:pPr>
    </w:p>
    <w:p w:rsidR="00057F5A" w:rsidRPr="00FF6471" w:rsidRDefault="00057F5A" w:rsidP="000F1DF9">
      <w:pPr>
        <w:spacing w:after="0" w:line="240" w:lineRule="auto"/>
        <w:rPr>
          <w:rFonts w:cs="Times New Roman"/>
          <w:szCs w:val="24"/>
        </w:rPr>
      </w:pPr>
    </w:p>
    <w:p w:rsidR="00057F5A" w:rsidRPr="00FF6471" w:rsidRDefault="00057F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6BABD0296146A680984CD83AD9716C"/>
        </w:placeholder>
      </w:sdtPr>
      <w:sdtContent>
        <w:p w:rsidR="00057F5A" w:rsidRDefault="00057F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43327C661C4FC6AD3A878639B00B80"/>
        </w:placeholder>
      </w:sdtPr>
      <w:sdtContent>
        <w:p w:rsidR="00057F5A" w:rsidRDefault="00057F5A" w:rsidP="00C213B9">
          <w:pPr>
            <w:pStyle w:val="NormalWeb"/>
            <w:spacing w:before="0" w:beforeAutospacing="0" w:after="0" w:afterAutospacing="0"/>
            <w:jc w:val="both"/>
            <w:divId w:val="1101101312"/>
            <w:rPr>
              <w:rFonts w:eastAsia="Times New Roman"/>
              <w:bCs/>
            </w:rPr>
          </w:pPr>
        </w:p>
        <w:p w:rsidR="00057F5A" w:rsidRPr="00C213B9" w:rsidRDefault="00057F5A" w:rsidP="00C213B9">
          <w:pPr>
            <w:pStyle w:val="NormalWeb"/>
            <w:spacing w:before="0" w:beforeAutospacing="0" w:after="0" w:afterAutospacing="0"/>
            <w:jc w:val="both"/>
            <w:divId w:val="1101101312"/>
          </w:pPr>
          <w:r w:rsidRPr="00C213B9">
            <w:t> </w:t>
          </w:r>
        </w:p>
        <w:p w:rsidR="00057F5A" w:rsidRPr="00C213B9" w:rsidRDefault="00057F5A" w:rsidP="00C213B9">
          <w:pPr>
            <w:pStyle w:val="NormalWeb"/>
            <w:spacing w:before="0" w:beforeAutospacing="0" w:after="0" w:afterAutospacing="0"/>
            <w:jc w:val="both"/>
            <w:divId w:val="1101101312"/>
          </w:pPr>
          <w:r w:rsidRPr="00C213B9">
            <w:t>Chapter 2115 of the Government Code requires the comptroller of public accounts of the State of Texas (comptroller) to contract with one or more consultants to conduct recovery audits of payments made by state agencies to vendors. The comptroller is required to audit state agencies whose total vendor expenditures exceed $100 million per biennium and report those audits to the governor, the Texas State Auditor's Office, and the Legislative Budget Board.</w:t>
          </w:r>
        </w:p>
        <w:p w:rsidR="00057F5A" w:rsidRPr="00C213B9" w:rsidRDefault="00057F5A" w:rsidP="00C213B9">
          <w:pPr>
            <w:pStyle w:val="NormalWeb"/>
            <w:spacing w:before="0" w:beforeAutospacing="0" w:after="0" w:afterAutospacing="0"/>
            <w:jc w:val="both"/>
            <w:divId w:val="1101101312"/>
          </w:pPr>
          <w:r w:rsidRPr="00C213B9">
            <w:t> </w:t>
          </w:r>
        </w:p>
        <w:p w:rsidR="00057F5A" w:rsidRPr="00C213B9" w:rsidRDefault="00057F5A" w:rsidP="00C213B9">
          <w:pPr>
            <w:pStyle w:val="NormalWeb"/>
            <w:spacing w:before="0" w:beforeAutospacing="0" w:after="0" w:afterAutospacing="0"/>
            <w:jc w:val="both"/>
            <w:divId w:val="1101101312"/>
          </w:pPr>
          <w:r w:rsidRPr="00C213B9">
            <w:t>The bill would lower the vendor expenditure level to $50 million, update reporting requirements, and provide greater flexibility to the comptroller to determine the frequency of audits based on the state's best interest. (Original Author's/Sponsor's Statement of Intent)</w:t>
          </w:r>
        </w:p>
        <w:p w:rsidR="00057F5A" w:rsidRPr="00D70925" w:rsidRDefault="00057F5A" w:rsidP="00C213B9">
          <w:pPr>
            <w:spacing w:after="0" w:line="240" w:lineRule="auto"/>
            <w:jc w:val="both"/>
            <w:rPr>
              <w:rFonts w:eastAsia="Times New Roman" w:cs="Times New Roman"/>
              <w:bCs/>
              <w:szCs w:val="24"/>
            </w:rPr>
          </w:pPr>
        </w:p>
      </w:sdtContent>
    </w:sdt>
    <w:p w:rsidR="00057F5A" w:rsidRDefault="00057F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1571 </w:t>
      </w:r>
      <w:bookmarkStart w:id="1" w:name="AmendsCurrentLaw"/>
      <w:bookmarkEnd w:id="1"/>
      <w:r>
        <w:rPr>
          <w:rFonts w:cs="Times New Roman"/>
          <w:szCs w:val="24"/>
        </w:rPr>
        <w:t>amends current law relating to recovery audits of payments made by state agencies to vendors.</w:t>
      </w:r>
    </w:p>
    <w:p w:rsidR="00057F5A" w:rsidRPr="00C213B9" w:rsidRDefault="00057F5A" w:rsidP="000F1DF9">
      <w:pPr>
        <w:spacing w:after="0" w:line="240" w:lineRule="auto"/>
        <w:jc w:val="both"/>
        <w:rPr>
          <w:rFonts w:eastAsia="Times New Roman" w:cs="Times New Roman"/>
          <w:szCs w:val="24"/>
        </w:rPr>
      </w:pPr>
    </w:p>
    <w:p w:rsidR="00057F5A" w:rsidRPr="005C2A78" w:rsidRDefault="00057F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6A578CBD3949BD9C1544AD452E8C2F"/>
          </w:placeholder>
        </w:sdtPr>
        <w:sdtContent>
          <w:r>
            <w:rPr>
              <w:rFonts w:eastAsia="Times New Roman" w:cs="Times New Roman"/>
              <w:b/>
              <w:szCs w:val="24"/>
              <w:u w:val="single"/>
            </w:rPr>
            <w:t>RULEMAKING AUTHORITY</w:t>
          </w:r>
        </w:sdtContent>
      </w:sdt>
    </w:p>
    <w:p w:rsidR="00057F5A" w:rsidRPr="006529C4" w:rsidRDefault="00057F5A" w:rsidP="00774EC7">
      <w:pPr>
        <w:spacing w:after="0" w:line="240" w:lineRule="auto"/>
        <w:jc w:val="both"/>
        <w:rPr>
          <w:rFonts w:cs="Times New Roman"/>
          <w:szCs w:val="24"/>
        </w:rPr>
      </w:pPr>
    </w:p>
    <w:p w:rsidR="00057F5A" w:rsidRPr="006529C4" w:rsidRDefault="00057F5A" w:rsidP="00057F5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57F5A" w:rsidRPr="006529C4" w:rsidRDefault="00057F5A" w:rsidP="00057F5A">
      <w:pPr>
        <w:spacing w:after="0" w:line="240" w:lineRule="auto"/>
        <w:jc w:val="both"/>
        <w:rPr>
          <w:rFonts w:cs="Times New Roman"/>
          <w:szCs w:val="24"/>
        </w:rPr>
      </w:pPr>
    </w:p>
    <w:p w:rsidR="00057F5A" w:rsidRPr="005C2A78" w:rsidRDefault="00057F5A" w:rsidP="00057F5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3A15B72C264DF9A3683F077F5CA002"/>
          </w:placeholder>
        </w:sdtPr>
        <w:sdtContent>
          <w:r>
            <w:rPr>
              <w:rFonts w:eastAsia="Times New Roman" w:cs="Times New Roman"/>
              <w:b/>
              <w:szCs w:val="24"/>
              <w:u w:val="single"/>
            </w:rPr>
            <w:t>SECTION BY SECTION ANALYSIS</w:t>
          </w:r>
        </w:sdtContent>
      </w:sdt>
    </w:p>
    <w:p w:rsidR="00057F5A" w:rsidRPr="005C2A78" w:rsidRDefault="00057F5A" w:rsidP="00057F5A">
      <w:pPr>
        <w:spacing w:after="0" w:line="240" w:lineRule="auto"/>
        <w:jc w:val="both"/>
        <w:rPr>
          <w:rFonts w:eastAsia="Times New Roman" w:cs="Times New Roman"/>
          <w:szCs w:val="24"/>
        </w:rPr>
      </w:pPr>
    </w:p>
    <w:p w:rsidR="00057F5A" w:rsidRDefault="00057F5A" w:rsidP="00057F5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2115.002(a) and (b), Government Code, as follows:</w:t>
      </w:r>
    </w:p>
    <w:p w:rsidR="00057F5A" w:rsidRDefault="00057F5A" w:rsidP="00057F5A">
      <w:pPr>
        <w:spacing w:after="0" w:line="240" w:lineRule="auto"/>
        <w:jc w:val="both"/>
        <w:rPr>
          <w:rFonts w:eastAsia="Times New Roman" w:cs="Times New Roman"/>
          <w:szCs w:val="24"/>
        </w:rPr>
      </w:pPr>
    </w:p>
    <w:p w:rsidR="00057F5A" w:rsidRDefault="00057F5A" w:rsidP="00057F5A">
      <w:pPr>
        <w:spacing w:after="0" w:line="240" w:lineRule="auto"/>
        <w:ind w:left="720"/>
        <w:jc w:val="both"/>
        <w:rPr>
          <w:rFonts w:eastAsia="Times New Roman" w:cs="Times New Roman"/>
          <w:szCs w:val="24"/>
        </w:rPr>
      </w:pPr>
      <w:r>
        <w:rPr>
          <w:rFonts w:eastAsia="Times New Roman" w:cs="Times New Roman"/>
          <w:szCs w:val="24"/>
        </w:rPr>
        <w:t xml:space="preserve">(a) Authorizes, rather than requires, the comptroller of public accounts of the State of Texas (comptroller) to </w:t>
      </w:r>
      <w:r w:rsidRPr="00E94078">
        <w:rPr>
          <w:rFonts w:eastAsia="Times New Roman" w:cs="Times New Roman"/>
          <w:szCs w:val="24"/>
        </w:rPr>
        <w:t>contract with one or more consultants to conduct recovery audits of payments made by state agencies to vendors.</w:t>
      </w:r>
    </w:p>
    <w:p w:rsidR="00057F5A" w:rsidRDefault="00057F5A" w:rsidP="00057F5A">
      <w:pPr>
        <w:spacing w:after="0" w:line="240" w:lineRule="auto"/>
        <w:ind w:left="720"/>
        <w:jc w:val="both"/>
        <w:rPr>
          <w:rFonts w:eastAsia="Times New Roman" w:cs="Times New Roman"/>
          <w:szCs w:val="24"/>
        </w:rPr>
      </w:pPr>
    </w:p>
    <w:p w:rsidR="00057F5A" w:rsidRPr="005C2A78" w:rsidRDefault="00057F5A" w:rsidP="00057F5A">
      <w:pPr>
        <w:spacing w:after="0" w:line="240" w:lineRule="auto"/>
        <w:ind w:left="720"/>
        <w:jc w:val="both"/>
        <w:rPr>
          <w:rFonts w:eastAsia="Times New Roman" w:cs="Times New Roman"/>
          <w:szCs w:val="24"/>
        </w:rPr>
      </w:pPr>
      <w:r>
        <w:rPr>
          <w:rFonts w:eastAsia="Times New Roman" w:cs="Times New Roman"/>
          <w:szCs w:val="24"/>
        </w:rPr>
        <w:t xml:space="preserve">(b) Makes nonsubstantive changes to this subsection. </w:t>
      </w:r>
    </w:p>
    <w:p w:rsidR="00057F5A" w:rsidRPr="005C2A78" w:rsidRDefault="00057F5A" w:rsidP="00057F5A">
      <w:pPr>
        <w:spacing w:after="0" w:line="240" w:lineRule="auto"/>
        <w:jc w:val="both"/>
        <w:rPr>
          <w:rFonts w:eastAsia="Times New Roman" w:cs="Times New Roman"/>
          <w:szCs w:val="24"/>
        </w:rPr>
      </w:pPr>
    </w:p>
    <w:p w:rsidR="00057F5A" w:rsidRDefault="00057F5A" w:rsidP="00057F5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2115.003, Government Code, by amending Subsection (a) and adding Subsection (a-1), as follows: </w:t>
      </w:r>
    </w:p>
    <w:p w:rsidR="00057F5A" w:rsidRDefault="00057F5A" w:rsidP="00057F5A">
      <w:pPr>
        <w:spacing w:after="0" w:line="240" w:lineRule="auto"/>
        <w:jc w:val="both"/>
        <w:rPr>
          <w:rFonts w:eastAsia="Times New Roman" w:cs="Times New Roman"/>
          <w:szCs w:val="24"/>
        </w:rPr>
      </w:pPr>
    </w:p>
    <w:p w:rsidR="00057F5A" w:rsidRDefault="00057F5A" w:rsidP="00057F5A">
      <w:pPr>
        <w:spacing w:after="0" w:line="240" w:lineRule="auto"/>
        <w:ind w:left="720"/>
        <w:jc w:val="both"/>
        <w:rPr>
          <w:rFonts w:eastAsia="Times New Roman" w:cs="Times New Roman"/>
          <w:szCs w:val="24"/>
        </w:rPr>
      </w:pPr>
      <w:r>
        <w:rPr>
          <w:rFonts w:eastAsia="Times New Roman" w:cs="Times New Roman"/>
          <w:szCs w:val="24"/>
        </w:rPr>
        <w:t xml:space="preserve">(a) Authorizes the comptroller to require recovery audits on the payments to vendors made by each state agency that has </w:t>
      </w:r>
      <w:r w:rsidRPr="00E94078">
        <w:rPr>
          <w:rFonts w:eastAsia="Times New Roman" w:cs="Times New Roman"/>
          <w:szCs w:val="24"/>
        </w:rPr>
        <w:t>total expenditures during a state fiscal biennium in an amount that exceeds $50</w:t>
      </w:r>
      <w:r>
        <w:rPr>
          <w:rFonts w:eastAsia="Times New Roman" w:cs="Times New Roman"/>
          <w:szCs w:val="24"/>
        </w:rPr>
        <w:t xml:space="preserve"> million, rather than requiring the comptroller to require that recovery audits be performed </w:t>
      </w:r>
      <w:r w:rsidRPr="00E94078">
        <w:rPr>
          <w:rFonts w:eastAsia="Times New Roman" w:cs="Times New Roman"/>
          <w:szCs w:val="24"/>
        </w:rPr>
        <w:t>on the payments to vendors made by each state agency that has total expenditures during a state fiscal biennium in an amount that exceeds</w:t>
      </w:r>
      <w:r>
        <w:rPr>
          <w:rFonts w:eastAsia="Times New Roman" w:cs="Times New Roman"/>
          <w:szCs w:val="24"/>
        </w:rPr>
        <w:t xml:space="preserve"> $100 million. Makes nonsubstantive changes. </w:t>
      </w:r>
    </w:p>
    <w:p w:rsidR="00057F5A" w:rsidRDefault="00057F5A" w:rsidP="00057F5A">
      <w:pPr>
        <w:spacing w:after="0" w:line="240" w:lineRule="auto"/>
        <w:ind w:left="720"/>
        <w:jc w:val="both"/>
        <w:rPr>
          <w:rFonts w:eastAsia="Times New Roman" w:cs="Times New Roman"/>
          <w:szCs w:val="24"/>
        </w:rPr>
      </w:pPr>
    </w:p>
    <w:p w:rsidR="00057F5A" w:rsidRPr="00E94078" w:rsidRDefault="00057F5A" w:rsidP="00057F5A">
      <w:pPr>
        <w:spacing w:after="0" w:line="240" w:lineRule="auto"/>
        <w:ind w:left="720"/>
        <w:jc w:val="both"/>
        <w:rPr>
          <w:rFonts w:eastAsia="Times New Roman" w:cs="Times New Roman"/>
          <w:szCs w:val="24"/>
        </w:rPr>
      </w:pPr>
      <w:r>
        <w:rPr>
          <w:rFonts w:eastAsia="Times New Roman" w:cs="Times New Roman"/>
          <w:szCs w:val="24"/>
        </w:rPr>
        <w:t xml:space="preserve">(a-1) Authorizes the comptroller to determine the frequency of recovery audits authorized by this section. </w:t>
      </w:r>
    </w:p>
    <w:p w:rsidR="00057F5A" w:rsidRPr="005C2A78" w:rsidRDefault="00057F5A" w:rsidP="00057F5A">
      <w:pPr>
        <w:spacing w:after="0" w:line="240" w:lineRule="auto"/>
        <w:jc w:val="both"/>
        <w:rPr>
          <w:rFonts w:eastAsia="Times New Roman" w:cs="Times New Roman"/>
          <w:szCs w:val="24"/>
        </w:rPr>
      </w:pPr>
    </w:p>
    <w:p w:rsidR="00057F5A" w:rsidRDefault="00057F5A" w:rsidP="00057F5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2115.005(b) and (c), Government Code, as follows:</w:t>
      </w:r>
    </w:p>
    <w:p w:rsidR="00057F5A" w:rsidRDefault="00057F5A" w:rsidP="00057F5A">
      <w:pPr>
        <w:spacing w:after="0" w:line="240" w:lineRule="auto"/>
        <w:jc w:val="both"/>
        <w:rPr>
          <w:rFonts w:eastAsia="Times New Roman" w:cs="Times New Roman"/>
          <w:szCs w:val="24"/>
        </w:rPr>
      </w:pPr>
    </w:p>
    <w:p w:rsidR="00057F5A" w:rsidRDefault="00057F5A" w:rsidP="00057F5A">
      <w:pPr>
        <w:spacing w:after="0" w:line="240" w:lineRule="auto"/>
        <w:ind w:left="720"/>
        <w:jc w:val="both"/>
        <w:rPr>
          <w:rFonts w:eastAsia="Times New Roman" w:cs="Times New Roman"/>
          <w:szCs w:val="24"/>
        </w:rPr>
      </w:pPr>
      <w:r>
        <w:rPr>
          <w:rFonts w:eastAsia="Times New Roman" w:cs="Times New Roman"/>
          <w:szCs w:val="24"/>
        </w:rPr>
        <w:t xml:space="preserve">(b) Requires the comptroller to provide the copies required by Subsection (a) (relating to requiring the comptroller to provide copies of certain reports to certain persons and entities) not later than the 15th day, rather than the seventh day, after the date the comptroller receives the consultant's report. </w:t>
      </w:r>
    </w:p>
    <w:p w:rsidR="00057F5A" w:rsidRDefault="00057F5A" w:rsidP="00057F5A">
      <w:pPr>
        <w:spacing w:after="0" w:line="240" w:lineRule="auto"/>
        <w:ind w:left="720"/>
        <w:jc w:val="both"/>
        <w:rPr>
          <w:rFonts w:eastAsia="Times New Roman" w:cs="Times New Roman"/>
          <w:szCs w:val="24"/>
        </w:rPr>
      </w:pPr>
    </w:p>
    <w:p w:rsidR="00057F5A" w:rsidRDefault="00057F5A" w:rsidP="00057F5A">
      <w:pPr>
        <w:spacing w:after="0" w:line="240" w:lineRule="auto"/>
        <w:ind w:left="720"/>
        <w:jc w:val="both"/>
        <w:rPr>
          <w:rFonts w:eastAsia="Times New Roman" w:cs="Times New Roman"/>
          <w:szCs w:val="24"/>
        </w:rPr>
      </w:pPr>
      <w:r>
        <w:rPr>
          <w:rFonts w:eastAsia="Times New Roman" w:cs="Times New Roman"/>
          <w:szCs w:val="24"/>
        </w:rPr>
        <w:t>(c) Requires the comptroller, not later than February 1 of each odd</w:t>
      </w:r>
      <w:r>
        <w:rPr>
          <w:rFonts w:eastAsia="Times New Roman" w:cs="Times New Roman"/>
          <w:szCs w:val="24"/>
        </w:rPr>
        <w:noBreakHyphen/>
        <w:t>numbered year, rather than January 1 of each odd</w:t>
      </w:r>
      <w:r>
        <w:rPr>
          <w:rFonts w:eastAsia="Times New Roman" w:cs="Times New Roman"/>
          <w:szCs w:val="24"/>
        </w:rPr>
        <w:noBreakHyphen/>
        <w:t xml:space="preserve">numbered year, to </w:t>
      </w:r>
      <w:r w:rsidRPr="00E94078">
        <w:rPr>
          <w:rFonts w:eastAsia="Times New Roman" w:cs="Times New Roman"/>
          <w:szCs w:val="24"/>
        </w:rPr>
        <w:t xml:space="preserve">issue a report to the legislature summarizing the activities </w:t>
      </w:r>
      <w:r>
        <w:rPr>
          <w:rFonts w:eastAsia="Times New Roman" w:cs="Times New Roman"/>
          <w:szCs w:val="24"/>
        </w:rPr>
        <w:t xml:space="preserve">conducted, rather than the </w:t>
      </w:r>
      <w:r w:rsidRPr="00E94078">
        <w:rPr>
          <w:rFonts w:eastAsia="Times New Roman" w:cs="Times New Roman"/>
          <w:szCs w:val="24"/>
        </w:rPr>
        <w:t>contents of all reports received</w:t>
      </w:r>
      <w:r>
        <w:rPr>
          <w:rFonts w:eastAsia="Times New Roman" w:cs="Times New Roman"/>
          <w:szCs w:val="24"/>
        </w:rPr>
        <w:t xml:space="preserve">, under this chapter (Recovery of Certain State Agency Overpayments) </w:t>
      </w:r>
      <w:r w:rsidRPr="00E94078">
        <w:rPr>
          <w:rFonts w:eastAsia="Times New Roman" w:cs="Times New Roman"/>
          <w:szCs w:val="24"/>
        </w:rPr>
        <w:t>during the state fiscal biennium ending August 31 of the previous year.</w:t>
      </w:r>
    </w:p>
    <w:p w:rsidR="00057F5A" w:rsidRDefault="00057F5A" w:rsidP="00057F5A">
      <w:pPr>
        <w:spacing w:after="0" w:line="240" w:lineRule="auto"/>
        <w:jc w:val="both"/>
        <w:rPr>
          <w:rFonts w:eastAsia="Times New Roman" w:cs="Times New Roman"/>
          <w:szCs w:val="24"/>
        </w:rPr>
      </w:pPr>
    </w:p>
    <w:p w:rsidR="00057F5A" w:rsidRPr="00E94078" w:rsidRDefault="00057F5A" w:rsidP="00057F5A">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p w:rsidR="00057F5A" w:rsidRPr="00C8671F" w:rsidRDefault="00057F5A" w:rsidP="00057F5A">
      <w:pPr>
        <w:spacing w:after="0" w:line="240" w:lineRule="auto"/>
        <w:jc w:val="both"/>
        <w:rPr>
          <w:rFonts w:eastAsia="Times New Roman" w:cs="Times New Roman"/>
          <w:szCs w:val="24"/>
        </w:rPr>
      </w:pPr>
    </w:p>
    <w:sectPr w:rsidR="00057F5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E4" w:rsidRDefault="00CD0CE4" w:rsidP="000F1DF9">
      <w:pPr>
        <w:spacing w:after="0" w:line="240" w:lineRule="auto"/>
      </w:pPr>
      <w:r>
        <w:separator/>
      </w:r>
    </w:p>
  </w:endnote>
  <w:endnote w:type="continuationSeparator" w:id="0">
    <w:p w:rsidR="00CD0CE4" w:rsidRDefault="00CD0C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0C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57F5A">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57F5A">
                <w:rPr>
                  <w:sz w:val="20"/>
                  <w:szCs w:val="20"/>
                </w:rPr>
                <w:t>S.B. 1571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57F5A">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0C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57F5A">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57F5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E4" w:rsidRDefault="00CD0CE4" w:rsidP="000F1DF9">
      <w:pPr>
        <w:spacing w:after="0" w:line="240" w:lineRule="auto"/>
      </w:pPr>
      <w:r>
        <w:separator/>
      </w:r>
    </w:p>
  </w:footnote>
  <w:footnote w:type="continuationSeparator" w:id="0">
    <w:p w:rsidR="00CD0CE4" w:rsidRDefault="00CD0CE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57F5A"/>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0CE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B77A3-6023-4BF1-A250-87A7655B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57F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23143" w:rsidP="0072314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38FCC2122B46AC9CF68BDAE715B293"/>
        <w:category>
          <w:name w:val="General"/>
          <w:gallery w:val="placeholder"/>
        </w:category>
        <w:types>
          <w:type w:val="bbPlcHdr"/>
        </w:types>
        <w:behaviors>
          <w:behavior w:val="content"/>
        </w:behaviors>
        <w:guid w:val="{9E20C04B-6A25-4447-A917-BF45CA50F955}"/>
      </w:docPartPr>
      <w:docPartBody>
        <w:p w:rsidR="00000000" w:rsidRDefault="00D92BCC"/>
      </w:docPartBody>
    </w:docPart>
    <w:docPart>
      <w:docPartPr>
        <w:name w:val="AB1643FADE304B4FB864868004EECE95"/>
        <w:category>
          <w:name w:val="General"/>
          <w:gallery w:val="placeholder"/>
        </w:category>
        <w:types>
          <w:type w:val="bbPlcHdr"/>
        </w:types>
        <w:behaviors>
          <w:behavior w:val="content"/>
        </w:behaviors>
        <w:guid w:val="{FCD49BAC-791A-45B5-ACDC-95236C0CC93B}"/>
      </w:docPartPr>
      <w:docPartBody>
        <w:p w:rsidR="00000000" w:rsidRDefault="00D92BCC"/>
      </w:docPartBody>
    </w:docPart>
    <w:docPart>
      <w:docPartPr>
        <w:name w:val="045A46717AAC4733889073912C36682F"/>
        <w:category>
          <w:name w:val="General"/>
          <w:gallery w:val="placeholder"/>
        </w:category>
        <w:types>
          <w:type w:val="bbPlcHdr"/>
        </w:types>
        <w:behaviors>
          <w:behavior w:val="content"/>
        </w:behaviors>
        <w:guid w:val="{54585436-66FC-4B88-921D-2F446280C2E3}"/>
      </w:docPartPr>
      <w:docPartBody>
        <w:p w:rsidR="00000000" w:rsidRDefault="00D92BCC"/>
      </w:docPartBody>
    </w:docPart>
    <w:docPart>
      <w:docPartPr>
        <w:name w:val="608383F0E88B497C8DDB0B58E4AF8D16"/>
        <w:category>
          <w:name w:val="General"/>
          <w:gallery w:val="placeholder"/>
        </w:category>
        <w:types>
          <w:type w:val="bbPlcHdr"/>
        </w:types>
        <w:behaviors>
          <w:behavior w:val="content"/>
        </w:behaviors>
        <w:guid w:val="{123F499D-A4D1-48EF-8DDA-36CC8EB505E5}"/>
      </w:docPartPr>
      <w:docPartBody>
        <w:p w:rsidR="00000000" w:rsidRDefault="00D92BCC"/>
      </w:docPartBody>
    </w:docPart>
    <w:docPart>
      <w:docPartPr>
        <w:name w:val="7B39F85274544CEAAC7DDE3B001059B7"/>
        <w:category>
          <w:name w:val="General"/>
          <w:gallery w:val="placeholder"/>
        </w:category>
        <w:types>
          <w:type w:val="bbPlcHdr"/>
        </w:types>
        <w:behaviors>
          <w:behavior w:val="content"/>
        </w:behaviors>
        <w:guid w:val="{9D88B93E-29FD-462D-8C65-6BAE30D738EF}"/>
      </w:docPartPr>
      <w:docPartBody>
        <w:p w:rsidR="00000000" w:rsidRDefault="00D92BCC"/>
      </w:docPartBody>
    </w:docPart>
    <w:docPart>
      <w:docPartPr>
        <w:name w:val="D61E213D76584A9A8B212473CD4DCFC4"/>
        <w:category>
          <w:name w:val="General"/>
          <w:gallery w:val="placeholder"/>
        </w:category>
        <w:types>
          <w:type w:val="bbPlcHdr"/>
        </w:types>
        <w:behaviors>
          <w:behavior w:val="content"/>
        </w:behaviors>
        <w:guid w:val="{D3BC11CA-D84B-4508-A889-902A01BDB896}"/>
      </w:docPartPr>
      <w:docPartBody>
        <w:p w:rsidR="00000000" w:rsidRDefault="00D92BCC"/>
      </w:docPartBody>
    </w:docPart>
    <w:docPart>
      <w:docPartPr>
        <w:name w:val="2627FB4D335443EFA9197FE15489F047"/>
        <w:category>
          <w:name w:val="General"/>
          <w:gallery w:val="placeholder"/>
        </w:category>
        <w:types>
          <w:type w:val="bbPlcHdr"/>
        </w:types>
        <w:behaviors>
          <w:behavior w:val="content"/>
        </w:behaviors>
        <w:guid w:val="{3B0D9CEC-AC76-43B0-977E-2F157CCA41F3}"/>
      </w:docPartPr>
      <w:docPartBody>
        <w:p w:rsidR="00000000" w:rsidRDefault="00D92BCC"/>
      </w:docPartBody>
    </w:docPart>
    <w:docPart>
      <w:docPartPr>
        <w:name w:val="88062C4190794F829EBA3A59F1B79D13"/>
        <w:category>
          <w:name w:val="General"/>
          <w:gallery w:val="placeholder"/>
        </w:category>
        <w:types>
          <w:type w:val="bbPlcHdr"/>
        </w:types>
        <w:behaviors>
          <w:behavior w:val="content"/>
        </w:behaviors>
        <w:guid w:val="{C589DE70-6A6C-4BD2-A139-D3310E70C315}"/>
      </w:docPartPr>
      <w:docPartBody>
        <w:p w:rsidR="00000000" w:rsidRDefault="00D92BCC"/>
      </w:docPartBody>
    </w:docPart>
    <w:docPart>
      <w:docPartPr>
        <w:name w:val="E11C6E168A58411D871BC7B4EBC1EB76"/>
        <w:category>
          <w:name w:val="General"/>
          <w:gallery w:val="placeholder"/>
        </w:category>
        <w:types>
          <w:type w:val="bbPlcHdr"/>
        </w:types>
        <w:behaviors>
          <w:behavior w:val="content"/>
        </w:behaviors>
        <w:guid w:val="{52B5B39F-1B7D-4C06-A4BB-69751CE21987}"/>
      </w:docPartPr>
      <w:docPartBody>
        <w:p w:rsidR="00000000" w:rsidRDefault="00723143" w:rsidP="00723143">
          <w:pPr>
            <w:pStyle w:val="E11C6E168A58411D871BC7B4EBC1EB76"/>
          </w:pPr>
          <w:r w:rsidRPr="00A30DD1">
            <w:rPr>
              <w:rStyle w:val="PlaceholderText"/>
            </w:rPr>
            <w:t>Click here to enter a date.</w:t>
          </w:r>
        </w:p>
      </w:docPartBody>
    </w:docPart>
    <w:docPart>
      <w:docPartPr>
        <w:name w:val="4E89FA592A6C4AFB88F0D7D3980845D6"/>
        <w:category>
          <w:name w:val="General"/>
          <w:gallery w:val="placeholder"/>
        </w:category>
        <w:types>
          <w:type w:val="bbPlcHdr"/>
        </w:types>
        <w:behaviors>
          <w:behavior w:val="content"/>
        </w:behaviors>
        <w:guid w:val="{00D61E4A-B878-4E48-A943-564A461DEDFD}"/>
      </w:docPartPr>
      <w:docPartBody>
        <w:p w:rsidR="00000000" w:rsidRDefault="00D92BCC"/>
      </w:docPartBody>
    </w:docPart>
    <w:docPart>
      <w:docPartPr>
        <w:name w:val="FC6BABD0296146A680984CD83AD9716C"/>
        <w:category>
          <w:name w:val="General"/>
          <w:gallery w:val="placeholder"/>
        </w:category>
        <w:types>
          <w:type w:val="bbPlcHdr"/>
        </w:types>
        <w:behaviors>
          <w:behavior w:val="content"/>
        </w:behaviors>
        <w:guid w:val="{62BBC2DD-7BB4-4150-A5C4-6457D3B583EE}"/>
      </w:docPartPr>
      <w:docPartBody>
        <w:p w:rsidR="00000000" w:rsidRDefault="00D92BCC"/>
      </w:docPartBody>
    </w:docPart>
    <w:docPart>
      <w:docPartPr>
        <w:name w:val="4943327C661C4FC6AD3A878639B00B80"/>
        <w:category>
          <w:name w:val="General"/>
          <w:gallery w:val="placeholder"/>
        </w:category>
        <w:types>
          <w:type w:val="bbPlcHdr"/>
        </w:types>
        <w:behaviors>
          <w:behavior w:val="content"/>
        </w:behaviors>
        <w:guid w:val="{A08DDF1E-F965-4CD9-87C4-0DD31142C278}"/>
      </w:docPartPr>
      <w:docPartBody>
        <w:p w:rsidR="00000000" w:rsidRDefault="00723143" w:rsidP="00723143">
          <w:pPr>
            <w:pStyle w:val="4943327C661C4FC6AD3A878639B00B80"/>
          </w:pPr>
          <w:r>
            <w:rPr>
              <w:rFonts w:eastAsia="Times New Roman" w:cs="Times New Roman"/>
              <w:bCs/>
              <w:szCs w:val="24"/>
            </w:rPr>
            <w:t xml:space="preserve"> </w:t>
          </w:r>
        </w:p>
      </w:docPartBody>
    </w:docPart>
    <w:docPart>
      <w:docPartPr>
        <w:name w:val="B16A578CBD3949BD9C1544AD452E8C2F"/>
        <w:category>
          <w:name w:val="General"/>
          <w:gallery w:val="placeholder"/>
        </w:category>
        <w:types>
          <w:type w:val="bbPlcHdr"/>
        </w:types>
        <w:behaviors>
          <w:behavior w:val="content"/>
        </w:behaviors>
        <w:guid w:val="{97D99E0D-2D1A-4BE6-B6B5-19B99B4697D8}"/>
      </w:docPartPr>
      <w:docPartBody>
        <w:p w:rsidR="00000000" w:rsidRDefault="00D92BCC"/>
      </w:docPartBody>
    </w:docPart>
    <w:docPart>
      <w:docPartPr>
        <w:name w:val="933A15B72C264DF9A3683F077F5CA002"/>
        <w:category>
          <w:name w:val="General"/>
          <w:gallery w:val="placeholder"/>
        </w:category>
        <w:types>
          <w:type w:val="bbPlcHdr"/>
        </w:types>
        <w:behaviors>
          <w:behavior w:val="content"/>
        </w:behaviors>
        <w:guid w:val="{539F57C7-B167-464C-BB46-E49F1E8C1D22}"/>
      </w:docPartPr>
      <w:docPartBody>
        <w:p w:rsidR="00000000" w:rsidRDefault="00D92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3143"/>
    <w:rsid w:val="008C55F7"/>
    <w:rsid w:val="0090598B"/>
    <w:rsid w:val="00984D6C"/>
    <w:rsid w:val="00A54AD6"/>
    <w:rsid w:val="00A57564"/>
    <w:rsid w:val="00B252A4"/>
    <w:rsid w:val="00B5530B"/>
    <w:rsid w:val="00C129E8"/>
    <w:rsid w:val="00C968BA"/>
    <w:rsid w:val="00D63E87"/>
    <w:rsid w:val="00D705C9"/>
    <w:rsid w:val="00D92BC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14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23143"/>
    <w:rPr>
      <w:rFonts w:ascii="Times New Roman" w:hAnsi="Times New Roman"/>
      <w:sz w:val="24"/>
    </w:rPr>
  </w:style>
  <w:style w:type="paragraph" w:customStyle="1" w:styleId="487D89B4F8B34DB4967D41FE18F7F88D9">
    <w:name w:val="487D89B4F8B34DB4967D41FE18F7F88D9"/>
    <w:rsid w:val="00723143"/>
    <w:rPr>
      <w:rFonts w:ascii="Times New Roman" w:hAnsi="Times New Roman"/>
      <w:sz w:val="24"/>
    </w:rPr>
  </w:style>
  <w:style w:type="paragraph" w:customStyle="1" w:styleId="AE2570ED5D764CD7AF9686706F550F4622">
    <w:name w:val="AE2570ED5D764CD7AF9686706F550F4622"/>
    <w:rsid w:val="00723143"/>
    <w:pPr>
      <w:tabs>
        <w:tab w:val="center" w:pos="4680"/>
        <w:tab w:val="right" w:pos="9360"/>
      </w:tabs>
      <w:spacing w:after="0" w:line="240" w:lineRule="auto"/>
    </w:pPr>
    <w:rPr>
      <w:rFonts w:ascii="Times New Roman" w:hAnsi="Times New Roman"/>
      <w:sz w:val="24"/>
    </w:rPr>
  </w:style>
  <w:style w:type="paragraph" w:customStyle="1" w:styleId="E11C6E168A58411D871BC7B4EBC1EB76">
    <w:name w:val="E11C6E168A58411D871BC7B4EBC1EB76"/>
    <w:rsid w:val="00723143"/>
    <w:pPr>
      <w:spacing w:after="160" w:line="259" w:lineRule="auto"/>
    </w:pPr>
  </w:style>
  <w:style w:type="paragraph" w:customStyle="1" w:styleId="4943327C661C4FC6AD3A878639B00B80">
    <w:name w:val="4943327C661C4FC6AD3A878639B00B80"/>
    <w:rsid w:val="007231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51D07BA-99B8-4F90-8F0C-624BEEDB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459</Words>
  <Characters>2619</Characters>
  <Application>Microsoft Office Word</Application>
  <DocSecurity>0</DocSecurity>
  <Lines>21</Lines>
  <Paragraphs>6</Paragraphs>
  <ScaleCrop>false</ScaleCrop>
  <Company>Texas Legislative Council</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2019-05-27T21:21:00Z</cp:lastPrinted>
  <dcterms:created xsi:type="dcterms:W3CDTF">2015-05-29T14:24:00Z</dcterms:created>
  <dcterms:modified xsi:type="dcterms:W3CDTF">2019-05-27T21:21:00Z</dcterms:modified>
</cp:coreProperties>
</file>

<file path=docProps/custom.xml><?xml version="1.0" encoding="utf-8"?>
<op:Properties xmlns:vt="http://schemas.openxmlformats.org/officeDocument/2006/docPropsVTypes" xmlns:op="http://schemas.openxmlformats.org/officeDocument/2006/custom-properties"/>
</file>