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AA" w:rsidRDefault="001804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D415F370B64AF2AC672CE0391702F9"/>
          </w:placeholder>
        </w:sdtPr>
        <w:sdtContent>
          <w:r w:rsidRPr="005C2A78">
            <w:rPr>
              <w:rFonts w:cs="Times New Roman"/>
              <w:b/>
              <w:szCs w:val="24"/>
              <w:u w:val="single"/>
            </w:rPr>
            <w:t>BILL ANALYSIS</w:t>
          </w:r>
        </w:sdtContent>
      </w:sdt>
    </w:p>
    <w:p w:rsidR="001804AA" w:rsidRPr="00585C31" w:rsidRDefault="001804AA" w:rsidP="000F1DF9">
      <w:pPr>
        <w:spacing w:after="0" w:line="240" w:lineRule="auto"/>
        <w:rPr>
          <w:rFonts w:cs="Times New Roman"/>
          <w:szCs w:val="24"/>
        </w:rPr>
      </w:pPr>
    </w:p>
    <w:p w:rsidR="001804AA" w:rsidRPr="00585C31" w:rsidRDefault="001804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04AA" w:rsidTr="000F1DF9">
        <w:tc>
          <w:tcPr>
            <w:tcW w:w="2718" w:type="dxa"/>
          </w:tcPr>
          <w:p w:rsidR="001804AA" w:rsidRPr="005C2A78" w:rsidRDefault="001804AA" w:rsidP="006D756B">
            <w:pPr>
              <w:rPr>
                <w:rFonts w:cs="Times New Roman"/>
                <w:szCs w:val="24"/>
              </w:rPr>
            </w:pPr>
            <w:sdt>
              <w:sdtPr>
                <w:rPr>
                  <w:rFonts w:cs="Times New Roman"/>
                  <w:szCs w:val="24"/>
                </w:rPr>
                <w:alias w:val="Agency Title"/>
                <w:tag w:val="AgencyTitleContentControl"/>
                <w:id w:val="1920747753"/>
                <w:lock w:val="sdtContentLocked"/>
                <w:placeholder>
                  <w:docPart w:val="5DA7547B2B26448181A6E5FD439FEED6"/>
                </w:placeholder>
              </w:sdtPr>
              <w:sdtEndPr>
                <w:rPr>
                  <w:rFonts w:cstheme="minorBidi"/>
                  <w:szCs w:val="22"/>
                </w:rPr>
              </w:sdtEndPr>
              <w:sdtContent>
                <w:r>
                  <w:rPr>
                    <w:rFonts w:cs="Times New Roman"/>
                    <w:szCs w:val="24"/>
                  </w:rPr>
                  <w:t>Senate Research Center</w:t>
                </w:r>
              </w:sdtContent>
            </w:sdt>
          </w:p>
        </w:tc>
        <w:tc>
          <w:tcPr>
            <w:tcW w:w="6858" w:type="dxa"/>
          </w:tcPr>
          <w:p w:rsidR="001804AA" w:rsidRPr="00FF6471" w:rsidRDefault="001804AA" w:rsidP="000F1DF9">
            <w:pPr>
              <w:jc w:val="right"/>
              <w:rPr>
                <w:rFonts w:cs="Times New Roman"/>
                <w:szCs w:val="24"/>
              </w:rPr>
            </w:pPr>
            <w:sdt>
              <w:sdtPr>
                <w:rPr>
                  <w:rFonts w:cs="Times New Roman"/>
                  <w:szCs w:val="24"/>
                </w:rPr>
                <w:alias w:val="Bill Number"/>
                <w:tag w:val="BillNumberOne"/>
                <w:id w:val="-410784069"/>
                <w:lock w:val="sdtContentLocked"/>
                <w:placeholder>
                  <w:docPart w:val="68FA275B1836493C94199089B3369A61"/>
                </w:placeholder>
              </w:sdtPr>
              <w:sdtContent>
                <w:r>
                  <w:rPr>
                    <w:rFonts w:cs="Times New Roman"/>
                    <w:szCs w:val="24"/>
                  </w:rPr>
                  <w:t>S.B. 1680</w:t>
                </w:r>
              </w:sdtContent>
            </w:sdt>
          </w:p>
        </w:tc>
      </w:tr>
      <w:tr w:rsidR="001804AA" w:rsidTr="000F1DF9">
        <w:sdt>
          <w:sdtPr>
            <w:rPr>
              <w:rFonts w:cs="Times New Roman"/>
              <w:szCs w:val="24"/>
            </w:rPr>
            <w:alias w:val="TLCNumber"/>
            <w:tag w:val="TLCNumber"/>
            <w:id w:val="-542600604"/>
            <w:lock w:val="sdtLocked"/>
            <w:placeholder>
              <w:docPart w:val="D496F7CBEB7D4630B60DA325C009A215"/>
            </w:placeholder>
            <w:showingPlcHdr/>
          </w:sdtPr>
          <w:sdtContent>
            <w:tc>
              <w:tcPr>
                <w:tcW w:w="2718" w:type="dxa"/>
              </w:tcPr>
              <w:p w:rsidR="001804AA" w:rsidRPr="000F1DF9" w:rsidRDefault="001804AA" w:rsidP="00C65088">
                <w:pPr>
                  <w:rPr>
                    <w:rFonts w:cs="Times New Roman"/>
                    <w:szCs w:val="24"/>
                  </w:rPr>
                </w:pPr>
              </w:p>
            </w:tc>
          </w:sdtContent>
        </w:sdt>
        <w:tc>
          <w:tcPr>
            <w:tcW w:w="6858" w:type="dxa"/>
          </w:tcPr>
          <w:p w:rsidR="001804AA" w:rsidRPr="005C2A78" w:rsidRDefault="001804AA" w:rsidP="006D756B">
            <w:pPr>
              <w:jc w:val="right"/>
              <w:rPr>
                <w:rFonts w:cs="Times New Roman"/>
                <w:szCs w:val="24"/>
              </w:rPr>
            </w:pPr>
            <w:sdt>
              <w:sdtPr>
                <w:rPr>
                  <w:rFonts w:cs="Times New Roman"/>
                  <w:szCs w:val="24"/>
                </w:rPr>
                <w:alias w:val="Author Label"/>
                <w:tag w:val="By"/>
                <w:id w:val="72399597"/>
                <w:lock w:val="sdtLocked"/>
                <w:placeholder>
                  <w:docPart w:val="6214D10DA41B4F76BCA9A4C4B491C9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8E42CA13A645C38B3C033EAD72F74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31136E9259740DD960FA117A2BA6AA7"/>
                </w:placeholder>
                <w:showingPlcHdr/>
              </w:sdtPr>
              <w:sdtContent/>
            </w:sdt>
          </w:p>
        </w:tc>
      </w:tr>
      <w:tr w:rsidR="001804AA" w:rsidTr="000F1DF9">
        <w:tc>
          <w:tcPr>
            <w:tcW w:w="2718" w:type="dxa"/>
          </w:tcPr>
          <w:p w:rsidR="001804AA" w:rsidRPr="00BC7495" w:rsidRDefault="001804AA" w:rsidP="000F1DF9">
            <w:pPr>
              <w:rPr>
                <w:rFonts w:cs="Times New Roman"/>
                <w:szCs w:val="24"/>
              </w:rPr>
            </w:pPr>
          </w:p>
        </w:tc>
        <w:sdt>
          <w:sdtPr>
            <w:rPr>
              <w:rFonts w:cs="Times New Roman"/>
              <w:szCs w:val="24"/>
            </w:rPr>
            <w:alias w:val="Committee"/>
            <w:tag w:val="Committee"/>
            <w:id w:val="1914272295"/>
            <w:lock w:val="sdtContentLocked"/>
            <w:placeholder>
              <w:docPart w:val="40B26109C2F4475CBC77B4B6CF87DF85"/>
            </w:placeholder>
          </w:sdtPr>
          <w:sdtContent>
            <w:tc>
              <w:tcPr>
                <w:tcW w:w="6858" w:type="dxa"/>
              </w:tcPr>
              <w:p w:rsidR="001804AA" w:rsidRPr="00FF6471" w:rsidRDefault="001804AA" w:rsidP="000F1DF9">
                <w:pPr>
                  <w:jc w:val="right"/>
                  <w:rPr>
                    <w:rFonts w:cs="Times New Roman"/>
                    <w:szCs w:val="24"/>
                  </w:rPr>
                </w:pPr>
                <w:r>
                  <w:rPr>
                    <w:rFonts w:cs="Times New Roman"/>
                    <w:szCs w:val="24"/>
                  </w:rPr>
                  <w:t>Higher Education</w:t>
                </w:r>
              </w:p>
            </w:tc>
          </w:sdtContent>
        </w:sdt>
      </w:tr>
      <w:tr w:rsidR="001804AA" w:rsidTr="000F1DF9">
        <w:tc>
          <w:tcPr>
            <w:tcW w:w="2718" w:type="dxa"/>
          </w:tcPr>
          <w:p w:rsidR="001804AA" w:rsidRPr="00BC7495" w:rsidRDefault="001804AA" w:rsidP="000F1DF9">
            <w:pPr>
              <w:rPr>
                <w:rFonts w:cs="Times New Roman"/>
                <w:szCs w:val="24"/>
              </w:rPr>
            </w:pPr>
          </w:p>
        </w:tc>
        <w:sdt>
          <w:sdtPr>
            <w:rPr>
              <w:rFonts w:cs="Times New Roman"/>
              <w:szCs w:val="24"/>
            </w:rPr>
            <w:alias w:val="Date"/>
            <w:tag w:val="DateContentControl"/>
            <w:id w:val="1178081906"/>
            <w:lock w:val="sdtLocked"/>
            <w:placeholder>
              <w:docPart w:val="7659B504F81F48CE8285B26202FFA38F"/>
            </w:placeholder>
            <w:date w:fullDate="2019-05-27T00:00:00Z">
              <w:dateFormat w:val="M/d/yyyy"/>
              <w:lid w:val="en-US"/>
              <w:storeMappedDataAs w:val="dateTime"/>
              <w:calendar w:val="gregorian"/>
            </w:date>
          </w:sdtPr>
          <w:sdtContent>
            <w:tc>
              <w:tcPr>
                <w:tcW w:w="6858" w:type="dxa"/>
              </w:tcPr>
              <w:p w:rsidR="001804AA" w:rsidRPr="00FF6471" w:rsidRDefault="001804AA" w:rsidP="000F1DF9">
                <w:pPr>
                  <w:jc w:val="right"/>
                  <w:rPr>
                    <w:rFonts w:cs="Times New Roman"/>
                    <w:szCs w:val="24"/>
                  </w:rPr>
                </w:pPr>
                <w:r>
                  <w:rPr>
                    <w:rFonts w:cs="Times New Roman"/>
                    <w:szCs w:val="24"/>
                  </w:rPr>
                  <w:t>5/27/2019</w:t>
                </w:r>
              </w:p>
            </w:tc>
          </w:sdtContent>
        </w:sdt>
      </w:tr>
      <w:tr w:rsidR="001804AA" w:rsidTr="000F1DF9">
        <w:tc>
          <w:tcPr>
            <w:tcW w:w="2718" w:type="dxa"/>
          </w:tcPr>
          <w:p w:rsidR="001804AA" w:rsidRPr="00BC7495" w:rsidRDefault="001804AA" w:rsidP="000F1DF9">
            <w:pPr>
              <w:rPr>
                <w:rFonts w:cs="Times New Roman"/>
                <w:szCs w:val="24"/>
              </w:rPr>
            </w:pPr>
          </w:p>
        </w:tc>
        <w:sdt>
          <w:sdtPr>
            <w:rPr>
              <w:rFonts w:cs="Times New Roman"/>
              <w:szCs w:val="24"/>
            </w:rPr>
            <w:alias w:val="BA Version"/>
            <w:tag w:val="BAVersion"/>
            <w:id w:val="-1685590809"/>
            <w:lock w:val="sdtContentLocked"/>
            <w:placeholder>
              <w:docPart w:val="080864AC4ED24CB8AEFE48BAAD78DCCA"/>
            </w:placeholder>
          </w:sdtPr>
          <w:sdtContent>
            <w:tc>
              <w:tcPr>
                <w:tcW w:w="6858" w:type="dxa"/>
              </w:tcPr>
              <w:p w:rsidR="001804AA" w:rsidRPr="00FF6471" w:rsidRDefault="001804AA" w:rsidP="000F1DF9">
                <w:pPr>
                  <w:jc w:val="right"/>
                  <w:rPr>
                    <w:rFonts w:cs="Times New Roman"/>
                    <w:szCs w:val="24"/>
                  </w:rPr>
                </w:pPr>
                <w:r>
                  <w:rPr>
                    <w:rFonts w:cs="Times New Roman"/>
                    <w:szCs w:val="24"/>
                  </w:rPr>
                  <w:t>Enrolled</w:t>
                </w:r>
              </w:p>
            </w:tc>
          </w:sdtContent>
        </w:sdt>
      </w:tr>
    </w:tbl>
    <w:p w:rsidR="001804AA" w:rsidRPr="00FF6471" w:rsidRDefault="001804AA" w:rsidP="000F1DF9">
      <w:pPr>
        <w:spacing w:after="0" w:line="240" w:lineRule="auto"/>
        <w:rPr>
          <w:rFonts w:cs="Times New Roman"/>
          <w:szCs w:val="24"/>
        </w:rPr>
      </w:pPr>
    </w:p>
    <w:p w:rsidR="001804AA" w:rsidRPr="00FF6471" w:rsidRDefault="001804AA" w:rsidP="000F1DF9">
      <w:pPr>
        <w:spacing w:after="0" w:line="240" w:lineRule="auto"/>
        <w:rPr>
          <w:rFonts w:cs="Times New Roman"/>
          <w:szCs w:val="24"/>
        </w:rPr>
      </w:pPr>
    </w:p>
    <w:p w:rsidR="001804AA" w:rsidRPr="00FF6471" w:rsidRDefault="001804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17187702AF401CADA2307AE20EB2A4"/>
        </w:placeholder>
      </w:sdtPr>
      <w:sdtContent>
        <w:p w:rsidR="001804AA" w:rsidRDefault="001804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8A9D8E1E3F42369B05160A0D0DA2DF"/>
        </w:placeholder>
      </w:sdtPr>
      <w:sdtContent>
        <w:p w:rsidR="001804AA" w:rsidRDefault="001804AA" w:rsidP="001804AA">
          <w:pPr>
            <w:pStyle w:val="NormalWeb"/>
            <w:spacing w:before="0" w:beforeAutospacing="0" w:after="0" w:afterAutospacing="0"/>
            <w:jc w:val="both"/>
            <w:divId w:val="402946924"/>
            <w:rPr>
              <w:rFonts w:eastAsia="Times New Roman"/>
              <w:bCs/>
            </w:rPr>
          </w:pPr>
        </w:p>
        <w:p w:rsidR="001804AA" w:rsidRPr="00100211" w:rsidRDefault="001804AA" w:rsidP="001804AA">
          <w:pPr>
            <w:pStyle w:val="NormalWeb"/>
            <w:spacing w:before="0" w:beforeAutospacing="0" w:after="0" w:afterAutospacing="0"/>
            <w:jc w:val="both"/>
            <w:divId w:val="402946924"/>
          </w:pPr>
          <w:r w:rsidRPr="00100211">
            <w:t>Paul Quinn College (PQC) is a private, faith-based, four-year, liberal arts-inspired college founded in 1872. PQC is a federally-qualified Historically Black College (HBCU).</w:t>
          </w:r>
        </w:p>
        <w:p w:rsidR="001804AA" w:rsidRPr="00100211" w:rsidRDefault="001804AA" w:rsidP="001804AA">
          <w:pPr>
            <w:pStyle w:val="NormalWeb"/>
            <w:spacing w:before="0" w:beforeAutospacing="0" w:after="0" w:afterAutospacing="0"/>
            <w:jc w:val="both"/>
            <w:divId w:val="402946924"/>
          </w:pPr>
          <w:r w:rsidRPr="00100211">
            <w:t> </w:t>
          </w:r>
        </w:p>
        <w:p w:rsidR="001804AA" w:rsidRPr="00100211" w:rsidRDefault="001804AA" w:rsidP="001804AA">
          <w:pPr>
            <w:pStyle w:val="NormalWeb"/>
            <w:spacing w:before="0" w:beforeAutospacing="0" w:after="0" w:afterAutospacing="0"/>
            <w:jc w:val="both"/>
            <w:divId w:val="402946924"/>
          </w:pPr>
          <w:r w:rsidRPr="00100211">
            <w:t>In 2011, PQC relinquished its regional accreditation through the Southern Association of Colleges and Schools Commission on Colleges (SACSCOC). SACSCOC accreditation is a statutory requirement for a private or independent institution of higher education in Texas to be approved to receive funds under the Texas Tuition Equalization Grant (TEG) program for its eligible students.</w:t>
          </w:r>
        </w:p>
        <w:p w:rsidR="001804AA" w:rsidRPr="00100211" w:rsidRDefault="001804AA" w:rsidP="001804AA">
          <w:pPr>
            <w:pStyle w:val="NormalWeb"/>
            <w:spacing w:before="0" w:beforeAutospacing="0" w:after="0" w:afterAutospacing="0"/>
            <w:jc w:val="both"/>
            <w:divId w:val="402946924"/>
          </w:pPr>
          <w:r w:rsidRPr="00100211">
            <w:t> </w:t>
          </w:r>
        </w:p>
        <w:p w:rsidR="001804AA" w:rsidRPr="00100211" w:rsidRDefault="001804AA" w:rsidP="001804AA">
          <w:pPr>
            <w:pStyle w:val="NormalWeb"/>
            <w:spacing w:before="0" w:beforeAutospacing="0" w:after="0" w:afterAutospacing="0"/>
            <w:jc w:val="both"/>
            <w:divId w:val="402946924"/>
          </w:pPr>
          <w:r w:rsidRPr="00100211">
            <w:t>Although PQC relinquished its regional accreditation in 2011, the institution has remained a nationally-accredited institution and is accredited by the Transnational Association of Christian Colleges and Schools (TRACS) which the Texas Higher Education Coordinating Board (THECB) recognized as an accreditor.</w:t>
          </w:r>
        </w:p>
        <w:p w:rsidR="001804AA" w:rsidRPr="00100211" w:rsidRDefault="001804AA" w:rsidP="001804AA">
          <w:pPr>
            <w:pStyle w:val="NormalWeb"/>
            <w:spacing w:before="0" w:beforeAutospacing="0" w:after="0" w:afterAutospacing="0"/>
            <w:jc w:val="both"/>
            <w:divId w:val="402946924"/>
          </w:pPr>
          <w:r w:rsidRPr="00100211">
            <w:t> </w:t>
          </w:r>
        </w:p>
        <w:p w:rsidR="001804AA" w:rsidRPr="00100211" w:rsidRDefault="001804AA" w:rsidP="001804AA">
          <w:pPr>
            <w:pStyle w:val="NormalWeb"/>
            <w:spacing w:before="0" w:beforeAutospacing="0" w:after="0" w:afterAutospacing="0"/>
            <w:jc w:val="both"/>
            <w:divId w:val="402946924"/>
          </w:pPr>
          <w:r w:rsidRPr="00100211">
            <w:t>Under the leadership of its current president, Dr. Michael Sorrell, PQC has in the last four years introduced a new model of higher education: the urban “Work College.” Federal rules required that PQC be in full compliance with the Federal Work College statute for two years prior to</w:t>
          </w:r>
          <w:r>
            <w:t xml:space="preserve"> application. PQC met that time</w:t>
          </w:r>
          <w:r w:rsidRPr="00100211">
            <w:t>table and in Spring 2017, the institution was officially recognized by the United States Department of Education as a Work Coll</w:t>
          </w:r>
          <w:r>
            <w:t>ege under 20 U.S.C Section 1087</w:t>
          </w:r>
          <w:r>
            <w:noBreakHyphen/>
          </w:r>
          <w:r w:rsidRPr="00100211">
            <w:t>58. PQC is the first urban Work College in Texas and only the eighth Work College in the country.</w:t>
          </w:r>
        </w:p>
        <w:p w:rsidR="001804AA" w:rsidRPr="00100211" w:rsidRDefault="001804AA" w:rsidP="001804AA">
          <w:pPr>
            <w:pStyle w:val="NormalWeb"/>
            <w:spacing w:before="0" w:beforeAutospacing="0" w:after="0" w:afterAutospacing="0"/>
            <w:jc w:val="both"/>
            <w:divId w:val="402946924"/>
          </w:pPr>
          <w:r w:rsidRPr="00100211">
            <w:t> </w:t>
          </w:r>
        </w:p>
        <w:p w:rsidR="001804AA" w:rsidRPr="00100211" w:rsidRDefault="001804AA" w:rsidP="001804AA">
          <w:pPr>
            <w:pStyle w:val="NormalWeb"/>
            <w:spacing w:before="0" w:beforeAutospacing="0" w:after="0" w:afterAutospacing="0"/>
            <w:jc w:val="both"/>
            <w:divId w:val="402946924"/>
          </w:pPr>
          <w:r w:rsidRPr="00100211">
            <w:t>The stated purpose of 20 U.S.C. Section 1087-58 is “to recognize, encourage, and promote the use of comprehensive work-learning-service programs as a valuable educational approach when it is an integral part of the institution’s educational program and a part of a financial plan which decreases reliance on grants and loans.” </w:t>
          </w:r>
        </w:p>
        <w:p w:rsidR="001804AA" w:rsidRPr="00100211" w:rsidRDefault="001804AA" w:rsidP="001804AA">
          <w:pPr>
            <w:pStyle w:val="NormalWeb"/>
            <w:spacing w:before="0" w:beforeAutospacing="0" w:after="0" w:afterAutospacing="0"/>
            <w:jc w:val="both"/>
            <w:divId w:val="402946924"/>
          </w:pPr>
          <w:r w:rsidRPr="00100211">
            <w:t> </w:t>
          </w:r>
        </w:p>
        <w:p w:rsidR="001804AA" w:rsidRPr="00100211" w:rsidRDefault="001804AA" w:rsidP="001804AA">
          <w:pPr>
            <w:pStyle w:val="NormalWeb"/>
            <w:spacing w:before="0" w:beforeAutospacing="0" w:after="0" w:afterAutospacing="0"/>
            <w:jc w:val="both"/>
            <w:divId w:val="402946924"/>
          </w:pPr>
          <w:r w:rsidRPr="00100211">
            <w:t>PQC’s status as a federally-recognized Work College and its financial model have resulted in a significant increase in enrollment.</w:t>
          </w:r>
        </w:p>
        <w:p w:rsidR="001804AA" w:rsidRPr="00100211" w:rsidRDefault="001804AA" w:rsidP="001804AA">
          <w:pPr>
            <w:pStyle w:val="NormalWeb"/>
            <w:spacing w:before="0" w:beforeAutospacing="0" w:after="0" w:afterAutospacing="0"/>
            <w:jc w:val="both"/>
            <w:divId w:val="402946924"/>
          </w:pPr>
          <w:r w:rsidRPr="00100211">
            <w:t> </w:t>
          </w:r>
        </w:p>
        <w:p w:rsidR="001804AA" w:rsidRPr="00100211" w:rsidRDefault="001804AA" w:rsidP="001804AA">
          <w:pPr>
            <w:pStyle w:val="NormalWeb"/>
            <w:spacing w:before="0" w:beforeAutospacing="0" w:after="0" w:afterAutospacing="0"/>
            <w:jc w:val="both"/>
            <w:divId w:val="402946924"/>
          </w:pPr>
          <w:r w:rsidRPr="00100211">
            <w:t>In addition to increased enrollment, PQC has continued to strengthen the institution’s financial picture. Not only has PQC produced record surpluses the last few years, the institution has also achieved average financial strength scores of 2.8 (out of 3.0) for the past two years.</w:t>
          </w:r>
        </w:p>
        <w:p w:rsidR="001804AA" w:rsidRPr="00100211" w:rsidRDefault="001804AA" w:rsidP="001804AA">
          <w:pPr>
            <w:pStyle w:val="NormalWeb"/>
            <w:spacing w:before="0" w:beforeAutospacing="0" w:after="0" w:afterAutospacing="0"/>
            <w:jc w:val="both"/>
            <w:divId w:val="402946924"/>
          </w:pPr>
          <w:r w:rsidRPr="00100211">
            <w:t> </w:t>
          </w:r>
        </w:p>
        <w:p w:rsidR="001804AA" w:rsidRPr="00100211" w:rsidRDefault="001804AA" w:rsidP="001804AA">
          <w:pPr>
            <w:pStyle w:val="NormalWeb"/>
            <w:spacing w:before="0" w:beforeAutospacing="0" w:after="0" w:afterAutospacing="0"/>
            <w:jc w:val="both"/>
            <w:divId w:val="402946924"/>
          </w:pPr>
          <w:r w:rsidRPr="00100211">
            <w:t>S.B. 1680 would amend Section 61.222 of the Texas Education Code governing the administration of TEG to allow THECB to approve a private or independent institution of higher education as defined by Section 61.003 that is located within this state, was previously qualified but no longer holds the same accreditation as public institutions of higher education, is currently accredited by an accreditor that is recognized by THECB, is a currently designated as a “Work College” as defined by 20 U.S.C. Section 1087-58, and is currently participating in the federal financial aid program under 20 U.S.C. Section 1070a. (Original Author's/Sponsor's Statement of Intent)</w:t>
          </w:r>
        </w:p>
        <w:p w:rsidR="001804AA" w:rsidRPr="00D70925" w:rsidRDefault="001804AA" w:rsidP="001804AA">
          <w:pPr>
            <w:spacing w:after="0" w:line="240" w:lineRule="auto"/>
            <w:jc w:val="both"/>
            <w:rPr>
              <w:rFonts w:eastAsia="Times New Roman" w:cs="Times New Roman"/>
              <w:bCs/>
              <w:szCs w:val="24"/>
            </w:rPr>
          </w:pPr>
        </w:p>
      </w:sdtContent>
    </w:sdt>
    <w:p w:rsidR="001804AA" w:rsidRDefault="001804AA" w:rsidP="001804A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1680 </w:t>
      </w:r>
      <w:bookmarkStart w:id="1" w:name="AmendsCurrentLaw"/>
      <w:bookmarkEnd w:id="1"/>
      <w:r>
        <w:rPr>
          <w:rFonts w:cs="Times New Roman"/>
          <w:szCs w:val="24"/>
        </w:rPr>
        <w:t>amends current law r</w:t>
      </w:r>
      <w:r w:rsidRPr="00100211">
        <w:rPr>
          <w:rFonts w:cs="Times New Roman"/>
          <w:szCs w:val="24"/>
        </w:rPr>
        <w:t>elating to the approval of certain private or independent institutions of higher education to participate in the tuition equalization grant program.</w:t>
      </w:r>
    </w:p>
    <w:p w:rsidR="001804AA" w:rsidRDefault="001804AA" w:rsidP="001804AA">
      <w:pPr>
        <w:spacing w:after="0" w:line="240" w:lineRule="auto"/>
        <w:jc w:val="both"/>
        <w:rPr>
          <w:rFonts w:eastAsia="Times New Roman" w:cs="Times New Roman"/>
          <w:szCs w:val="24"/>
        </w:rPr>
      </w:pPr>
    </w:p>
    <w:p w:rsidR="001804AA" w:rsidRPr="00100211" w:rsidRDefault="001804AA" w:rsidP="001804AA">
      <w:pPr>
        <w:spacing w:after="0" w:line="240" w:lineRule="auto"/>
        <w:jc w:val="both"/>
        <w:rPr>
          <w:rFonts w:eastAsia="Times New Roman" w:cs="Times New Roman"/>
          <w:szCs w:val="24"/>
        </w:rPr>
      </w:pPr>
    </w:p>
    <w:p w:rsidR="001804AA" w:rsidRPr="005C2A78" w:rsidRDefault="001804AA" w:rsidP="001804A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5AA9F16E8B44C1911E56B84D114791"/>
          </w:placeholder>
        </w:sdtPr>
        <w:sdtContent>
          <w:r>
            <w:rPr>
              <w:rFonts w:eastAsia="Times New Roman" w:cs="Times New Roman"/>
              <w:b/>
              <w:szCs w:val="24"/>
              <w:u w:val="single"/>
            </w:rPr>
            <w:t>RULEMAKING AUTHORITY</w:t>
          </w:r>
        </w:sdtContent>
      </w:sdt>
    </w:p>
    <w:p w:rsidR="001804AA" w:rsidRPr="006529C4" w:rsidRDefault="001804AA" w:rsidP="001804AA">
      <w:pPr>
        <w:spacing w:after="0" w:line="240" w:lineRule="auto"/>
        <w:jc w:val="both"/>
        <w:rPr>
          <w:rFonts w:cs="Times New Roman"/>
          <w:szCs w:val="24"/>
        </w:rPr>
      </w:pPr>
    </w:p>
    <w:p w:rsidR="001804AA" w:rsidRPr="006529C4" w:rsidRDefault="001804AA" w:rsidP="001804A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04AA" w:rsidRPr="006529C4" w:rsidRDefault="001804AA" w:rsidP="001804AA">
      <w:pPr>
        <w:spacing w:after="0" w:line="240" w:lineRule="auto"/>
        <w:jc w:val="both"/>
        <w:rPr>
          <w:rFonts w:cs="Times New Roman"/>
          <w:szCs w:val="24"/>
        </w:rPr>
      </w:pPr>
    </w:p>
    <w:p w:rsidR="001804AA" w:rsidRPr="005C2A78" w:rsidRDefault="001804AA" w:rsidP="001804A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1CACCB2F994ACF8A9BDAC1D343685A"/>
          </w:placeholder>
        </w:sdtPr>
        <w:sdtContent>
          <w:r>
            <w:rPr>
              <w:rFonts w:eastAsia="Times New Roman" w:cs="Times New Roman"/>
              <w:b/>
              <w:szCs w:val="24"/>
              <w:u w:val="single"/>
            </w:rPr>
            <w:t>SECTION BY SECTION ANALYSIS</w:t>
          </w:r>
        </w:sdtContent>
      </w:sdt>
    </w:p>
    <w:p w:rsidR="001804AA" w:rsidRPr="005C2A78" w:rsidRDefault="001804AA" w:rsidP="001804AA">
      <w:pPr>
        <w:spacing w:after="0" w:line="240" w:lineRule="auto"/>
        <w:jc w:val="both"/>
        <w:rPr>
          <w:rFonts w:eastAsia="Times New Roman" w:cs="Times New Roman"/>
          <w:szCs w:val="24"/>
        </w:rPr>
      </w:pPr>
    </w:p>
    <w:p w:rsidR="001804AA" w:rsidRPr="00E10D52" w:rsidRDefault="001804AA" w:rsidP="001804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10D52">
        <w:rPr>
          <w:rFonts w:eastAsia="Times New Roman" w:cs="Times New Roman"/>
          <w:szCs w:val="24"/>
        </w:rPr>
        <w:t>Section 61.222, Education Code, by adding Subsection (d</w:t>
      </w:r>
      <w:r>
        <w:rPr>
          <w:rFonts w:eastAsia="Times New Roman" w:cs="Times New Roman"/>
          <w:szCs w:val="24"/>
        </w:rPr>
        <w:t>),</w:t>
      </w:r>
      <w:r w:rsidRPr="00E10D52">
        <w:rPr>
          <w:rFonts w:eastAsia="Times New Roman" w:cs="Times New Roman"/>
          <w:szCs w:val="24"/>
        </w:rPr>
        <w:t xml:space="preserve"> as follows:</w:t>
      </w:r>
    </w:p>
    <w:p w:rsidR="001804AA" w:rsidRPr="00E10D52" w:rsidRDefault="001804AA" w:rsidP="001804AA">
      <w:pPr>
        <w:spacing w:after="0" w:line="240" w:lineRule="auto"/>
        <w:jc w:val="both"/>
        <w:rPr>
          <w:rFonts w:eastAsia="Times New Roman" w:cs="Times New Roman"/>
          <w:szCs w:val="24"/>
        </w:rPr>
      </w:pPr>
    </w:p>
    <w:p w:rsidR="001804AA" w:rsidRPr="00E10D52" w:rsidRDefault="001804AA" w:rsidP="001804AA">
      <w:pPr>
        <w:spacing w:after="0" w:line="240" w:lineRule="auto"/>
        <w:ind w:left="720"/>
        <w:jc w:val="both"/>
        <w:rPr>
          <w:rFonts w:eastAsia="Times New Roman" w:cs="Times New Roman"/>
          <w:szCs w:val="24"/>
        </w:rPr>
      </w:pPr>
      <w:r w:rsidRPr="00E10D52">
        <w:rPr>
          <w:rFonts w:eastAsia="Times New Roman" w:cs="Times New Roman"/>
          <w:szCs w:val="24"/>
        </w:rPr>
        <w:t xml:space="preserve">(d) </w:t>
      </w:r>
      <w:r>
        <w:rPr>
          <w:rFonts w:eastAsia="Times New Roman" w:cs="Times New Roman"/>
          <w:szCs w:val="24"/>
        </w:rPr>
        <w:t>Requires t</w:t>
      </w:r>
      <w:r w:rsidRPr="00E10D52">
        <w:rPr>
          <w:rFonts w:eastAsia="Times New Roman" w:cs="Times New Roman"/>
          <w:szCs w:val="24"/>
        </w:rPr>
        <w:t xml:space="preserve">he </w:t>
      </w:r>
      <w:r>
        <w:rPr>
          <w:rFonts w:eastAsia="Times New Roman" w:cs="Times New Roman"/>
          <w:szCs w:val="24"/>
        </w:rPr>
        <w:t>Texas Higher Education Coordinating B</w:t>
      </w:r>
      <w:r w:rsidRPr="00E10D52">
        <w:rPr>
          <w:rFonts w:eastAsia="Times New Roman" w:cs="Times New Roman"/>
          <w:szCs w:val="24"/>
        </w:rPr>
        <w:t xml:space="preserve">oard </w:t>
      </w:r>
      <w:r>
        <w:rPr>
          <w:rFonts w:eastAsia="Times New Roman" w:cs="Times New Roman"/>
          <w:szCs w:val="24"/>
        </w:rPr>
        <w:t>(THECB) to</w:t>
      </w:r>
      <w:r w:rsidRPr="00E10D52">
        <w:rPr>
          <w:rFonts w:eastAsia="Times New Roman" w:cs="Times New Roman"/>
          <w:szCs w:val="24"/>
        </w:rPr>
        <w:t xml:space="preserve"> approve a private or independent institution of higher education as defined by Section 61.003 </w:t>
      </w:r>
      <w:r>
        <w:rPr>
          <w:rFonts w:eastAsia="Times New Roman" w:cs="Times New Roman"/>
          <w:szCs w:val="24"/>
        </w:rPr>
        <w:t xml:space="preserve">(Definitions) </w:t>
      </w:r>
      <w:r w:rsidRPr="00E10D52">
        <w:rPr>
          <w:rFonts w:eastAsia="Times New Roman" w:cs="Times New Roman"/>
          <w:szCs w:val="24"/>
        </w:rPr>
        <w:t xml:space="preserve">that previously qualified under Subsection (a) </w:t>
      </w:r>
      <w:r>
        <w:rPr>
          <w:rFonts w:eastAsia="Times New Roman" w:cs="Times New Roman"/>
          <w:szCs w:val="24"/>
        </w:rPr>
        <w:t xml:space="preserve">(relating to approval by THECB of certain private or independent colleges or universities) </w:t>
      </w:r>
      <w:r w:rsidRPr="00E10D52">
        <w:rPr>
          <w:rFonts w:eastAsia="Times New Roman" w:cs="Times New Roman"/>
          <w:szCs w:val="24"/>
        </w:rPr>
        <w:t xml:space="preserve">but no longer holds the same accreditation as public institutions of higher education. </w:t>
      </w:r>
      <w:r>
        <w:rPr>
          <w:rFonts w:eastAsia="Times New Roman" w:cs="Times New Roman"/>
          <w:szCs w:val="24"/>
        </w:rPr>
        <w:t>Requires an institution, t</w:t>
      </w:r>
      <w:r w:rsidRPr="00E10D52">
        <w:rPr>
          <w:rFonts w:eastAsia="Times New Roman" w:cs="Times New Roman"/>
          <w:szCs w:val="24"/>
        </w:rPr>
        <w:t xml:space="preserve">o qualify under this subsection, </w:t>
      </w:r>
      <w:r>
        <w:rPr>
          <w:rFonts w:eastAsia="Times New Roman" w:cs="Times New Roman"/>
          <w:szCs w:val="24"/>
        </w:rPr>
        <w:t>to</w:t>
      </w:r>
      <w:r w:rsidRPr="00E10D52">
        <w:rPr>
          <w:rFonts w:eastAsia="Times New Roman" w:cs="Times New Roman"/>
          <w:szCs w:val="24"/>
        </w:rPr>
        <w:t xml:space="preserve"> be:</w:t>
      </w:r>
    </w:p>
    <w:p w:rsidR="001804AA" w:rsidRPr="00E10D52" w:rsidRDefault="001804AA" w:rsidP="001804AA">
      <w:pPr>
        <w:spacing w:after="0" w:line="240" w:lineRule="auto"/>
        <w:ind w:left="720"/>
        <w:jc w:val="both"/>
        <w:rPr>
          <w:rFonts w:eastAsia="Times New Roman" w:cs="Times New Roman"/>
          <w:szCs w:val="24"/>
        </w:rPr>
      </w:pPr>
    </w:p>
    <w:p w:rsidR="001804AA" w:rsidRPr="00E10D52" w:rsidRDefault="001804AA" w:rsidP="001804AA">
      <w:pPr>
        <w:spacing w:after="0" w:line="240" w:lineRule="auto"/>
        <w:ind w:left="1440"/>
        <w:jc w:val="both"/>
        <w:rPr>
          <w:rFonts w:eastAsia="Times New Roman" w:cs="Times New Roman"/>
          <w:szCs w:val="24"/>
        </w:rPr>
      </w:pPr>
      <w:r>
        <w:rPr>
          <w:rFonts w:eastAsia="Times New Roman" w:cs="Times New Roman"/>
          <w:szCs w:val="24"/>
        </w:rPr>
        <w:t xml:space="preserve">(1) </w:t>
      </w:r>
      <w:r w:rsidRPr="00E10D52">
        <w:rPr>
          <w:rFonts w:eastAsia="Times New Roman" w:cs="Times New Roman"/>
          <w:szCs w:val="24"/>
        </w:rPr>
        <w:t xml:space="preserve">accredited by an accreditor recognized by </w:t>
      </w:r>
      <w:r>
        <w:rPr>
          <w:rFonts w:eastAsia="Times New Roman" w:cs="Times New Roman"/>
          <w:szCs w:val="24"/>
        </w:rPr>
        <w:t>THECB</w:t>
      </w:r>
      <w:r w:rsidRPr="00E10D52">
        <w:rPr>
          <w:rFonts w:eastAsia="Times New Roman" w:cs="Times New Roman"/>
          <w:szCs w:val="24"/>
        </w:rPr>
        <w:t>;</w:t>
      </w:r>
    </w:p>
    <w:p w:rsidR="001804AA" w:rsidRPr="00E10D52" w:rsidRDefault="001804AA" w:rsidP="001804AA">
      <w:pPr>
        <w:spacing w:after="0" w:line="240" w:lineRule="auto"/>
        <w:ind w:left="1440"/>
        <w:jc w:val="both"/>
        <w:rPr>
          <w:rFonts w:eastAsia="Times New Roman" w:cs="Times New Roman"/>
          <w:szCs w:val="24"/>
        </w:rPr>
      </w:pPr>
    </w:p>
    <w:p w:rsidR="001804AA" w:rsidRPr="00E10D52" w:rsidRDefault="001804AA" w:rsidP="001804AA">
      <w:pPr>
        <w:spacing w:after="0" w:line="240" w:lineRule="auto"/>
        <w:ind w:left="1440"/>
        <w:jc w:val="both"/>
        <w:rPr>
          <w:rFonts w:eastAsia="Times New Roman" w:cs="Times New Roman"/>
          <w:szCs w:val="24"/>
        </w:rPr>
      </w:pPr>
      <w:r>
        <w:rPr>
          <w:rFonts w:eastAsia="Times New Roman" w:cs="Times New Roman"/>
          <w:szCs w:val="24"/>
        </w:rPr>
        <w:t xml:space="preserve">(2) </w:t>
      </w:r>
      <w:r w:rsidRPr="00E10D52">
        <w:rPr>
          <w:rFonts w:eastAsia="Times New Roman" w:cs="Times New Roman"/>
          <w:szCs w:val="24"/>
        </w:rPr>
        <w:t>a work college, as that term is defined by 20 U.S.C. Section 108</w:t>
      </w:r>
      <w:r>
        <w:rPr>
          <w:rFonts w:eastAsia="Times New Roman" w:cs="Times New Roman"/>
          <w:szCs w:val="24"/>
        </w:rPr>
        <w:t>7–</w:t>
      </w:r>
      <w:r w:rsidRPr="00E10D52">
        <w:rPr>
          <w:rFonts w:eastAsia="Times New Roman" w:cs="Times New Roman"/>
          <w:szCs w:val="24"/>
        </w:rPr>
        <w:t>58; and</w:t>
      </w:r>
    </w:p>
    <w:p w:rsidR="001804AA" w:rsidRPr="00E10D52" w:rsidRDefault="001804AA" w:rsidP="001804AA">
      <w:pPr>
        <w:spacing w:after="0" w:line="240" w:lineRule="auto"/>
        <w:ind w:left="1440"/>
        <w:jc w:val="both"/>
        <w:rPr>
          <w:rFonts w:eastAsia="Times New Roman" w:cs="Times New Roman"/>
          <w:szCs w:val="24"/>
        </w:rPr>
      </w:pPr>
    </w:p>
    <w:p w:rsidR="001804AA" w:rsidRPr="005C2A78" w:rsidRDefault="001804AA" w:rsidP="001804AA">
      <w:pPr>
        <w:spacing w:after="0" w:line="240" w:lineRule="auto"/>
        <w:ind w:left="1440"/>
        <w:jc w:val="both"/>
        <w:rPr>
          <w:rFonts w:eastAsia="Times New Roman" w:cs="Times New Roman"/>
          <w:szCs w:val="24"/>
        </w:rPr>
      </w:pPr>
      <w:r>
        <w:rPr>
          <w:rFonts w:eastAsia="Times New Roman" w:cs="Times New Roman"/>
          <w:szCs w:val="24"/>
        </w:rPr>
        <w:t>(3)</w:t>
      </w:r>
      <w:r w:rsidRPr="00E10D52">
        <w:rPr>
          <w:rFonts w:eastAsia="Times New Roman" w:cs="Times New Roman"/>
          <w:szCs w:val="24"/>
        </w:rPr>
        <w:t xml:space="preserve"> participating in the federal financial aid program under 20 U.S.C. Section 1070a.</w:t>
      </w:r>
    </w:p>
    <w:p w:rsidR="001804AA" w:rsidRPr="005C2A78" w:rsidRDefault="001804AA" w:rsidP="001804AA">
      <w:pPr>
        <w:spacing w:after="0" w:line="240" w:lineRule="auto"/>
        <w:jc w:val="both"/>
        <w:rPr>
          <w:rFonts w:eastAsia="Times New Roman" w:cs="Times New Roman"/>
          <w:szCs w:val="24"/>
        </w:rPr>
      </w:pPr>
    </w:p>
    <w:p w:rsidR="001804AA" w:rsidRPr="00C8671F" w:rsidRDefault="001804AA" w:rsidP="001804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1804AA" w:rsidRPr="00C8671F" w:rsidRDefault="001804AA" w:rsidP="001804AA">
      <w:pPr>
        <w:spacing w:after="0" w:line="480" w:lineRule="auto"/>
        <w:jc w:val="both"/>
        <w:rPr>
          <w:rFonts w:eastAsia="Times New Roman" w:cs="Times New Roman"/>
          <w:szCs w:val="24"/>
        </w:rPr>
      </w:pPr>
    </w:p>
    <w:sectPr w:rsidR="001804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31" w:rsidRDefault="008A3431" w:rsidP="000F1DF9">
      <w:pPr>
        <w:spacing w:after="0" w:line="240" w:lineRule="auto"/>
      </w:pPr>
      <w:r>
        <w:separator/>
      </w:r>
    </w:p>
  </w:endnote>
  <w:endnote w:type="continuationSeparator" w:id="0">
    <w:p w:rsidR="008A3431" w:rsidRDefault="008A34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34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04A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04AA">
                <w:rPr>
                  <w:sz w:val="20"/>
                  <w:szCs w:val="20"/>
                </w:rPr>
                <w:t>S.B. 1680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04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34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04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04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31" w:rsidRDefault="008A3431" w:rsidP="000F1DF9">
      <w:pPr>
        <w:spacing w:after="0" w:line="240" w:lineRule="auto"/>
      </w:pPr>
      <w:r>
        <w:separator/>
      </w:r>
    </w:p>
  </w:footnote>
  <w:footnote w:type="continuationSeparator" w:id="0">
    <w:p w:rsidR="008A3431" w:rsidRDefault="008A34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04A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343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A194"/>
  <w15:docId w15:val="{2DCDB80A-0F41-4A4A-B746-61D91DC4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04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2B1B" w:rsidP="00EC2B1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D415F370B64AF2AC672CE0391702F9"/>
        <w:category>
          <w:name w:val="General"/>
          <w:gallery w:val="placeholder"/>
        </w:category>
        <w:types>
          <w:type w:val="bbPlcHdr"/>
        </w:types>
        <w:behaviors>
          <w:behavior w:val="content"/>
        </w:behaviors>
        <w:guid w:val="{F029F812-E38A-458A-84F4-62CBEFC41390}"/>
      </w:docPartPr>
      <w:docPartBody>
        <w:p w:rsidR="00000000" w:rsidRDefault="00963207"/>
      </w:docPartBody>
    </w:docPart>
    <w:docPart>
      <w:docPartPr>
        <w:name w:val="5DA7547B2B26448181A6E5FD439FEED6"/>
        <w:category>
          <w:name w:val="General"/>
          <w:gallery w:val="placeholder"/>
        </w:category>
        <w:types>
          <w:type w:val="bbPlcHdr"/>
        </w:types>
        <w:behaviors>
          <w:behavior w:val="content"/>
        </w:behaviors>
        <w:guid w:val="{AAE3E470-C39E-4482-BFA4-9E4CBC8F9042}"/>
      </w:docPartPr>
      <w:docPartBody>
        <w:p w:rsidR="00000000" w:rsidRDefault="00963207"/>
      </w:docPartBody>
    </w:docPart>
    <w:docPart>
      <w:docPartPr>
        <w:name w:val="68FA275B1836493C94199089B3369A61"/>
        <w:category>
          <w:name w:val="General"/>
          <w:gallery w:val="placeholder"/>
        </w:category>
        <w:types>
          <w:type w:val="bbPlcHdr"/>
        </w:types>
        <w:behaviors>
          <w:behavior w:val="content"/>
        </w:behaviors>
        <w:guid w:val="{441069B3-8440-41D7-93EB-0C17B03F84E8}"/>
      </w:docPartPr>
      <w:docPartBody>
        <w:p w:rsidR="00000000" w:rsidRDefault="00963207"/>
      </w:docPartBody>
    </w:docPart>
    <w:docPart>
      <w:docPartPr>
        <w:name w:val="D496F7CBEB7D4630B60DA325C009A215"/>
        <w:category>
          <w:name w:val="General"/>
          <w:gallery w:val="placeholder"/>
        </w:category>
        <w:types>
          <w:type w:val="bbPlcHdr"/>
        </w:types>
        <w:behaviors>
          <w:behavior w:val="content"/>
        </w:behaviors>
        <w:guid w:val="{BD2D1A8D-B8BC-4417-838D-1D5B27CBF1C5}"/>
      </w:docPartPr>
      <w:docPartBody>
        <w:p w:rsidR="00000000" w:rsidRDefault="00963207"/>
      </w:docPartBody>
    </w:docPart>
    <w:docPart>
      <w:docPartPr>
        <w:name w:val="6214D10DA41B4F76BCA9A4C4B491C95A"/>
        <w:category>
          <w:name w:val="General"/>
          <w:gallery w:val="placeholder"/>
        </w:category>
        <w:types>
          <w:type w:val="bbPlcHdr"/>
        </w:types>
        <w:behaviors>
          <w:behavior w:val="content"/>
        </w:behaviors>
        <w:guid w:val="{CF035F53-8D14-4249-B9DD-EE9FB29A6189}"/>
      </w:docPartPr>
      <w:docPartBody>
        <w:p w:rsidR="00000000" w:rsidRDefault="00963207"/>
      </w:docPartBody>
    </w:docPart>
    <w:docPart>
      <w:docPartPr>
        <w:name w:val="E78E42CA13A645C38B3C033EAD72F743"/>
        <w:category>
          <w:name w:val="General"/>
          <w:gallery w:val="placeholder"/>
        </w:category>
        <w:types>
          <w:type w:val="bbPlcHdr"/>
        </w:types>
        <w:behaviors>
          <w:behavior w:val="content"/>
        </w:behaviors>
        <w:guid w:val="{8772778F-41E4-4EE7-9C59-6B5F3EACAAC1}"/>
      </w:docPartPr>
      <w:docPartBody>
        <w:p w:rsidR="00000000" w:rsidRDefault="00963207"/>
      </w:docPartBody>
    </w:docPart>
    <w:docPart>
      <w:docPartPr>
        <w:name w:val="E31136E9259740DD960FA117A2BA6AA7"/>
        <w:category>
          <w:name w:val="General"/>
          <w:gallery w:val="placeholder"/>
        </w:category>
        <w:types>
          <w:type w:val="bbPlcHdr"/>
        </w:types>
        <w:behaviors>
          <w:behavior w:val="content"/>
        </w:behaviors>
        <w:guid w:val="{2EDB3521-6C00-414C-A329-59FF623E86CD}"/>
      </w:docPartPr>
      <w:docPartBody>
        <w:p w:rsidR="00000000" w:rsidRDefault="00963207"/>
      </w:docPartBody>
    </w:docPart>
    <w:docPart>
      <w:docPartPr>
        <w:name w:val="40B26109C2F4475CBC77B4B6CF87DF85"/>
        <w:category>
          <w:name w:val="General"/>
          <w:gallery w:val="placeholder"/>
        </w:category>
        <w:types>
          <w:type w:val="bbPlcHdr"/>
        </w:types>
        <w:behaviors>
          <w:behavior w:val="content"/>
        </w:behaviors>
        <w:guid w:val="{1ECA4E16-5374-4502-90CC-48D310711F79}"/>
      </w:docPartPr>
      <w:docPartBody>
        <w:p w:rsidR="00000000" w:rsidRDefault="00963207"/>
      </w:docPartBody>
    </w:docPart>
    <w:docPart>
      <w:docPartPr>
        <w:name w:val="7659B504F81F48CE8285B26202FFA38F"/>
        <w:category>
          <w:name w:val="General"/>
          <w:gallery w:val="placeholder"/>
        </w:category>
        <w:types>
          <w:type w:val="bbPlcHdr"/>
        </w:types>
        <w:behaviors>
          <w:behavior w:val="content"/>
        </w:behaviors>
        <w:guid w:val="{51399CA4-79AE-401C-98C0-C012FEB601E1}"/>
      </w:docPartPr>
      <w:docPartBody>
        <w:p w:rsidR="00000000" w:rsidRDefault="00EC2B1B" w:rsidP="00EC2B1B">
          <w:pPr>
            <w:pStyle w:val="7659B504F81F48CE8285B26202FFA38F"/>
          </w:pPr>
          <w:r w:rsidRPr="00A30DD1">
            <w:rPr>
              <w:rStyle w:val="PlaceholderText"/>
            </w:rPr>
            <w:t>Click here to enter a date.</w:t>
          </w:r>
        </w:p>
      </w:docPartBody>
    </w:docPart>
    <w:docPart>
      <w:docPartPr>
        <w:name w:val="080864AC4ED24CB8AEFE48BAAD78DCCA"/>
        <w:category>
          <w:name w:val="General"/>
          <w:gallery w:val="placeholder"/>
        </w:category>
        <w:types>
          <w:type w:val="bbPlcHdr"/>
        </w:types>
        <w:behaviors>
          <w:behavior w:val="content"/>
        </w:behaviors>
        <w:guid w:val="{CB03A232-7499-4B32-9DE5-73ECF3109D71}"/>
      </w:docPartPr>
      <w:docPartBody>
        <w:p w:rsidR="00000000" w:rsidRDefault="00963207"/>
      </w:docPartBody>
    </w:docPart>
    <w:docPart>
      <w:docPartPr>
        <w:name w:val="5017187702AF401CADA2307AE20EB2A4"/>
        <w:category>
          <w:name w:val="General"/>
          <w:gallery w:val="placeholder"/>
        </w:category>
        <w:types>
          <w:type w:val="bbPlcHdr"/>
        </w:types>
        <w:behaviors>
          <w:behavior w:val="content"/>
        </w:behaviors>
        <w:guid w:val="{19D1C7C3-0BE0-484B-99FE-96B5B72316C9}"/>
      </w:docPartPr>
      <w:docPartBody>
        <w:p w:rsidR="00000000" w:rsidRDefault="00963207"/>
      </w:docPartBody>
    </w:docPart>
    <w:docPart>
      <w:docPartPr>
        <w:name w:val="888A9D8E1E3F42369B05160A0D0DA2DF"/>
        <w:category>
          <w:name w:val="General"/>
          <w:gallery w:val="placeholder"/>
        </w:category>
        <w:types>
          <w:type w:val="bbPlcHdr"/>
        </w:types>
        <w:behaviors>
          <w:behavior w:val="content"/>
        </w:behaviors>
        <w:guid w:val="{2457AB43-AF8B-4AB2-A079-6B4C706E9A7B}"/>
      </w:docPartPr>
      <w:docPartBody>
        <w:p w:rsidR="00000000" w:rsidRDefault="00EC2B1B" w:rsidP="00EC2B1B">
          <w:pPr>
            <w:pStyle w:val="888A9D8E1E3F42369B05160A0D0DA2DF"/>
          </w:pPr>
          <w:r>
            <w:rPr>
              <w:rFonts w:eastAsia="Times New Roman" w:cs="Times New Roman"/>
              <w:bCs/>
              <w:szCs w:val="24"/>
            </w:rPr>
            <w:t xml:space="preserve"> </w:t>
          </w:r>
        </w:p>
      </w:docPartBody>
    </w:docPart>
    <w:docPart>
      <w:docPartPr>
        <w:name w:val="9D5AA9F16E8B44C1911E56B84D114791"/>
        <w:category>
          <w:name w:val="General"/>
          <w:gallery w:val="placeholder"/>
        </w:category>
        <w:types>
          <w:type w:val="bbPlcHdr"/>
        </w:types>
        <w:behaviors>
          <w:behavior w:val="content"/>
        </w:behaviors>
        <w:guid w:val="{677C7F68-9531-4F03-8EE8-DB17899FE557}"/>
      </w:docPartPr>
      <w:docPartBody>
        <w:p w:rsidR="00000000" w:rsidRDefault="00963207"/>
      </w:docPartBody>
    </w:docPart>
    <w:docPart>
      <w:docPartPr>
        <w:name w:val="371CACCB2F994ACF8A9BDAC1D343685A"/>
        <w:category>
          <w:name w:val="General"/>
          <w:gallery w:val="placeholder"/>
        </w:category>
        <w:types>
          <w:type w:val="bbPlcHdr"/>
        </w:types>
        <w:behaviors>
          <w:behavior w:val="content"/>
        </w:behaviors>
        <w:guid w:val="{CC1167AE-6E76-4CA6-AE31-81CC58DB6831}"/>
      </w:docPartPr>
      <w:docPartBody>
        <w:p w:rsidR="00000000" w:rsidRDefault="00963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3207"/>
    <w:rsid w:val="00984D6C"/>
    <w:rsid w:val="00A54AD6"/>
    <w:rsid w:val="00A57564"/>
    <w:rsid w:val="00B252A4"/>
    <w:rsid w:val="00B5530B"/>
    <w:rsid w:val="00C129E8"/>
    <w:rsid w:val="00C968BA"/>
    <w:rsid w:val="00D63E87"/>
    <w:rsid w:val="00D705C9"/>
    <w:rsid w:val="00E11D0C"/>
    <w:rsid w:val="00E35A8C"/>
    <w:rsid w:val="00E65C8A"/>
    <w:rsid w:val="00EC2B1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B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2B1B"/>
    <w:rPr>
      <w:rFonts w:ascii="Times New Roman" w:hAnsi="Times New Roman"/>
      <w:sz w:val="24"/>
    </w:rPr>
  </w:style>
  <w:style w:type="paragraph" w:customStyle="1" w:styleId="487D89B4F8B34DB4967D41FE18F7F88D9">
    <w:name w:val="487D89B4F8B34DB4967D41FE18F7F88D9"/>
    <w:rsid w:val="00EC2B1B"/>
    <w:rPr>
      <w:rFonts w:ascii="Times New Roman" w:hAnsi="Times New Roman"/>
      <w:sz w:val="24"/>
    </w:rPr>
  </w:style>
  <w:style w:type="paragraph" w:customStyle="1" w:styleId="AE2570ED5D764CD7AF9686706F550F4622">
    <w:name w:val="AE2570ED5D764CD7AF9686706F550F4622"/>
    <w:rsid w:val="00EC2B1B"/>
    <w:pPr>
      <w:tabs>
        <w:tab w:val="center" w:pos="4680"/>
        <w:tab w:val="right" w:pos="9360"/>
      </w:tabs>
      <w:spacing w:after="0" w:line="240" w:lineRule="auto"/>
    </w:pPr>
    <w:rPr>
      <w:rFonts w:ascii="Times New Roman" w:hAnsi="Times New Roman"/>
      <w:sz w:val="24"/>
    </w:rPr>
  </w:style>
  <w:style w:type="paragraph" w:customStyle="1" w:styleId="7659B504F81F48CE8285B26202FFA38F">
    <w:name w:val="7659B504F81F48CE8285B26202FFA38F"/>
    <w:rsid w:val="00EC2B1B"/>
    <w:pPr>
      <w:spacing w:after="160" w:line="259" w:lineRule="auto"/>
    </w:pPr>
  </w:style>
  <w:style w:type="paragraph" w:customStyle="1" w:styleId="888A9D8E1E3F42369B05160A0D0DA2DF">
    <w:name w:val="888A9D8E1E3F42369B05160A0D0DA2DF"/>
    <w:rsid w:val="00EC2B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1D4087-1AA6-46AD-B66C-D2586A5C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630</Words>
  <Characters>3591</Characters>
  <Application>Microsoft Office Word</Application>
  <DocSecurity>0</DocSecurity>
  <Lines>29</Lines>
  <Paragraphs>8</Paragraphs>
  <ScaleCrop>false</ScaleCrop>
  <Company>Texas Legislative Council</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2019-05-27T19:41:00Z</cp:lastPrinted>
  <dcterms:created xsi:type="dcterms:W3CDTF">2015-05-29T14:24:00Z</dcterms:created>
  <dcterms:modified xsi:type="dcterms:W3CDTF">2019-05-27T19:41:00Z</dcterms:modified>
</cp:coreProperties>
</file>

<file path=docProps/custom.xml><?xml version="1.0" encoding="utf-8"?>
<op:Properties xmlns:vt="http://schemas.openxmlformats.org/officeDocument/2006/docPropsVTypes" xmlns:op="http://schemas.openxmlformats.org/officeDocument/2006/custom-properties"/>
</file>