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10" w:rsidRDefault="00DB03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1FD664544B4FE3A6A3F7D6545FDBD8"/>
          </w:placeholder>
        </w:sdtPr>
        <w:sdtContent>
          <w:r w:rsidRPr="005C2A78">
            <w:rPr>
              <w:rFonts w:cs="Times New Roman"/>
              <w:b/>
              <w:szCs w:val="24"/>
              <w:u w:val="single"/>
            </w:rPr>
            <w:t>BILL ANALYSIS</w:t>
          </w:r>
        </w:sdtContent>
      </w:sdt>
    </w:p>
    <w:p w:rsidR="00DB0310" w:rsidRPr="00585C31" w:rsidRDefault="00DB0310" w:rsidP="000F1DF9">
      <w:pPr>
        <w:spacing w:after="0" w:line="240" w:lineRule="auto"/>
        <w:rPr>
          <w:rFonts w:cs="Times New Roman"/>
          <w:szCs w:val="24"/>
        </w:rPr>
      </w:pPr>
    </w:p>
    <w:p w:rsidR="00DB0310" w:rsidRPr="00585C31" w:rsidRDefault="00DB03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0310" w:rsidTr="000F1DF9">
        <w:tc>
          <w:tcPr>
            <w:tcW w:w="2718" w:type="dxa"/>
          </w:tcPr>
          <w:p w:rsidR="00DB0310" w:rsidRPr="005C2A78" w:rsidRDefault="00DB0310" w:rsidP="006D756B">
            <w:pPr>
              <w:rPr>
                <w:rFonts w:cs="Times New Roman"/>
                <w:szCs w:val="24"/>
              </w:rPr>
            </w:pPr>
            <w:sdt>
              <w:sdtPr>
                <w:rPr>
                  <w:rFonts w:cs="Times New Roman"/>
                  <w:szCs w:val="24"/>
                </w:rPr>
                <w:alias w:val="Agency Title"/>
                <w:tag w:val="AgencyTitleContentControl"/>
                <w:id w:val="1920747753"/>
                <w:lock w:val="sdtContentLocked"/>
                <w:placeholder>
                  <w:docPart w:val="990598E83C5F4333B024AAD8AF434981"/>
                </w:placeholder>
              </w:sdtPr>
              <w:sdtEndPr>
                <w:rPr>
                  <w:rFonts w:cstheme="minorBidi"/>
                  <w:szCs w:val="22"/>
                </w:rPr>
              </w:sdtEndPr>
              <w:sdtContent>
                <w:r>
                  <w:rPr>
                    <w:rFonts w:cs="Times New Roman"/>
                    <w:szCs w:val="24"/>
                  </w:rPr>
                  <w:t>Senate Research Center</w:t>
                </w:r>
              </w:sdtContent>
            </w:sdt>
          </w:p>
        </w:tc>
        <w:tc>
          <w:tcPr>
            <w:tcW w:w="6858" w:type="dxa"/>
          </w:tcPr>
          <w:p w:rsidR="00DB0310" w:rsidRPr="00FF6471" w:rsidRDefault="00DB0310" w:rsidP="000F1DF9">
            <w:pPr>
              <w:jc w:val="right"/>
              <w:rPr>
                <w:rFonts w:cs="Times New Roman"/>
                <w:szCs w:val="24"/>
              </w:rPr>
            </w:pPr>
            <w:sdt>
              <w:sdtPr>
                <w:rPr>
                  <w:rFonts w:cs="Times New Roman"/>
                  <w:szCs w:val="24"/>
                </w:rPr>
                <w:alias w:val="Bill Number"/>
                <w:tag w:val="BillNumberOne"/>
                <w:id w:val="-410784069"/>
                <w:lock w:val="sdtContentLocked"/>
                <w:placeholder>
                  <w:docPart w:val="ECAC0F9756EF477486EBDFDD59A3DDCB"/>
                </w:placeholder>
              </w:sdtPr>
              <w:sdtContent>
                <w:r>
                  <w:rPr>
                    <w:rFonts w:cs="Times New Roman"/>
                    <w:szCs w:val="24"/>
                  </w:rPr>
                  <w:t>S.B. 1702</w:t>
                </w:r>
              </w:sdtContent>
            </w:sdt>
          </w:p>
        </w:tc>
      </w:tr>
      <w:tr w:rsidR="00DB0310" w:rsidTr="000F1DF9">
        <w:sdt>
          <w:sdtPr>
            <w:rPr>
              <w:rFonts w:cs="Times New Roman"/>
              <w:szCs w:val="24"/>
            </w:rPr>
            <w:alias w:val="TLCNumber"/>
            <w:tag w:val="TLCNumber"/>
            <w:id w:val="-542600604"/>
            <w:lock w:val="sdtLocked"/>
            <w:placeholder>
              <w:docPart w:val="6F14FED7EE9D4AD8B2356A18069F882F"/>
            </w:placeholder>
          </w:sdtPr>
          <w:sdtContent>
            <w:tc>
              <w:tcPr>
                <w:tcW w:w="2718" w:type="dxa"/>
              </w:tcPr>
              <w:p w:rsidR="00DB0310" w:rsidRPr="000F1DF9" w:rsidRDefault="00DB0310" w:rsidP="00C65088">
                <w:pPr>
                  <w:rPr>
                    <w:rFonts w:cs="Times New Roman"/>
                    <w:szCs w:val="24"/>
                  </w:rPr>
                </w:pPr>
                <w:r>
                  <w:rPr>
                    <w:rFonts w:cs="Times New Roman"/>
                    <w:szCs w:val="24"/>
                  </w:rPr>
                  <w:t>86R14380 LHC-D</w:t>
                </w:r>
              </w:p>
            </w:tc>
          </w:sdtContent>
        </w:sdt>
        <w:tc>
          <w:tcPr>
            <w:tcW w:w="6858" w:type="dxa"/>
          </w:tcPr>
          <w:p w:rsidR="00DB0310" w:rsidRPr="005C2A78" w:rsidRDefault="00DB0310" w:rsidP="006D756B">
            <w:pPr>
              <w:jc w:val="right"/>
              <w:rPr>
                <w:rFonts w:cs="Times New Roman"/>
                <w:szCs w:val="24"/>
              </w:rPr>
            </w:pPr>
            <w:sdt>
              <w:sdtPr>
                <w:rPr>
                  <w:rFonts w:cs="Times New Roman"/>
                  <w:szCs w:val="24"/>
                </w:rPr>
                <w:alias w:val="Author Label"/>
                <w:tag w:val="By"/>
                <w:id w:val="72399597"/>
                <w:lock w:val="sdtLocked"/>
                <w:placeholder>
                  <w:docPart w:val="9366748EB7D54CD6A9150E4375E775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9FD369FB974CCEA44DBE9392711545"/>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B1FE8B7E59A44C5BAE1378EE471F2EA8"/>
                </w:placeholder>
                <w:showingPlcHdr/>
              </w:sdtPr>
              <w:sdtContent/>
            </w:sdt>
          </w:p>
        </w:tc>
      </w:tr>
      <w:tr w:rsidR="00DB0310" w:rsidTr="000F1DF9">
        <w:tc>
          <w:tcPr>
            <w:tcW w:w="2718" w:type="dxa"/>
          </w:tcPr>
          <w:p w:rsidR="00DB0310" w:rsidRPr="00BC7495" w:rsidRDefault="00DB0310" w:rsidP="000F1DF9">
            <w:pPr>
              <w:rPr>
                <w:rFonts w:cs="Times New Roman"/>
                <w:szCs w:val="24"/>
              </w:rPr>
            </w:pPr>
          </w:p>
        </w:tc>
        <w:sdt>
          <w:sdtPr>
            <w:rPr>
              <w:rFonts w:cs="Times New Roman"/>
              <w:szCs w:val="24"/>
            </w:rPr>
            <w:alias w:val="Committee"/>
            <w:tag w:val="Committee"/>
            <w:id w:val="1914272295"/>
            <w:lock w:val="sdtContentLocked"/>
            <w:placeholder>
              <w:docPart w:val="1568CE13B01C4B4EB2BD7B99BE9BC9C6"/>
            </w:placeholder>
          </w:sdtPr>
          <w:sdtContent>
            <w:tc>
              <w:tcPr>
                <w:tcW w:w="6858" w:type="dxa"/>
              </w:tcPr>
              <w:p w:rsidR="00DB0310" w:rsidRPr="00FF6471" w:rsidRDefault="00DB0310" w:rsidP="000F1DF9">
                <w:pPr>
                  <w:jc w:val="right"/>
                  <w:rPr>
                    <w:rFonts w:cs="Times New Roman"/>
                    <w:szCs w:val="24"/>
                  </w:rPr>
                </w:pPr>
                <w:r>
                  <w:rPr>
                    <w:rFonts w:cs="Times New Roman"/>
                    <w:szCs w:val="24"/>
                  </w:rPr>
                  <w:t>Criminal Justice</w:t>
                </w:r>
              </w:p>
            </w:tc>
          </w:sdtContent>
        </w:sdt>
      </w:tr>
      <w:tr w:rsidR="00DB0310" w:rsidTr="000F1DF9">
        <w:tc>
          <w:tcPr>
            <w:tcW w:w="2718" w:type="dxa"/>
          </w:tcPr>
          <w:p w:rsidR="00DB0310" w:rsidRPr="00BC7495" w:rsidRDefault="00DB0310" w:rsidP="000F1DF9">
            <w:pPr>
              <w:rPr>
                <w:rFonts w:cs="Times New Roman"/>
                <w:szCs w:val="24"/>
              </w:rPr>
            </w:pPr>
          </w:p>
        </w:tc>
        <w:sdt>
          <w:sdtPr>
            <w:rPr>
              <w:rFonts w:cs="Times New Roman"/>
              <w:szCs w:val="24"/>
            </w:rPr>
            <w:alias w:val="Date"/>
            <w:tag w:val="DateContentControl"/>
            <w:id w:val="1178081906"/>
            <w:lock w:val="sdtLocked"/>
            <w:placeholder>
              <w:docPart w:val="22550931A385493889EB61EC052C4787"/>
            </w:placeholder>
            <w:date w:fullDate="2019-03-30T00:00:00Z">
              <w:dateFormat w:val="M/d/yyyy"/>
              <w:lid w:val="en-US"/>
              <w:storeMappedDataAs w:val="dateTime"/>
              <w:calendar w:val="gregorian"/>
            </w:date>
          </w:sdtPr>
          <w:sdtContent>
            <w:tc>
              <w:tcPr>
                <w:tcW w:w="6858" w:type="dxa"/>
              </w:tcPr>
              <w:p w:rsidR="00DB0310" w:rsidRPr="00FF6471" w:rsidRDefault="00DB0310" w:rsidP="000F1DF9">
                <w:pPr>
                  <w:jc w:val="right"/>
                  <w:rPr>
                    <w:rFonts w:cs="Times New Roman"/>
                    <w:szCs w:val="24"/>
                  </w:rPr>
                </w:pPr>
                <w:r>
                  <w:rPr>
                    <w:rFonts w:cs="Times New Roman"/>
                    <w:szCs w:val="24"/>
                  </w:rPr>
                  <w:t>3/30/2019</w:t>
                </w:r>
              </w:p>
            </w:tc>
          </w:sdtContent>
        </w:sdt>
      </w:tr>
      <w:tr w:rsidR="00DB0310" w:rsidTr="000F1DF9">
        <w:tc>
          <w:tcPr>
            <w:tcW w:w="2718" w:type="dxa"/>
          </w:tcPr>
          <w:p w:rsidR="00DB0310" w:rsidRPr="00BC7495" w:rsidRDefault="00DB0310" w:rsidP="000F1DF9">
            <w:pPr>
              <w:rPr>
                <w:rFonts w:cs="Times New Roman"/>
                <w:szCs w:val="24"/>
              </w:rPr>
            </w:pPr>
          </w:p>
        </w:tc>
        <w:sdt>
          <w:sdtPr>
            <w:rPr>
              <w:rFonts w:cs="Times New Roman"/>
              <w:szCs w:val="24"/>
            </w:rPr>
            <w:alias w:val="BA Version"/>
            <w:tag w:val="BAVersion"/>
            <w:id w:val="-1685590809"/>
            <w:lock w:val="sdtContentLocked"/>
            <w:placeholder>
              <w:docPart w:val="B1B1EEE4AC7A40D9AB9CD00834C31AD7"/>
            </w:placeholder>
          </w:sdtPr>
          <w:sdtContent>
            <w:tc>
              <w:tcPr>
                <w:tcW w:w="6858" w:type="dxa"/>
              </w:tcPr>
              <w:p w:rsidR="00DB0310" w:rsidRPr="00FF6471" w:rsidRDefault="00DB0310" w:rsidP="000F1DF9">
                <w:pPr>
                  <w:jc w:val="right"/>
                  <w:rPr>
                    <w:rFonts w:cs="Times New Roman"/>
                    <w:szCs w:val="24"/>
                  </w:rPr>
                </w:pPr>
                <w:r>
                  <w:rPr>
                    <w:rFonts w:cs="Times New Roman"/>
                    <w:szCs w:val="24"/>
                  </w:rPr>
                  <w:t>As Filed</w:t>
                </w:r>
              </w:p>
            </w:tc>
          </w:sdtContent>
        </w:sdt>
      </w:tr>
    </w:tbl>
    <w:p w:rsidR="00DB0310" w:rsidRPr="00FF6471" w:rsidRDefault="00DB0310" w:rsidP="000F1DF9">
      <w:pPr>
        <w:spacing w:after="0" w:line="240" w:lineRule="auto"/>
        <w:rPr>
          <w:rFonts w:cs="Times New Roman"/>
          <w:szCs w:val="24"/>
        </w:rPr>
      </w:pPr>
    </w:p>
    <w:p w:rsidR="00DB0310" w:rsidRPr="00FF6471" w:rsidRDefault="00DB0310" w:rsidP="000F1DF9">
      <w:pPr>
        <w:spacing w:after="0" w:line="240" w:lineRule="auto"/>
        <w:rPr>
          <w:rFonts w:cs="Times New Roman"/>
          <w:szCs w:val="24"/>
        </w:rPr>
      </w:pPr>
    </w:p>
    <w:p w:rsidR="00DB0310" w:rsidRPr="00FF6471" w:rsidRDefault="00DB03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D5BA9DB6234C94A591FBB98D48FCD8"/>
        </w:placeholder>
      </w:sdtPr>
      <w:sdtContent>
        <w:p w:rsidR="00DB0310" w:rsidRDefault="00DB03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DBA3B58D064FF7AC79336193115FE8"/>
        </w:placeholder>
      </w:sdtPr>
      <w:sdtContent>
        <w:p w:rsidR="00DB0310" w:rsidRDefault="00DB0310" w:rsidP="00DB0310">
          <w:pPr>
            <w:pStyle w:val="NormalWeb"/>
            <w:spacing w:before="0" w:beforeAutospacing="0" w:after="0" w:afterAutospacing="0"/>
            <w:jc w:val="both"/>
            <w:divId w:val="271327974"/>
            <w:rPr>
              <w:rFonts w:eastAsia="Times New Roman" w:cstheme="minorBidi"/>
              <w:bCs/>
              <w:szCs w:val="22"/>
            </w:rPr>
          </w:pPr>
        </w:p>
        <w:p w:rsidR="00DB0310" w:rsidRPr="0011045D" w:rsidRDefault="00DB0310" w:rsidP="00DB0310">
          <w:pPr>
            <w:pStyle w:val="NormalWeb"/>
            <w:spacing w:before="0" w:beforeAutospacing="0" w:after="0" w:afterAutospacing="0"/>
            <w:jc w:val="both"/>
            <w:divId w:val="271327974"/>
          </w:pPr>
          <w:r w:rsidRPr="0011045D">
            <w:t>The duties of the Texas Juvenile Justice Department's (TJJD) independent ombudsman include the oversight and inspection of facilities in which juveniles are housed within our juvenile justice system. Traditionally the ombudsman performs these duties at the five secure facilities located throughout Texas. However, it is important that the ombudsman also be able to provide necessary oversight at any facility where a juvenile might be housed, including post-adjudication probation facilities and contract facilities, to ensure the safety and security of all juveniles in our system.</w:t>
          </w:r>
        </w:p>
        <w:p w:rsidR="00DB0310" w:rsidRPr="0011045D" w:rsidRDefault="00DB0310" w:rsidP="00DB0310">
          <w:pPr>
            <w:pStyle w:val="NormalWeb"/>
            <w:spacing w:before="0" w:beforeAutospacing="0" w:after="0" w:afterAutospacing="0"/>
            <w:jc w:val="both"/>
            <w:divId w:val="271327974"/>
          </w:pPr>
          <w:r w:rsidRPr="0011045D">
            <w:t> </w:t>
          </w:r>
        </w:p>
        <w:p w:rsidR="00DB0310" w:rsidRPr="0011045D" w:rsidRDefault="00DB0310" w:rsidP="00DB0310">
          <w:pPr>
            <w:pStyle w:val="NormalWeb"/>
            <w:spacing w:before="0" w:beforeAutospacing="0" w:after="0" w:afterAutospacing="0"/>
            <w:jc w:val="both"/>
            <w:divId w:val="271327974"/>
          </w:pPr>
          <w:r w:rsidRPr="0011045D">
            <w:t xml:space="preserve">During the interim, TJJD's independent ombudsman raised a concern that his ability to provide such oversight was potentially in conflict within existing statute. The ombudsman's duties of oversight and inspection are governed by Section 261.101 of the Human Resources Code. Upon further research, it was discovered that the provision that allowed for inspection and oversight of post-adjudication and contract facilities expired as of January 1, 2019, due to </w:t>
          </w:r>
          <w:r>
            <w:t>legislation passed in the 84th L</w:t>
          </w:r>
          <w:r w:rsidRPr="0011045D">
            <w:t>egislature.</w:t>
          </w:r>
        </w:p>
        <w:p w:rsidR="00DB0310" w:rsidRPr="0011045D" w:rsidRDefault="00DB0310" w:rsidP="00DB0310">
          <w:pPr>
            <w:pStyle w:val="NormalWeb"/>
            <w:spacing w:before="0" w:beforeAutospacing="0" w:after="0" w:afterAutospacing="0"/>
            <w:jc w:val="both"/>
            <w:divId w:val="271327974"/>
          </w:pPr>
          <w:r w:rsidRPr="0011045D">
            <w:t> </w:t>
          </w:r>
        </w:p>
        <w:p w:rsidR="00DB0310" w:rsidRPr="0011045D" w:rsidRDefault="00DB0310" w:rsidP="00DB0310">
          <w:pPr>
            <w:pStyle w:val="NormalWeb"/>
            <w:spacing w:before="0" w:beforeAutospacing="0" w:after="0" w:afterAutospacing="0"/>
            <w:jc w:val="both"/>
            <w:divId w:val="271327974"/>
          </w:pPr>
          <w:r w:rsidRPr="0011045D">
            <w:t>S.B. 1702 simply reinstates the language in Section 261.101(f) that expired on January 1 to allow for continued oversight of facilities where a juvenile might be housed. This will continue to provide safeguards to ensure that juveniles remain in safe and secure facilities, balanced with the necessary security to facilitate an effective juvenile justice system moving forward</w:t>
          </w:r>
          <w:r>
            <w:t>.</w:t>
          </w:r>
        </w:p>
        <w:p w:rsidR="00DB0310" w:rsidRPr="00D70925" w:rsidRDefault="00DB0310" w:rsidP="00DB0310">
          <w:pPr>
            <w:spacing w:after="0" w:line="240" w:lineRule="auto"/>
            <w:jc w:val="both"/>
            <w:rPr>
              <w:rFonts w:eastAsia="Times New Roman" w:cs="Times New Roman"/>
              <w:bCs/>
              <w:szCs w:val="24"/>
            </w:rPr>
          </w:pPr>
        </w:p>
      </w:sdtContent>
    </w:sdt>
    <w:p w:rsidR="00DB0310" w:rsidRDefault="00DB03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1702 </w:t>
      </w:r>
      <w:bookmarkStart w:id="1" w:name="AmendsCurrentLaw"/>
      <w:bookmarkEnd w:id="1"/>
      <w:r>
        <w:rPr>
          <w:rFonts w:cs="Times New Roman"/>
          <w:szCs w:val="24"/>
        </w:rPr>
        <w:t>amends current law relating to the powers and duties of the office of independent ombudsman for the Texas Juvenile Justice Department.</w:t>
      </w:r>
    </w:p>
    <w:p w:rsidR="00DB0310" w:rsidRPr="009C6B9E" w:rsidRDefault="00DB0310" w:rsidP="000F1DF9">
      <w:pPr>
        <w:spacing w:after="0" w:line="240" w:lineRule="auto"/>
        <w:jc w:val="both"/>
        <w:rPr>
          <w:rFonts w:eastAsia="Times New Roman" w:cs="Times New Roman"/>
          <w:szCs w:val="24"/>
        </w:rPr>
      </w:pPr>
    </w:p>
    <w:p w:rsidR="00DB0310" w:rsidRPr="005C2A78" w:rsidRDefault="00DB03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92BBFD6C074A3289F13F8030DE1AC7"/>
          </w:placeholder>
        </w:sdtPr>
        <w:sdtContent>
          <w:r>
            <w:rPr>
              <w:rFonts w:eastAsia="Times New Roman" w:cs="Times New Roman"/>
              <w:b/>
              <w:szCs w:val="24"/>
              <w:u w:val="single"/>
            </w:rPr>
            <w:t>RULEMAKING AUTHORITY</w:t>
          </w:r>
        </w:sdtContent>
      </w:sdt>
    </w:p>
    <w:p w:rsidR="00DB0310" w:rsidRPr="006529C4" w:rsidRDefault="00DB0310" w:rsidP="00774EC7">
      <w:pPr>
        <w:spacing w:after="0" w:line="240" w:lineRule="auto"/>
        <w:jc w:val="both"/>
        <w:rPr>
          <w:rFonts w:cs="Times New Roman"/>
          <w:szCs w:val="24"/>
        </w:rPr>
      </w:pPr>
    </w:p>
    <w:p w:rsidR="00DB0310" w:rsidRPr="006529C4" w:rsidRDefault="00DB0310" w:rsidP="009C6B9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0310" w:rsidRPr="006529C4" w:rsidRDefault="00DB0310" w:rsidP="00774EC7">
      <w:pPr>
        <w:spacing w:after="0" w:line="240" w:lineRule="auto"/>
        <w:jc w:val="both"/>
        <w:rPr>
          <w:rFonts w:cs="Times New Roman"/>
          <w:szCs w:val="24"/>
        </w:rPr>
      </w:pPr>
    </w:p>
    <w:p w:rsidR="00DB0310" w:rsidRPr="005C2A78" w:rsidRDefault="00DB03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19A74E758A4019A0118354394A37C8"/>
          </w:placeholder>
        </w:sdtPr>
        <w:sdtContent>
          <w:r>
            <w:rPr>
              <w:rFonts w:eastAsia="Times New Roman" w:cs="Times New Roman"/>
              <w:b/>
              <w:szCs w:val="24"/>
              <w:u w:val="single"/>
            </w:rPr>
            <w:t>SECTION BY SECTION ANALYSIS</w:t>
          </w:r>
        </w:sdtContent>
      </w:sdt>
    </w:p>
    <w:p w:rsidR="00DB0310" w:rsidRPr="005C2A78" w:rsidRDefault="00DB0310" w:rsidP="000F1DF9">
      <w:pPr>
        <w:spacing w:after="0" w:line="240" w:lineRule="auto"/>
        <w:jc w:val="both"/>
        <w:rPr>
          <w:rFonts w:eastAsia="Times New Roman" w:cs="Times New Roman"/>
          <w:szCs w:val="24"/>
        </w:rPr>
      </w:pPr>
    </w:p>
    <w:p w:rsidR="00DB0310" w:rsidRDefault="00DB0310" w:rsidP="00B75D0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261.101, Human Resources Code, by adding Subsection (f), as follows: </w:t>
      </w:r>
    </w:p>
    <w:p w:rsidR="00DB0310" w:rsidRDefault="00DB0310" w:rsidP="00B75D06">
      <w:pPr>
        <w:spacing w:after="0" w:line="240" w:lineRule="auto"/>
        <w:jc w:val="both"/>
        <w:rPr>
          <w:rFonts w:eastAsia="Times New Roman" w:cs="Times New Roman"/>
          <w:szCs w:val="24"/>
        </w:rPr>
      </w:pPr>
    </w:p>
    <w:p w:rsidR="00DB0310" w:rsidRPr="009C6B9E" w:rsidRDefault="00DB0310" w:rsidP="00B75D06">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(f)  Provides that n</w:t>
      </w:r>
      <w:r w:rsidRPr="009C6B9E">
        <w:rPr>
          <w:rFonts w:eastAsia="Times New Roman" w:cs="Times New Roman"/>
          <w:szCs w:val="24"/>
        </w:rPr>
        <w:t xml:space="preserve">otwithstanding any other provision of this chapter, the powers of the office </w:t>
      </w:r>
      <w:r>
        <w:rPr>
          <w:rFonts w:eastAsia="Times New Roman" w:cs="Times New Roman"/>
          <w:szCs w:val="24"/>
        </w:rPr>
        <w:t xml:space="preserve">of independent ombudsman (office) </w:t>
      </w:r>
      <w:r w:rsidRPr="009C6B9E">
        <w:rPr>
          <w:rFonts w:eastAsia="Times New Roman" w:cs="Times New Roman"/>
          <w:szCs w:val="24"/>
        </w:rPr>
        <w:t xml:space="preserve">include: </w:t>
      </w:r>
    </w:p>
    <w:p w:rsidR="00DB0310" w:rsidRPr="009C6B9E" w:rsidRDefault="00DB0310" w:rsidP="00B75D06">
      <w:pPr>
        <w:widowControl w:val="0"/>
        <w:autoSpaceDE w:val="0"/>
        <w:autoSpaceDN w:val="0"/>
        <w:adjustRightInd w:val="0"/>
        <w:spacing w:after="0" w:line="240" w:lineRule="auto"/>
        <w:ind w:left="720"/>
        <w:jc w:val="both"/>
        <w:rPr>
          <w:rFonts w:eastAsia="Times New Roman" w:cs="Times New Roman"/>
          <w:szCs w:val="24"/>
        </w:rPr>
      </w:pPr>
    </w:p>
    <w:p w:rsidR="00DB0310" w:rsidRPr="009C6B9E" w:rsidRDefault="00DB0310" w:rsidP="00B75D06">
      <w:pPr>
        <w:widowControl w:val="0"/>
        <w:autoSpaceDE w:val="0"/>
        <w:autoSpaceDN w:val="0"/>
        <w:adjustRightInd w:val="0"/>
        <w:spacing w:after="0" w:line="240" w:lineRule="auto"/>
        <w:ind w:left="1440"/>
        <w:jc w:val="both"/>
        <w:rPr>
          <w:rFonts w:eastAsia="Times New Roman" w:cs="Times New Roman"/>
          <w:szCs w:val="24"/>
        </w:rPr>
      </w:pPr>
      <w:r w:rsidRPr="009C6B9E">
        <w:rPr>
          <w:rFonts w:eastAsia="Times New Roman" w:cs="Times New Roman"/>
          <w:szCs w:val="24"/>
        </w:rPr>
        <w:t xml:space="preserve">(1)  the inspection of: </w:t>
      </w:r>
    </w:p>
    <w:p w:rsidR="00DB0310" w:rsidRPr="009C6B9E" w:rsidRDefault="00DB0310" w:rsidP="00B75D06">
      <w:pPr>
        <w:widowControl w:val="0"/>
        <w:autoSpaceDE w:val="0"/>
        <w:autoSpaceDN w:val="0"/>
        <w:adjustRightInd w:val="0"/>
        <w:spacing w:after="0" w:line="240" w:lineRule="auto"/>
        <w:ind w:left="1440"/>
        <w:jc w:val="both"/>
        <w:rPr>
          <w:rFonts w:eastAsia="Times New Roman" w:cs="Times New Roman"/>
          <w:szCs w:val="24"/>
        </w:rPr>
      </w:pPr>
    </w:p>
    <w:p w:rsidR="00DB0310" w:rsidRPr="009C6B9E" w:rsidRDefault="00DB0310" w:rsidP="00B75D06">
      <w:pPr>
        <w:widowControl w:val="0"/>
        <w:autoSpaceDE w:val="0"/>
        <w:autoSpaceDN w:val="0"/>
        <w:adjustRightInd w:val="0"/>
        <w:spacing w:after="0" w:line="240" w:lineRule="auto"/>
        <w:ind w:left="2160"/>
        <w:jc w:val="both"/>
        <w:rPr>
          <w:rFonts w:eastAsia="Times New Roman" w:cs="Times New Roman"/>
          <w:szCs w:val="24"/>
        </w:rPr>
      </w:pPr>
      <w:r w:rsidRPr="009C6B9E">
        <w:rPr>
          <w:rFonts w:eastAsia="Times New Roman" w:cs="Times New Roman"/>
          <w:szCs w:val="24"/>
        </w:rPr>
        <w:t xml:space="preserve">(A)  a facility operated by the </w:t>
      </w:r>
      <w:r>
        <w:rPr>
          <w:rFonts w:eastAsia="Times New Roman" w:cs="Times New Roman"/>
          <w:szCs w:val="24"/>
        </w:rPr>
        <w:t>Texas Juvenile Justice D</w:t>
      </w:r>
      <w:r w:rsidRPr="009C6B9E">
        <w:rPr>
          <w:rFonts w:eastAsia="Times New Roman" w:cs="Times New Roman"/>
          <w:szCs w:val="24"/>
        </w:rPr>
        <w:t xml:space="preserve">epartment </w:t>
      </w:r>
      <w:r>
        <w:rPr>
          <w:rFonts w:eastAsia="Times New Roman" w:cs="Times New Roman"/>
          <w:szCs w:val="24"/>
        </w:rPr>
        <w:t xml:space="preserve">(TJJD) </w:t>
      </w:r>
      <w:r w:rsidRPr="009C6B9E">
        <w:rPr>
          <w:rFonts w:eastAsia="Times New Roman" w:cs="Times New Roman"/>
          <w:szCs w:val="24"/>
        </w:rPr>
        <w:t>under Subtitle C</w:t>
      </w:r>
      <w:r>
        <w:rPr>
          <w:rFonts w:eastAsia="Times New Roman" w:cs="Times New Roman"/>
          <w:szCs w:val="24"/>
        </w:rPr>
        <w:t xml:space="preserve"> (Assistance Programs)</w:t>
      </w:r>
      <w:r w:rsidRPr="009C6B9E">
        <w:rPr>
          <w:rFonts w:eastAsia="Times New Roman" w:cs="Times New Roman"/>
          <w:szCs w:val="24"/>
        </w:rPr>
        <w:t xml:space="preserve">; </w:t>
      </w:r>
    </w:p>
    <w:p w:rsidR="00DB0310" w:rsidRPr="009C6B9E" w:rsidRDefault="00DB0310" w:rsidP="00B75D06">
      <w:pPr>
        <w:widowControl w:val="0"/>
        <w:autoSpaceDE w:val="0"/>
        <w:autoSpaceDN w:val="0"/>
        <w:adjustRightInd w:val="0"/>
        <w:spacing w:after="0" w:line="240" w:lineRule="auto"/>
        <w:ind w:left="2160"/>
        <w:jc w:val="both"/>
        <w:rPr>
          <w:rFonts w:eastAsia="Times New Roman" w:cs="Times New Roman"/>
          <w:szCs w:val="24"/>
        </w:rPr>
      </w:pPr>
    </w:p>
    <w:p w:rsidR="00DB0310" w:rsidRPr="009C6B9E" w:rsidRDefault="00DB0310" w:rsidP="00B75D06">
      <w:pPr>
        <w:widowControl w:val="0"/>
        <w:autoSpaceDE w:val="0"/>
        <w:autoSpaceDN w:val="0"/>
        <w:adjustRightInd w:val="0"/>
        <w:spacing w:after="0" w:line="240" w:lineRule="auto"/>
        <w:ind w:left="2160"/>
        <w:jc w:val="both"/>
        <w:rPr>
          <w:rFonts w:eastAsia="Times New Roman" w:cs="Times New Roman"/>
          <w:szCs w:val="24"/>
        </w:rPr>
      </w:pPr>
      <w:r w:rsidRPr="009C6B9E">
        <w:rPr>
          <w:rFonts w:eastAsia="Times New Roman" w:cs="Times New Roman"/>
          <w:szCs w:val="24"/>
        </w:rPr>
        <w:t>(B)  a post-adjudication secure correctional facility under Section 51.125</w:t>
      </w:r>
      <w:r>
        <w:rPr>
          <w:rFonts w:eastAsia="Times New Roman" w:cs="Times New Roman"/>
          <w:szCs w:val="24"/>
        </w:rPr>
        <w:t xml:space="preserve"> (Post-Adjudication Correctional Facilities)</w:t>
      </w:r>
      <w:r w:rsidRPr="009C6B9E">
        <w:rPr>
          <w:rFonts w:eastAsia="Times New Roman" w:cs="Times New Roman"/>
          <w:szCs w:val="24"/>
        </w:rPr>
        <w:t xml:space="preserve">, Family Code; </w:t>
      </w:r>
    </w:p>
    <w:p w:rsidR="00DB0310" w:rsidRPr="009C6B9E" w:rsidRDefault="00DB0310" w:rsidP="00B75D06">
      <w:pPr>
        <w:widowControl w:val="0"/>
        <w:autoSpaceDE w:val="0"/>
        <w:autoSpaceDN w:val="0"/>
        <w:adjustRightInd w:val="0"/>
        <w:spacing w:after="0" w:line="240" w:lineRule="auto"/>
        <w:ind w:left="2160"/>
        <w:jc w:val="both"/>
        <w:rPr>
          <w:rFonts w:eastAsia="Times New Roman" w:cs="Times New Roman"/>
          <w:szCs w:val="24"/>
        </w:rPr>
      </w:pPr>
    </w:p>
    <w:p w:rsidR="00DB0310" w:rsidRPr="009C6B9E" w:rsidRDefault="00DB0310" w:rsidP="00B75D06">
      <w:pPr>
        <w:widowControl w:val="0"/>
        <w:autoSpaceDE w:val="0"/>
        <w:autoSpaceDN w:val="0"/>
        <w:adjustRightInd w:val="0"/>
        <w:spacing w:after="0" w:line="240" w:lineRule="auto"/>
        <w:ind w:left="2160"/>
        <w:jc w:val="both"/>
        <w:rPr>
          <w:rFonts w:eastAsia="Times New Roman" w:cs="Times New Roman"/>
          <w:szCs w:val="24"/>
        </w:rPr>
      </w:pPr>
      <w:r w:rsidRPr="009C6B9E">
        <w:rPr>
          <w:rFonts w:eastAsia="Times New Roman" w:cs="Times New Roman"/>
          <w:szCs w:val="24"/>
        </w:rPr>
        <w:t>(C)  a nonsecure correctional facility under Section 51.126</w:t>
      </w:r>
      <w:r>
        <w:rPr>
          <w:rFonts w:eastAsia="Times New Roman" w:cs="Times New Roman"/>
          <w:szCs w:val="24"/>
        </w:rPr>
        <w:t xml:space="preserve"> (Nonsecure Correctional Facilities)</w:t>
      </w:r>
      <w:r w:rsidRPr="009C6B9E">
        <w:rPr>
          <w:rFonts w:eastAsia="Times New Roman" w:cs="Times New Roman"/>
          <w:szCs w:val="24"/>
        </w:rPr>
        <w:t xml:space="preserve">, Family Code; and </w:t>
      </w:r>
    </w:p>
    <w:p w:rsidR="00DB0310" w:rsidRPr="009C6B9E" w:rsidRDefault="00DB0310" w:rsidP="00B75D06">
      <w:pPr>
        <w:widowControl w:val="0"/>
        <w:autoSpaceDE w:val="0"/>
        <w:autoSpaceDN w:val="0"/>
        <w:adjustRightInd w:val="0"/>
        <w:spacing w:after="0" w:line="240" w:lineRule="auto"/>
        <w:ind w:left="2160"/>
        <w:jc w:val="both"/>
        <w:rPr>
          <w:rFonts w:eastAsia="Times New Roman" w:cs="Times New Roman"/>
          <w:szCs w:val="24"/>
        </w:rPr>
      </w:pPr>
    </w:p>
    <w:p w:rsidR="00DB0310" w:rsidRPr="009C6B9E" w:rsidRDefault="00DB0310" w:rsidP="00B75D06">
      <w:pPr>
        <w:widowControl w:val="0"/>
        <w:autoSpaceDE w:val="0"/>
        <w:autoSpaceDN w:val="0"/>
        <w:adjustRightInd w:val="0"/>
        <w:spacing w:after="0" w:line="240" w:lineRule="auto"/>
        <w:ind w:left="2160"/>
        <w:jc w:val="both"/>
        <w:rPr>
          <w:rFonts w:eastAsia="Times New Roman" w:cs="Times New Roman"/>
          <w:szCs w:val="24"/>
        </w:rPr>
      </w:pPr>
      <w:r w:rsidRPr="009C6B9E">
        <w:rPr>
          <w:rFonts w:eastAsia="Times New Roman" w:cs="Times New Roman"/>
          <w:szCs w:val="24"/>
        </w:rPr>
        <w:t xml:space="preserve">(D)  any other residential facility in which a child adjudicated as having engaged in conduct indicating a need for supervision or delinquent conduct is placed by court order; and </w:t>
      </w:r>
    </w:p>
    <w:p w:rsidR="00DB0310" w:rsidRPr="009C6B9E" w:rsidRDefault="00DB0310" w:rsidP="00B75D06">
      <w:pPr>
        <w:widowControl w:val="0"/>
        <w:autoSpaceDE w:val="0"/>
        <w:autoSpaceDN w:val="0"/>
        <w:adjustRightInd w:val="0"/>
        <w:spacing w:after="0" w:line="240" w:lineRule="auto"/>
        <w:ind w:left="2160"/>
        <w:jc w:val="both"/>
        <w:rPr>
          <w:rFonts w:eastAsia="Times New Roman" w:cs="Times New Roman"/>
          <w:szCs w:val="24"/>
        </w:rPr>
      </w:pPr>
    </w:p>
    <w:p w:rsidR="00DB0310" w:rsidRPr="009C6B9E" w:rsidRDefault="00DB0310" w:rsidP="00B75D06">
      <w:pPr>
        <w:widowControl w:val="0"/>
        <w:autoSpaceDE w:val="0"/>
        <w:autoSpaceDN w:val="0"/>
        <w:adjustRightInd w:val="0"/>
        <w:spacing w:after="0" w:line="240" w:lineRule="auto"/>
        <w:ind w:left="2160"/>
        <w:jc w:val="both"/>
        <w:rPr>
          <w:rFonts w:eastAsia="Times New Roman" w:cs="Times New Roman"/>
          <w:szCs w:val="24"/>
        </w:rPr>
      </w:pPr>
      <w:r w:rsidRPr="009C6B9E">
        <w:rPr>
          <w:rFonts w:eastAsia="Times New Roman" w:cs="Times New Roman"/>
          <w:szCs w:val="24"/>
        </w:rPr>
        <w:t>(2)  the investigation of complaints alleging a violation of the rights of the children committed to or placed in a facility described by this subsection.</w:t>
      </w:r>
    </w:p>
    <w:p w:rsidR="00DB0310" w:rsidRPr="005C2A78" w:rsidRDefault="00DB0310" w:rsidP="00B75D06">
      <w:pPr>
        <w:spacing w:after="0" w:line="240" w:lineRule="auto"/>
        <w:ind w:left="720"/>
        <w:jc w:val="both"/>
        <w:rPr>
          <w:rFonts w:eastAsia="Times New Roman" w:cs="Times New Roman"/>
          <w:szCs w:val="24"/>
        </w:rPr>
      </w:pPr>
      <w:r>
        <w:rPr>
          <w:rFonts w:eastAsia="Times New Roman" w:cs="Times New Roman"/>
          <w:szCs w:val="24"/>
        </w:rPr>
        <w:t xml:space="preserve"> </w:t>
      </w:r>
    </w:p>
    <w:p w:rsidR="00DB0310" w:rsidRDefault="00DB0310" w:rsidP="00B75D0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261.101(e) (relating to the limitation of the powers of the office to facilities operated and services provided by TJJD under Subtitle C, as added by Chapter 84 (S.B. 1149), Acts of the 84th Legislature, Regular Session, 2015.</w:t>
      </w:r>
    </w:p>
    <w:p w:rsidR="00DB0310" w:rsidRDefault="00DB0310" w:rsidP="00B75D06">
      <w:pPr>
        <w:spacing w:after="0" w:line="240" w:lineRule="auto"/>
        <w:jc w:val="both"/>
        <w:rPr>
          <w:rFonts w:eastAsia="Times New Roman" w:cs="Times New Roman"/>
          <w:szCs w:val="24"/>
        </w:rPr>
      </w:pPr>
    </w:p>
    <w:p w:rsidR="00DB0310" w:rsidRPr="005C2A78" w:rsidRDefault="00DB0310" w:rsidP="00B75D06">
      <w:pPr>
        <w:spacing w:after="0" w:line="240" w:lineRule="auto"/>
        <w:ind w:left="720"/>
        <w:jc w:val="both"/>
        <w:rPr>
          <w:rFonts w:eastAsia="Times New Roman" w:cs="Times New Roman"/>
          <w:szCs w:val="24"/>
        </w:rPr>
      </w:pPr>
      <w:r>
        <w:rPr>
          <w:rFonts w:eastAsia="Times New Roman" w:cs="Times New Roman"/>
          <w:szCs w:val="24"/>
        </w:rPr>
        <w:t xml:space="preserve">Repealer: Section 261.101(e) (relating to the powers of the office), as amended by Chapter 962 (S.B. 1630), Acts of the 84th Legislature, Regular Session, 2015. </w:t>
      </w:r>
    </w:p>
    <w:p w:rsidR="00DB0310" w:rsidRPr="005C2A78" w:rsidRDefault="00DB0310" w:rsidP="00B75D06">
      <w:pPr>
        <w:spacing w:after="0" w:line="240" w:lineRule="auto"/>
        <w:jc w:val="both"/>
        <w:rPr>
          <w:rFonts w:eastAsia="Times New Roman" w:cs="Times New Roman"/>
          <w:szCs w:val="24"/>
        </w:rPr>
      </w:pPr>
    </w:p>
    <w:p w:rsidR="00DB0310" w:rsidRPr="00C8671F" w:rsidRDefault="00DB0310" w:rsidP="00B75D0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DB031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24" w:rsidRDefault="00452824" w:rsidP="000F1DF9">
      <w:pPr>
        <w:spacing w:after="0" w:line="240" w:lineRule="auto"/>
      </w:pPr>
      <w:r>
        <w:separator/>
      </w:r>
    </w:p>
  </w:endnote>
  <w:endnote w:type="continuationSeparator" w:id="0">
    <w:p w:rsidR="00452824" w:rsidRDefault="004528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28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0310">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0310">
                <w:rPr>
                  <w:sz w:val="20"/>
                  <w:szCs w:val="20"/>
                </w:rPr>
                <w:t>S.B. 1702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031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28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03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031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24" w:rsidRDefault="00452824" w:rsidP="000F1DF9">
      <w:pPr>
        <w:spacing w:after="0" w:line="240" w:lineRule="auto"/>
      </w:pPr>
      <w:r>
        <w:separator/>
      </w:r>
    </w:p>
  </w:footnote>
  <w:footnote w:type="continuationSeparator" w:id="0">
    <w:p w:rsidR="00452824" w:rsidRDefault="004528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282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0310"/>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2B935"/>
  <w15:docId w15:val="{750169D0-8A45-4631-8F41-65842F7D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03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2690" w:rsidP="006B269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1FD664544B4FE3A6A3F7D6545FDBD8"/>
        <w:category>
          <w:name w:val="General"/>
          <w:gallery w:val="placeholder"/>
        </w:category>
        <w:types>
          <w:type w:val="bbPlcHdr"/>
        </w:types>
        <w:behaviors>
          <w:behavior w:val="content"/>
        </w:behaviors>
        <w:guid w:val="{F8DCE0BC-2239-4D16-BDD7-D9325BC64062}"/>
      </w:docPartPr>
      <w:docPartBody>
        <w:p w:rsidR="00000000" w:rsidRDefault="007A73E8"/>
      </w:docPartBody>
    </w:docPart>
    <w:docPart>
      <w:docPartPr>
        <w:name w:val="990598E83C5F4333B024AAD8AF434981"/>
        <w:category>
          <w:name w:val="General"/>
          <w:gallery w:val="placeholder"/>
        </w:category>
        <w:types>
          <w:type w:val="bbPlcHdr"/>
        </w:types>
        <w:behaviors>
          <w:behavior w:val="content"/>
        </w:behaviors>
        <w:guid w:val="{8E061A1A-73DB-489E-81A6-42C42C4B5C63}"/>
      </w:docPartPr>
      <w:docPartBody>
        <w:p w:rsidR="00000000" w:rsidRDefault="007A73E8"/>
      </w:docPartBody>
    </w:docPart>
    <w:docPart>
      <w:docPartPr>
        <w:name w:val="ECAC0F9756EF477486EBDFDD59A3DDCB"/>
        <w:category>
          <w:name w:val="General"/>
          <w:gallery w:val="placeholder"/>
        </w:category>
        <w:types>
          <w:type w:val="bbPlcHdr"/>
        </w:types>
        <w:behaviors>
          <w:behavior w:val="content"/>
        </w:behaviors>
        <w:guid w:val="{FF6B9AAD-4BF0-45A6-B03A-85B3971034DC}"/>
      </w:docPartPr>
      <w:docPartBody>
        <w:p w:rsidR="00000000" w:rsidRDefault="007A73E8"/>
      </w:docPartBody>
    </w:docPart>
    <w:docPart>
      <w:docPartPr>
        <w:name w:val="6F14FED7EE9D4AD8B2356A18069F882F"/>
        <w:category>
          <w:name w:val="General"/>
          <w:gallery w:val="placeholder"/>
        </w:category>
        <w:types>
          <w:type w:val="bbPlcHdr"/>
        </w:types>
        <w:behaviors>
          <w:behavior w:val="content"/>
        </w:behaviors>
        <w:guid w:val="{7128C8B5-40F5-439A-8C1C-8BBF63447540}"/>
      </w:docPartPr>
      <w:docPartBody>
        <w:p w:rsidR="00000000" w:rsidRDefault="007A73E8"/>
      </w:docPartBody>
    </w:docPart>
    <w:docPart>
      <w:docPartPr>
        <w:name w:val="9366748EB7D54CD6A9150E4375E775E1"/>
        <w:category>
          <w:name w:val="General"/>
          <w:gallery w:val="placeholder"/>
        </w:category>
        <w:types>
          <w:type w:val="bbPlcHdr"/>
        </w:types>
        <w:behaviors>
          <w:behavior w:val="content"/>
        </w:behaviors>
        <w:guid w:val="{EEEBD231-BC6A-485C-BA82-87D85D5A0630}"/>
      </w:docPartPr>
      <w:docPartBody>
        <w:p w:rsidR="00000000" w:rsidRDefault="007A73E8"/>
      </w:docPartBody>
    </w:docPart>
    <w:docPart>
      <w:docPartPr>
        <w:name w:val="8C9FD369FB974CCEA44DBE9392711545"/>
        <w:category>
          <w:name w:val="General"/>
          <w:gallery w:val="placeholder"/>
        </w:category>
        <w:types>
          <w:type w:val="bbPlcHdr"/>
        </w:types>
        <w:behaviors>
          <w:behavior w:val="content"/>
        </w:behaviors>
        <w:guid w:val="{8FDE0210-CEB4-42C7-9DA4-E7CADCE1209D}"/>
      </w:docPartPr>
      <w:docPartBody>
        <w:p w:rsidR="00000000" w:rsidRDefault="007A73E8"/>
      </w:docPartBody>
    </w:docPart>
    <w:docPart>
      <w:docPartPr>
        <w:name w:val="B1FE8B7E59A44C5BAE1378EE471F2EA8"/>
        <w:category>
          <w:name w:val="General"/>
          <w:gallery w:val="placeholder"/>
        </w:category>
        <w:types>
          <w:type w:val="bbPlcHdr"/>
        </w:types>
        <w:behaviors>
          <w:behavior w:val="content"/>
        </w:behaviors>
        <w:guid w:val="{BD23D0D1-7C56-4B2D-865A-3D878BB9EDF8}"/>
      </w:docPartPr>
      <w:docPartBody>
        <w:p w:rsidR="00000000" w:rsidRDefault="007A73E8"/>
      </w:docPartBody>
    </w:docPart>
    <w:docPart>
      <w:docPartPr>
        <w:name w:val="1568CE13B01C4B4EB2BD7B99BE9BC9C6"/>
        <w:category>
          <w:name w:val="General"/>
          <w:gallery w:val="placeholder"/>
        </w:category>
        <w:types>
          <w:type w:val="bbPlcHdr"/>
        </w:types>
        <w:behaviors>
          <w:behavior w:val="content"/>
        </w:behaviors>
        <w:guid w:val="{219A53EA-CD10-4C95-8637-49E987EE4E6D}"/>
      </w:docPartPr>
      <w:docPartBody>
        <w:p w:rsidR="00000000" w:rsidRDefault="007A73E8"/>
      </w:docPartBody>
    </w:docPart>
    <w:docPart>
      <w:docPartPr>
        <w:name w:val="22550931A385493889EB61EC052C4787"/>
        <w:category>
          <w:name w:val="General"/>
          <w:gallery w:val="placeholder"/>
        </w:category>
        <w:types>
          <w:type w:val="bbPlcHdr"/>
        </w:types>
        <w:behaviors>
          <w:behavior w:val="content"/>
        </w:behaviors>
        <w:guid w:val="{3D92FEA8-8B1F-4D86-AAC9-E60C6E7F908C}"/>
      </w:docPartPr>
      <w:docPartBody>
        <w:p w:rsidR="00000000" w:rsidRDefault="006B2690" w:rsidP="006B2690">
          <w:pPr>
            <w:pStyle w:val="22550931A385493889EB61EC052C4787"/>
          </w:pPr>
          <w:r w:rsidRPr="00A30DD1">
            <w:rPr>
              <w:rStyle w:val="PlaceholderText"/>
            </w:rPr>
            <w:t>Click here to enter a date.</w:t>
          </w:r>
        </w:p>
      </w:docPartBody>
    </w:docPart>
    <w:docPart>
      <w:docPartPr>
        <w:name w:val="B1B1EEE4AC7A40D9AB9CD00834C31AD7"/>
        <w:category>
          <w:name w:val="General"/>
          <w:gallery w:val="placeholder"/>
        </w:category>
        <w:types>
          <w:type w:val="bbPlcHdr"/>
        </w:types>
        <w:behaviors>
          <w:behavior w:val="content"/>
        </w:behaviors>
        <w:guid w:val="{A7DA0240-BFF6-4F7E-9631-B920CCF21E91}"/>
      </w:docPartPr>
      <w:docPartBody>
        <w:p w:rsidR="00000000" w:rsidRDefault="007A73E8"/>
      </w:docPartBody>
    </w:docPart>
    <w:docPart>
      <w:docPartPr>
        <w:name w:val="48D5BA9DB6234C94A591FBB98D48FCD8"/>
        <w:category>
          <w:name w:val="General"/>
          <w:gallery w:val="placeholder"/>
        </w:category>
        <w:types>
          <w:type w:val="bbPlcHdr"/>
        </w:types>
        <w:behaviors>
          <w:behavior w:val="content"/>
        </w:behaviors>
        <w:guid w:val="{EA26A2E6-AFC0-42C0-B078-AA7043171B6A}"/>
      </w:docPartPr>
      <w:docPartBody>
        <w:p w:rsidR="00000000" w:rsidRDefault="007A73E8"/>
      </w:docPartBody>
    </w:docPart>
    <w:docPart>
      <w:docPartPr>
        <w:name w:val="FEDBA3B58D064FF7AC79336193115FE8"/>
        <w:category>
          <w:name w:val="General"/>
          <w:gallery w:val="placeholder"/>
        </w:category>
        <w:types>
          <w:type w:val="bbPlcHdr"/>
        </w:types>
        <w:behaviors>
          <w:behavior w:val="content"/>
        </w:behaviors>
        <w:guid w:val="{4B44716D-13EE-49C8-93D3-27AC39BA0E5E}"/>
      </w:docPartPr>
      <w:docPartBody>
        <w:p w:rsidR="00000000" w:rsidRDefault="006B2690" w:rsidP="006B2690">
          <w:pPr>
            <w:pStyle w:val="FEDBA3B58D064FF7AC79336193115FE8"/>
          </w:pPr>
          <w:r>
            <w:rPr>
              <w:rFonts w:eastAsia="Times New Roman" w:cs="Times New Roman"/>
              <w:bCs/>
              <w:szCs w:val="24"/>
            </w:rPr>
            <w:t xml:space="preserve"> </w:t>
          </w:r>
        </w:p>
      </w:docPartBody>
    </w:docPart>
    <w:docPart>
      <w:docPartPr>
        <w:name w:val="E892BBFD6C074A3289F13F8030DE1AC7"/>
        <w:category>
          <w:name w:val="General"/>
          <w:gallery w:val="placeholder"/>
        </w:category>
        <w:types>
          <w:type w:val="bbPlcHdr"/>
        </w:types>
        <w:behaviors>
          <w:behavior w:val="content"/>
        </w:behaviors>
        <w:guid w:val="{108950CF-DE20-4954-ADD0-3DB6FB8414F7}"/>
      </w:docPartPr>
      <w:docPartBody>
        <w:p w:rsidR="00000000" w:rsidRDefault="007A73E8"/>
      </w:docPartBody>
    </w:docPart>
    <w:docPart>
      <w:docPartPr>
        <w:name w:val="8D19A74E758A4019A0118354394A37C8"/>
        <w:category>
          <w:name w:val="General"/>
          <w:gallery w:val="placeholder"/>
        </w:category>
        <w:types>
          <w:type w:val="bbPlcHdr"/>
        </w:types>
        <w:behaviors>
          <w:behavior w:val="content"/>
        </w:behaviors>
        <w:guid w:val="{1CF3AF3F-EA07-4D0B-A7FE-C669520934AB}"/>
      </w:docPartPr>
      <w:docPartBody>
        <w:p w:rsidR="00000000" w:rsidRDefault="007A73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2690"/>
    <w:rsid w:val="007A73E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6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B2690"/>
    <w:rPr>
      <w:rFonts w:ascii="Times New Roman" w:hAnsi="Times New Roman"/>
      <w:sz w:val="24"/>
    </w:rPr>
  </w:style>
  <w:style w:type="paragraph" w:customStyle="1" w:styleId="487D89B4F8B34DB4967D41FE18F7F88D9">
    <w:name w:val="487D89B4F8B34DB4967D41FE18F7F88D9"/>
    <w:rsid w:val="006B2690"/>
    <w:rPr>
      <w:rFonts w:ascii="Times New Roman" w:hAnsi="Times New Roman"/>
      <w:sz w:val="24"/>
    </w:rPr>
  </w:style>
  <w:style w:type="paragraph" w:customStyle="1" w:styleId="AE2570ED5D764CD7AF9686706F550F4622">
    <w:name w:val="AE2570ED5D764CD7AF9686706F550F4622"/>
    <w:rsid w:val="006B2690"/>
    <w:pPr>
      <w:tabs>
        <w:tab w:val="center" w:pos="4680"/>
        <w:tab w:val="right" w:pos="9360"/>
      </w:tabs>
      <w:spacing w:after="0" w:line="240" w:lineRule="auto"/>
    </w:pPr>
    <w:rPr>
      <w:rFonts w:ascii="Times New Roman" w:hAnsi="Times New Roman"/>
      <w:sz w:val="24"/>
    </w:rPr>
  </w:style>
  <w:style w:type="paragraph" w:customStyle="1" w:styleId="22550931A385493889EB61EC052C4787">
    <w:name w:val="22550931A385493889EB61EC052C4787"/>
    <w:rsid w:val="006B2690"/>
    <w:pPr>
      <w:spacing w:after="160" w:line="259" w:lineRule="auto"/>
    </w:pPr>
  </w:style>
  <w:style w:type="paragraph" w:customStyle="1" w:styleId="FEDBA3B58D064FF7AC79336193115FE8">
    <w:name w:val="FEDBA3B58D064FF7AC79336193115FE8"/>
    <w:rsid w:val="006B26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975853-92A8-4328-A121-C3A9AA8E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511</Words>
  <Characters>2916</Characters>
  <Application>Microsoft Office Word</Application>
  <DocSecurity>0</DocSecurity>
  <Lines>24</Lines>
  <Paragraphs>6</Paragraphs>
  <ScaleCrop>false</ScaleCrop>
  <Company>Texas Legislative Council</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2019-03-30T22:54:00Z</cp:lastPrinted>
  <dcterms:created xsi:type="dcterms:W3CDTF">2015-05-29T14:24:00Z</dcterms:created>
  <dcterms:modified xsi:type="dcterms:W3CDTF">2019-03-30T22:54:00Z</dcterms:modified>
</cp:coreProperties>
</file>

<file path=docProps/custom.xml><?xml version="1.0" encoding="utf-8"?>
<op:Properties xmlns:vt="http://schemas.openxmlformats.org/officeDocument/2006/docPropsVTypes" xmlns:op="http://schemas.openxmlformats.org/officeDocument/2006/custom-properties"/>
</file>