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EB" w:rsidRDefault="007E23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137BD18277422BBC3B5F79E8BD404B"/>
          </w:placeholder>
        </w:sdtPr>
        <w:sdtContent>
          <w:r w:rsidRPr="005C2A78">
            <w:rPr>
              <w:rFonts w:cs="Times New Roman"/>
              <w:b/>
              <w:szCs w:val="24"/>
              <w:u w:val="single"/>
            </w:rPr>
            <w:t>BILL ANALYSIS</w:t>
          </w:r>
        </w:sdtContent>
      </w:sdt>
    </w:p>
    <w:p w:rsidR="007E23EB" w:rsidRPr="00585C31" w:rsidRDefault="007E23EB" w:rsidP="000F1DF9">
      <w:pPr>
        <w:spacing w:after="0" w:line="240" w:lineRule="auto"/>
        <w:rPr>
          <w:rFonts w:cs="Times New Roman"/>
          <w:szCs w:val="24"/>
        </w:rPr>
      </w:pPr>
    </w:p>
    <w:p w:rsidR="007E23EB" w:rsidRPr="00585C31" w:rsidRDefault="007E23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23EB" w:rsidTr="000F1DF9">
        <w:tc>
          <w:tcPr>
            <w:tcW w:w="2718" w:type="dxa"/>
          </w:tcPr>
          <w:p w:rsidR="007E23EB" w:rsidRPr="005C2A78" w:rsidRDefault="007E23EB" w:rsidP="006D756B">
            <w:pPr>
              <w:rPr>
                <w:rFonts w:cs="Times New Roman"/>
                <w:szCs w:val="24"/>
              </w:rPr>
            </w:pPr>
            <w:sdt>
              <w:sdtPr>
                <w:rPr>
                  <w:rFonts w:cs="Times New Roman"/>
                  <w:szCs w:val="24"/>
                </w:rPr>
                <w:alias w:val="Agency Title"/>
                <w:tag w:val="AgencyTitleContentControl"/>
                <w:id w:val="1920747753"/>
                <w:lock w:val="sdtContentLocked"/>
                <w:placeholder>
                  <w:docPart w:val="6B511D8D5FF64DEC8DB6E6251E0DE5CC"/>
                </w:placeholder>
              </w:sdtPr>
              <w:sdtEndPr>
                <w:rPr>
                  <w:rFonts w:cstheme="minorBidi"/>
                  <w:szCs w:val="22"/>
                </w:rPr>
              </w:sdtEndPr>
              <w:sdtContent>
                <w:r>
                  <w:rPr>
                    <w:rFonts w:cs="Times New Roman"/>
                    <w:szCs w:val="24"/>
                  </w:rPr>
                  <w:t>Senate Research Center</w:t>
                </w:r>
              </w:sdtContent>
            </w:sdt>
          </w:p>
        </w:tc>
        <w:tc>
          <w:tcPr>
            <w:tcW w:w="6858" w:type="dxa"/>
          </w:tcPr>
          <w:p w:rsidR="007E23EB" w:rsidRPr="00FF6471" w:rsidRDefault="007E23EB" w:rsidP="000F1DF9">
            <w:pPr>
              <w:jc w:val="right"/>
              <w:rPr>
                <w:rFonts w:cs="Times New Roman"/>
                <w:szCs w:val="24"/>
              </w:rPr>
            </w:pPr>
            <w:sdt>
              <w:sdtPr>
                <w:rPr>
                  <w:rFonts w:cs="Times New Roman"/>
                  <w:szCs w:val="24"/>
                </w:rPr>
                <w:alias w:val="Bill Number"/>
                <w:tag w:val="BillNumberOne"/>
                <w:id w:val="-410784069"/>
                <w:lock w:val="sdtContentLocked"/>
                <w:placeholder>
                  <w:docPart w:val="8303FC0127424C6CA7C0F1C1391F3EAE"/>
                </w:placeholder>
              </w:sdtPr>
              <w:sdtContent>
                <w:r>
                  <w:rPr>
                    <w:rFonts w:cs="Times New Roman"/>
                    <w:szCs w:val="24"/>
                  </w:rPr>
                  <w:t>S.B. 1746</w:t>
                </w:r>
              </w:sdtContent>
            </w:sdt>
          </w:p>
        </w:tc>
      </w:tr>
      <w:tr w:rsidR="007E23EB" w:rsidTr="000F1DF9">
        <w:sdt>
          <w:sdtPr>
            <w:rPr>
              <w:rFonts w:cs="Times New Roman"/>
              <w:szCs w:val="24"/>
            </w:rPr>
            <w:alias w:val="TLCNumber"/>
            <w:tag w:val="TLCNumber"/>
            <w:id w:val="-542600604"/>
            <w:lock w:val="sdtLocked"/>
            <w:placeholder>
              <w:docPart w:val="DB626E30D1374D768F73FA6C464E7936"/>
            </w:placeholder>
            <w:showingPlcHdr/>
          </w:sdtPr>
          <w:sdtContent>
            <w:tc>
              <w:tcPr>
                <w:tcW w:w="2718" w:type="dxa"/>
              </w:tcPr>
              <w:p w:rsidR="007E23EB" w:rsidRPr="000F1DF9" w:rsidRDefault="007E23EB" w:rsidP="00C65088">
                <w:pPr>
                  <w:rPr>
                    <w:rFonts w:cs="Times New Roman"/>
                    <w:szCs w:val="24"/>
                  </w:rPr>
                </w:pPr>
              </w:p>
            </w:tc>
          </w:sdtContent>
        </w:sdt>
        <w:tc>
          <w:tcPr>
            <w:tcW w:w="6858" w:type="dxa"/>
          </w:tcPr>
          <w:p w:rsidR="007E23EB" w:rsidRPr="005C2A78" w:rsidRDefault="007E23EB" w:rsidP="006D756B">
            <w:pPr>
              <w:jc w:val="right"/>
              <w:rPr>
                <w:rFonts w:cs="Times New Roman"/>
                <w:szCs w:val="24"/>
              </w:rPr>
            </w:pPr>
            <w:sdt>
              <w:sdtPr>
                <w:rPr>
                  <w:rFonts w:cs="Times New Roman"/>
                  <w:szCs w:val="24"/>
                </w:rPr>
                <w:alias w:val="Author Label"/>
                <w:tag w:val="By"/>
                <w:id w:val="72399597"/>
                <w:lock w:val="sdtLocked"/>
                <w:placeholder>
                  <w:docPart w:val="271CE806459C4F15B7D5883B79403C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7D103C9EF34C4C80BE5B7B061C104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69033B7CD1B1404DA166E210DA37AC85"/>
                </w:placeholder>
                <w:showingPlcHdr/>
              </w:sdtPr>
              <w:sdtContent/>
            </w:sdt>
          </w:p>
        </w:tc>
      </w:tr>
      <w:tr w:rsidR="007E23EB" w:rsidTr="000F1DF9">
        <w:tc>
          <w:tcPr>
            <w:tcW w:w="2718" w:type="dxa"/>
          </w:tcPr>
          <w:p w:rsidR="007E23EB" w:rsidRPr="00BC7495" w:rsidRDefault="007E23EB" w:rsidP="000F1DF9">
            <w:pPr>
              <w:rPr>
                <w:rFonts w:cs="Times New Roman"/>
                <w:szCs w:val="24"/>
              </w:rPr>
            </w:pPr>
          </w:p>
        </w:tc>
        <w:sdt>
          <w:sdtPr>
            <w:rPr>
              <w:rFonts w:cs="Times New Roman"/>
              <w:szCs w:val="24"/>
            </w:rPr>
            <w:alias w:val="Committee"/>
            <w:tag w:val="Committee"/>
            <w:id w:val="1914272295"/>
            <w:lock w:val="sdtContentLocked"/>
            <w:placeholder>
              <w:docPart w:val="6EACA94BC1354A1F93E741F3CE7F6CDC"/>
            </w:placeholder>
          </w:sdtPr>
          <w:sdtContent>
            <w:tc>
              <w:tcPr>
                <w:tcW w:w="6858" w:type="dxa"/>
              </w:tcPr>
              <w:p w:rsidR="007E23EB" w:rsidRPr="00FF6471" w:rsidRDefault="007E23EB" w:rsidP="000F1DF9">
                <w:pPr>
                  <w:jc w:val="right"/>
                  <w:rPr>
                    <w:rFonts w:cs="Times New Roman"/>
                    <w:szCs w:val="24"/>
                  </w:rPr>
                </w:pPr>
                <w:r>
                  <w:rPr>
                    <w:rFonts w:cs="Times New Roman"/>
                    <w:szCs w:val="24"/>
                  </w:rPr>
                  <w:t>Education</w:t>
                </w:r>
              </w:p>
            </w:tc>
          </w:sdtContent>
        </w:sdt>
      </w:tr>
      <w:tr w:rsidR="007E23EB" w:rsidTr="000F1DF9">
        <w:tc>
          <w:tcPr>
            <w:tcW w:w="2718" w:type="dxa"/>
          </w:tcPr>
          <w:p w:rsidR="007E23EB" w:rsidRPr="00BC7495" w:rsidRDefault="007E23EB" w:rsidP="000F1DF9">
            <w:pPr>
              <w:rPr>
                <w:rFonts w:cs="Times New Roman"/>
                <w:szCs w:val="24"/>
              </w:rPr>
            </w:pPr>
          </w:p>
        </w:tc>
        <w:sdt>
          <w:sdtPr>
            <w:rPr>
              <w:rFonts w:cs="Times New Roman"/>
              <w:szCs w:val="24"/>
            </w:rPr>
            <w:alias w:val="Date"/>
            <w:tag w:val="DateContentControl"/>
            <w:id w:val="1178081906"/>
            <w:lock w:val="sdtLocked"/>
            <w:placeholder>
              <w:docPart w:val="46A613B8118246D7BFE013CCEE5C41A8"/>
            </w:placeholder>
            <w:date w:fullDate="2019-05-29T00:00:00Z">
              <w:dateFormat w:val="M/d/yyyy"/>
              <w:lid w:val="en-US"/>
              <w:storeMappedDataAs w:val="dateTime"/>
              <w:calendar w:val="gregorian"/>
            </w:date>
          </w:sdtPr>
          <w:sdtContent>
            <w:tc>
              <w:tcPr>
                <w:tcW w:w="6858" w:type="dxa"/>
              </w:tcPr>
              <w:p w:rsidR="007E23EB" w:rsidRPr="00FF6471" w:rsidRDefault="007E23EB" w:rsidP="000F1DF9">
                <w:pPr>
                  <w:jc w:val="right"/>
                  <w:rPr>
                    <w:rFonts w:cs="Times New Roman"/>
                    <w:szCs w:val="24"/>
                  </w:rPr>
                </w:pPr>
                <w:r>
                  <w:rPr>
                    <w:rFonts w:cs="Times New Roman"/>
                    <w:szCs w:val="24"/>
                  </w:rPr>
                  <w:t>5/29/2019</w:t>
                </w:r>
              </w:p>
            </w:tc>
          </w:sdtContent>
        </w:sdt>
      </w:tr>
      <w:tr w:rsidR="007E23EB" w:rsidTr="000F1DF9">
        <w:tc>
          <w:tcPr>
            <w:tcW w:w="2718" w:type="dxa"/>
          </w:tcPr>
          <w:p w:rsidR="007E23EB" w:rsidRPr="00BC7495" w:rsidRDefault="007E23EB" w:rsidP="000F1DF9">
            <w:pPr>
              <w:rPr>
                <w:rFonts w:cs="Times New Roman"/>
                <w:szCs w:val="24"/>
              </w:rPr>
            </w:pPr>
          </w:p>
        </w:tc>
        <w:sdt>
          <w:sdtPr>
            <w:rPr>
              <w:rFonts w:cs="Times New Roman"/>
              <w:szCs w:val="24"/>
            </w:rPr>
            <w:alias w:val="BA Version"/>
            <w:tag w:val="BAVersion"/>
            <w:id w:val="-1685590809"/>
            <w:lock w:val="sdtContentLocked"/>
            <w:placeholder>
              <w:docPart w:val="ECA30D8225AF4C149EAB635186B59950"/>
            </w:placeholder>
          </w:sdtPr>
          <w:sdtContent>
            <w:tc>
              <w:tcPr>
                <w:tcW w:w="6858" w:type="dxa"/>
              </w:tcPr>
              <w:p w:rsidR="007E23EB" w:rsidRPr="00FF6471" w:rsidRDefault="007E23EB" w:rsidP="000F1DF9">
                <w:pPr>
                  <w:jc w:val="right"/>
                  <w:rPr>
                    <w:rFonts w:cs="Times New Roman"/>
                    <w:szCs w:val="24"/>
                  </w:rPr>
                </w:pPr>
                <w:r>
                  <w:rPr>
                    <w:rFonts w:cs="Times New Roman"/>
                    <w:szCs w:val="24"/>
                  </w:rPr>
                  <w:t>Enrolled</w:t>
                </w:r>
              </w:p>
            </w:tc>
          </w:sdtContent>
        </w:sdt>
      </w:tr>
    </w:tbl>
    <w:p w:rsidR="007E23EB" w:rsidRPr="00FF6471" w:rsidRDefault="007E23EB" w:rsidP="000F1DF9">
      <w:pPr>
        <w:spacing w:after="0" w:line="240" w:lineRule="auto"/>
        <w:rPr>
          <w:rFonts w:cs="Times New Roman"/>
          <w:szCs w:val="24"/>
        </w:rPr>
      </w:pPr>
    </w:p>
    <w:p w:rsidR="007E23EB" w:rsidRPr="00FF6471" w:rsidRDefault="007E23EB" w:rsidP="000F1DF9">
      <w:pPr>
        <w:spacing w:after="0" w:line="240" w:lineRule="auto"/>
        <w:rPr>
          <w:rFonts w:cs="Times New Roman"/>
          <w:szCs w:val="24"/>
        </w:rPr>
      </w:pPr>
    </w:p>
    <w:p w:rsidR="007E23EB" w:rsidRPr="00FF6471" w:rsidRDefault="007E23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B72734A8ED4226BA60A285F07BED67"/>
        </w:placeholder>
      </w:sdtPr>
      <w:sdtContent>
        <w:p w:rsidR="007E23EB" w:rsidRDefault="007E23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BDEDBB8C6E44BAB5B7F34311F63705"/>
        </w:placeholder>
      </w:sdtPr>
      <w:sdtContent>
        <w:p w:rsidR="007E23EB" w:rsidRDefault="007E23EB" w:rsidP="007E23EB">
          <w:pPr>
            <w:pStyle w:val="NormalWeb"/>
            <w:spacing w:before="0" w:beforeAutospacing="0" w:after="0" w:afterAutospacing="0"/>
            <w:jc w:val="both"/>
            <w:divId w:val="496265812"/>
            <w:rPr>
              <w:rFonts w:eastAsia="Times New Roman"/>
              <w:bCs/>
            </w:rPr>
          </w:pPr>
        </w:p>
        <w:p w:rsidR="007E23EB" w:rsidRPr="007C745A" w:rsidRDefault="007E23EB" w:rsidP="007E23EB">
          <w:pPr>
            <w:pStyle w:val="NormalWeb"/>
            <w:spacing w:before="0" w:beforeAutospacing="0" w:after="0" w:afterAutospacing="0"/>
            <w:jc w:val="both"/>
            <w:divId w:val="496265812"/>
          </w:pPr>
          <w:r w:rsidRPr="007C745A">
            <w:t>According to a research study conducted by The University of Texas at San Antonio, about one in twenty-eight children has a parent in prison. Students with incarcerated parents are at a much higher risk in suffering through academic difficulties. In addition, these students are at risk of developmental challenges such as poor diet and sleep, and some students have difficulty in staying focused in school.</w:t>
          </w:r>
        </w:p>
        <w:p w:rsidR="007E23EB" w:rsidRPr="007C745A" w:rsidRDefault="007E23EB" w:rsidP="007E23EB">
          <w:pPr>
            <w:pStyle w:val="NormalWeb"/>
            <w:spacing w:before="0" w:beforeAutospacing="0" w:after="0" w:afterAutospacing="0"/>
            <w:jc w:val="both"/>
            <w:divId w:val="496265812"/>
          </w:pPr>
          <w:r w:rsidRPr="007C745A">
            <w:t> </w:t>
          </w:r>
        </w:p>
        <w:p w:rsidR="007E23EB" w:rsidRPr="007C745A" w:rsidRDefault="007E23EB" w:rsidP="007E23EB">
          <w:pPr>
            <w:pStyle w:val="NormalWeb"/>
            <w:spacing w:before="0" w:beforeAutospacing="0" w:after="0" w:afterAutospacing="0"/>
            <w:jc w:val="both"/>
            <w:divId w:val="496265812"/>
          </w:pPr>
          <w:r w:rsidRPr="007C745A">
            <w:t>This, in turn, puts them at risk of dropping out of school. S.B. 1746 adds students that have been incarcerated or has a parent or guardian who has been incarcerated to the list of students that are at risk of dropping out of school. If they are included on this list, the students involved will be allowed to receive certain benefits that other at risk students receive like programs from Communities In Schools of Texas. These programs include supportive guidance and counseling along with academic enhancement services.</w:t>
          </w:r>
        </w:p>
        <w:p w:rsidR="007E23EB" w:rsidRPr="007C745A" w:rsidRDefault="007E23EB" w:rsidP="007E23EB">
          <w:pPr>
            <w:pStyle w:val="NormalWeb"/>
            <w:spacing w:before="0" w:beforeAutospacing="0" w:after="0" w:afterAutospacing="0"/>
            <w:jc w:val="both"/>
            <w:divId w:val="496265812"/>
          </w:pPr>
          <w:r w:rsidRPr="007C745A">
            <w:t> </w:t>
          </w:r>
        </w:p>
        <w:p w:rsidR="007E23EB" w:rsidRPr="007C745A" w:rsidRDefault="007E23EB" w:rsidP="007E23EB">
          <w:pPr>
            <w:pStyle w:val="NormalWeb"/>
            <w:spacing w:before="0" w:beforeAutospacing="0" w:after="0" w:afterAutospacing="0"/>
            <w:jc w:val="both"/>
            <w:divId w:val="496265812"/>
          </w:pPr>
          <w:r w:rsidRPr="007C745A">
            <w:t>Support for this bill may come from youth</w:t>
          </w:r>
          <w:r>
            <w:t xml:space="preserve"> programs that specialize in at-</w:t>
          </w:r>
          <w:r w:rsidRPr="007C745A">
            <w:t>risk students. There is no current opposition to the bill.</w:t>
          </w:r>
          <w:r>
            <w:t xml:space="preserve"> (Original Author's/Sponsor's Statement of Intent)</w:t>
          </w:r>
        </w:p>
        <w:p w:rsidR="007E23EB" w:rsidRPr="00D70925" w:rsidRDefault="007E23EB" w:rsidP="007E23EB">
          <w:pPr>
            <w:spacing w:after="0" w:line="240" w:lineRule="auto"/>
            <w:jc w:val="both"/>
            <w:rPr>
              <w:rFonts w:eastAsia="Times New Roman" w:cs="Times New Roman"/>
              <w:bCs/>
              <w:szCs w:val="24"/>
            </w:rPr>
          </w:pPr>
        </w:p>
      </w:sdtContent>
    </w:sdt>
    <w:p w:rsidR="007E23EB" w:rsidRDefault="007E23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1746 </w:t>
      </w:r>
      <w:bookmarkStart w:id="1" w:name="AmendsCurrentLaw"/>
      <w:bookmarkEnd w:id="1"/>
      <w:r>
        <w:rPr>
          <w:rFonts w:cs="Times New Roman"/>
          <w:szCs w:val="24"/>
        </w:rPr>
        <w:t xml:space="preserve">amends current law </w:t>
      </w:r>
      <w:r>
        <w:t>relating to the inclusion of certain students as students at-risk of dropping out of school.</w:t>
      </w:r>
    </w:p>
    <w:p w:rsidR="007E23EB" w:rsidRPr="00FD11C9" w:rsidRDefault="007E23EB" w:rsidP="000F1DF9">
      <w:pPr>
        <w:spacing w:after="0" w:line="240" w:lineRule="auto"/>
        <w:jc w:val="both"/>
        <w:rPr>
          <w:rFonts w:eastAsia="Times New Roman" w:cs="Times New Roman"/>
          <w:szCs w:val="24"/>
        </w:rPr>
      </w:pPr>
    </w:p>
    <w:p w:rsidR="007E23EB" w:rsidRPr="005C2A78" w:rsidRDefault="007E23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138A911DAA40B38E24E58255E2934D"/>
          </w:placeholder>
        </w:sdtPr>
        <w:sdtContent>
          <w:r>
            <w:rPr>
              <w:rFonts w:eastAsia="Times New Roman" w:cs="Times New Roman"/>
              <w:b/>
              <w:szCs w:val="24"/>
              <w:u w:val="single"/>
            </w:rPr>
            <w:t>RULEMAKING AUTHORITY</w:t>
          </w:r>
        </w:sdtContent>
      </w:sdt>
    </w:p>
    <w:p w:rsidR="007E23EB" w:rsidRPr="006529C4" w:rsidRDefault="007E23EB" w:rsidP="00774EC7">
      <w:pPr>
        <w:spacing w:after="0" w:line="240" w:lineRule="auto"/>
        <w:jc w:val="both"/>
        <w:rPr>
          <w:rFonts w:cs="Times New Roman"/>
          <w:szCs w:val="24"/>
        </w:rPr>
      </w:pPr>
    </w:p>
    <w:p w:rsidR="007E23EB" w:rsidRPr="006529C4" w:rsidRDefault="007E23EB" w:rsidP="00774EC7">
      <w:pPr>
        <w:spacing w:after="0" w:line="240" w:lineRule="auto"/>
        <w:jc w:val="both"/>
        <w:rPr>
          <w:rFonts w:cs="Times New Roman"/>
          <w:szCs w:val="24"/>
        </w:rPr>
      </w:pPr>
      <w:r>
        <w:t>This bill does not expressly grant any additional rulemaking authority to a state officer, institution, or agency.</w:t>
      </w:r>
    </w:p>
    <w:p w:rsidR="007E23EB" w:rsidRPr="006529C4" w:rsidRDefault="007E23EB" w:rsidP="00774EC7">
      <w:pPr>
        <w:spacing w:after="0" w:line="240" w:lineRule="auto"/>
        <w:jc w:val="both"/>
        <w:rPr>
          <w:rFonts w:cs="Times New Roman"/>
          <w:szCs w:val="24"/>
        </w:rPr>
      </w:pPr>
    </w:p>
    <w:p w:rsidR="007E23EB" w:rsidRPr="005C2A78" w:rsidRDefault="007E23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AEE29C16314EA4A1B5F37B287FD4C3"/>
          </w:placeholder>
        </w:sdtPr>
        <w:sdtContent>
          <w:r>
            <w:rPr>
              <w:rFonts w:eastAsia="Times New Roman" w:cs="Times New Roman"/>
              <w:b/>
              <w:szCs w:val="24"/>
              <w:u w:val="single"/>
            </w:rPr>
            <w:t>SECTION BY SECTION ANALYSIS</w:t>
          </w:r>
        </w:sdtContent>
      </w:sdt>
    </w:p>
    <w:p w:rsidR="007E23EB" w:rsidRPr="005C2A78" w:rsidRDefault="007E23EB" w:rsidP="000F1DF9">
      <w:pPr>
        <w:spacing w:after="0" w:line="240" w:lineRule="auto"/>
        <w:jc w:val="both"/>
        <w:rPr>
          <w:rFonts w:eastAsia="Times New Roman" w:cs="Times New Roman"/>
          <w:szCs w:val="24"/>
        </w:rPr>
      </w:pPr>
    </w:p>
    <w:p w:rsidR="007E23EB" w:rsidRDefault="007E23EB" w:rsidP="00135DA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29.081(d), Education Code, as follows: </w:t>
      </w:r>
    </w:p>
    <w:p w:rsidR="007E23EB" w:rsidRDefault="007E23EB" w:rsidP="00135DA7">
      <w:pPr>
        <w:spacing w:after="0" w:line="240" w:lineRule="auto"/>
        <w:jc w:val="both"/>
      </w:pPr>
    </w:p>
    <w:p w:rsidR="007E23EB" w:rsidRPr="005C2A78" w:rsidRDefault="007E23EB" w:rsidP="00135DA7">
      <w:pPr>
        <w:spacing w:after="0" w:line="240" w:lineRule="auto"/>
        <w:ind w:left="720"/>
        <w:jc w:val="both"/>
        <w:rPr>
          <w:rFonts w:eastAsia="Times New Roman" w:cs="Times New Roman"/>
          <w:szCs w:val="24"/>
        </w:rPr>
      </w:pPr>
      <w:r>
        <w:t>(d) Provides that, for purposes of this section, "student at risk of dropping out of school" includes each student who is under 26 years of age and who meets other specified criteria, including a student who has been incarcerated or has a parent or guardian who has been incarcerated, within the lifetime of the student, in a penal institution as defined by Section 1.07 (Definitions), Penal Code.</w:t>
      </w:r>
    </w:p>
    <w:p w:rsidR="007E23EB" w:rsidRPr="005C2A78" w:rsidRDefault="007E23EB" w:rsidP="00135DA7">
      <w:pPr>
        <w:spacing w:after="0" w:line="240" w:lineRule="auto"/>
        <w:jc w:val="both"/>
        <w:rPr>
          <w:rFonts w:eastAsia="Times New Roman" w:cs="Times New Roman"/>
          <w:szCs w:val="24"/>
        </w:rPr>
      </w:pPr>
    </w:p>
    <w:p w:rsidR="007E23EB" w:rsidRPr="005C2A78" w:rsidRDefault="007E23EB" w:rsidP="00135D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 xml:space="preserve">Effective date: upon passage or September 1, 2019. </w:t>
      </w:r>
    </w:p>
    <w:p w:rsidR="007E23EB" w:rsidRPr="005C2A78" w:rsidRDefault="007E23EB" w:rsidP="000F1DF9">
      <w:pPr>
        <w:spacing w:after="0" w:line="240" w:lineRule="auto"/>
        <w:jc w:val="both"/>
        <w:rPr>
          <w:rFonts w:eastAsia="Times New Roman" w:cs="Times New Roman"/>
          <w:szCs w:val="24"/>
        </w:rPr>
      </w:pPr>
    </w:p>
    <w:p w:rsidR="007E23EB" w:rsidRPr="00C8671F" w:rsidRDefault="007E23EB" w:rsidP="00774EC7">
      <w:pPr>
        <w:spacing w:after="0" w:line="240" w:lineRule="auto"/>
        <w:jc w:val="both"/>
        <w:rPr>
          <w:rFonts w:eastAsia="Times New Roman" w:cs="Times New Roman"/>
          <w:szCs w:val="24"/>
        </w:rPr>
      </w:pPr>
    </w:p>
    <w:sectPr w:rsidR="007E23E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F4" w:rsidRDefault="00723AF4" w:rsidP="000F1DF9">
      <w:pPr>
        <w:spacing w:after="0" w:line="240" w:lineRule="auto"/>
      </w:pPr>
      <w:r>
        <w:separator/>
      </w:r>
    </w:p>
  </w:endnote>
  <w:endnote w:type="continuationSeparator" w:id="0">
    <w:p w:rsidR="00723AF4" w:rsidRDefault="00723A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3A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23E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23EB">
                <w:rPr>
                  <w:sz w:val="20"/>
                  <w:szCs w:val="20"/>
                </w:rPr>
                <w:t>S.B. 1746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23E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3A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23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23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F4" w:rsidRDefault="00723AF4" w:rsidP="000F1DF9">
      <w:pPr>
        <w:spacing w:after="0" w:line="240" w:lineRule="auto"/>
      </w:pPr>
      <w:r>
        <w:separator/>
      </w:r>
    </w:p>
  </w:footnote>
  <w:footnote w:type="continuationSeparator" w:id="0">
    <w:p w:rsidR="00723AF4" w:rsidRDefault="00723A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3AF4"/>
    <w:rsid w:val="00774EC7"/>
    <w:rsid w:val="007E23E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E53C"/>
  <w15:docId w15:val="{5313E92E-506E-46D0-9245-1AFE4B3E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3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5554" w:rsidP="00C955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137BD18277422BBC3B5F79E8BD404B"/>
        <w:category>
          <w:name w:val="General"/>
          <w:gallery w:val="placeholder"/>
        </w:category>
        <w:types>
          <w:type w:val="bbPlcHdr"/>
        </w:types>
        <w:behaviors>
          <w:behavior w:val="content"/>
        </w:behaviors>
        <w:guid w:val="{453A5492-A340-4461-88C1-0020FF3B7B00}"/>
      </w:docPartPr>
      <w:docPartBody>
        <w:p w:rsidR="00000000" w:rsidRDefault="007203DD"/>
      </w:docPartBody>
    </w:docPart>
    <w:docPart>
      <w:docPartPr>
        <w:name w:val="6B511D8D5FF64DEC8DB6E6251E0DE5CC"/>
        <w:category>
          <w:name w:val="General"/>
          <w:gallery w:val="placeholder"/>
        </w:category>
        <w:types>
          <w:type w:val="bbPlcHdr"/>
        </w:types>
        <w:behaviors>
          <w:behavior w:val="content"/>
        </w:behaviors>
        <w:guid w:val="{60C710E7-1C75-4B2C-9F5E-4F182BD821A2}"/>
      </w:docPartPr>
      <w:docPartBody>
        <w:p w:rsidR="00000000" w:rsidRDefault="007203DD"/>
      </w:docPartBody>
    </w:docPart>
    <w:docPart>
      <w:docPartPr>
        <w:name w:val="8303FC0127424C6CA7C0F1C1391F3EAE"/>
        <w:category>
          <w:name w:val="General"/>
          <w:gallery w:val="placeholder"/>
        </w:category>
        <w:types>
          <w:type w:val="bbPlcHdr"/>
        </w:types>
        <w:behaviors>
          <w:behavior w:val="content"/>
        </w:behaviors>
        <w:guid w:val="{4D5BD673-CDD6-4861-AF08-FA1F0E1862C1}"/>
      </w:docPartPr>
      <w:docPartBody>
        <w:p w:rsidR="00000000" w:rsidRDefault="007203DD"/>
      </w:docPartBody>
    </w:docPart>
    <w:docPart>
      <w:docPartPr>
        <w:name w:val="DB626E30D1374D768F73FA6C464E7936"/>
        <w:category>
          <w:name w:val="General"/>
          <w:gallery w:val="placeholder"/>
        </w:category>
        <w:types>
          <w:type w:val="bbPlcHdr"/>
        </w:types>
        <w:behaviors>
          <w:behavior w:val="content"/>
        </w:behaviors>
        <w:guid w:val="{E493AD6B-40C0-4232-8D02-ECB787314FA0}"/>
      </w:docPartPr>
      <w:docPartBody>
        <w:p w:rsidR="00000000" w:rsidRDefault="007203DD"/>
      </w:docPartBody>
    </w:docPart>
    <w:docPart>
      <w:docPartPr>
        <w:name w:val="271CE806459C4F15B7D5883B79403C8B"/>
        <w:category>
          <w:name w:val="General"/>
          <w:gallery w:val="placeholder"/>
        </w:category>
        <w:types>
          <w:type w:val="bbPlcHdr"/>
        </w:types>
        <w:behaviors>
          <w:behavior w:val="content"/>
        </w:behaviors>
        <w:guid w:val="{B05F2FDA-4739-4624-87C8-A6844CAF31D4}"/>
      </w:docPartPr>
      <w:docPartBody>
        <w:p w:rsidR="00000000" w:rsidRDefault="007203DD"/>
      </w:docPartBody>
    </w:docPart>
    <w:docPart>
      <w:docPartPr>
        <w:name w:val="517D103C9EF34C4C80BE5B7B061C104F"/>
        <w:category>
          <w:name w:val="General"/>
          <w:gallery w:val="placeholder"/>
        </w:category>
        <w:types>
          <w:type w:val="bbPlcHdr"/>
        </w:types>
        <w:behaviors>
          <w:behavior w:val="content"/>
        </w:behaviors>
        <w:guid w:val="{FD062ABA-B513-43F4-A29D-23FE2B92A75E}"/>
      </w:docPartPr>
      <w:docPartBody>
        <w:p w:rsidR="00000000" w:rsidRDefault="007203DD"/>
      </w:docPartBody>
    </w:docPart>
    <w:docPart>
      <w:docPartPr>
        <w:name w:val="69033B7CD1B1404DA166E210DA37AC85"/>
        <w:category>
          <w:name w:val="General"/>
          <w:gallery w:val="placeholder"/>
        </w:category>
        <w:types>
          <w:type w:val="bbPlcHdr"/>
        </w:types>
        <w:behaviors>
          <w:behavior w:val="content"/>
        </w:behaviors>
        <w:guid w:val="{D34CC5AF-7439-4569-9D8B-BA9F43D9DEA6}"/>
      </w:docPartPr>
      <w:docPartBody>
        <w:p w:rsidR="00000000" w:rsidRDefault="007203DD"/>
      </w:docPartBody>
    </w:docPart>
    <w:docPart>
      <w:docPartPr>
        <w:name w:val="6EACA94BC1354A1F93E741F3CE7F6CDC"/>
        <w:category>
          <w:name w:val="General"/>
          <w:gallery w:val="placeholder"/>
        </w:category>
        <w:types>
          <w:type w:val="bbPlcHdr"/>
        </w:types>
        <w:behaviors>
          <w:behavior w:val="content"/>
        </w:behaviors>
        <w:guid w:val="{DDE8F3FB-489B-4BFD-9059-087A9F3ED2A7}"/>
      </w:docPartPr>
      <w:docPartBody>
        <w:p w:rsidR="00000000" w:rsidRDefault="007203DD"/>
      </w:docPartBody>
    </w:docPart>
    <w:docPart>
      <w:docPartPr>
        <w:name w:val="46A613B8118246D7BFE013CCEE5C41A8"/>
        <w:category>
          <w:name w:val="General"/>
          <w:gallery w:val="placeholder"/>
        </w:category>
        <w:types>
          <w:type w:val="bbPlcHdr"/>
        </w:types>
        <w:behaviors>
          <w:behavior w:val="content"/>
        </w:behaviors>
        <w:guid w:val="{33896638-0044-43C9-97B9-FB53795EEC8B}"/>
      </w:docPartPr>
      <w:docPartBody>
        <w:p w:rsidR="00000000" w:rsidRDefault="00C95554" w:rsidP="00C95554">
          <w:pPr>
            <w:pStyle w:val="46A613B8118246D7BFE013CCEE5C41A8"/>
          </w:pPr>
          <w:r w:rsidRPr="00A30DD1">
            <w:rPr>
              <w:rStyle w:val="PlaceholderText"/>
            </w:rPr>
            <w:t>Click here to enter a date.</w:t>
          </w:r>
        </w:p>
      </w:docPartBody>
    </w:docPart>
    <w:docPart>
      <w:docPartPr>
        <w:name w:val="ECA30D8225AF4C149EAB635186B59950"/>
        <w:category>
          <w:name w:val="General"/>
          <w:gallery w:val="placeholder"/>
        </w:category>
        <w:types>
          <w:type w:val="bbPlcHdr"/>
        </w:types>
        <w:behaviors>
          <w:behavior w:val="content"/>
        </w:behaviors>
        <w:guid w:val="{56BB1D4E-AECD-4BB6-AAE8-22525854F63A}"/>
      </w:docPartPr>
      <w:docPartBody>
        <w:p w:rsidR="00000000" w:rsidRDefault="007203DD"/>
      </w:docPartBody>
    </w:docPart>
    <w:docPart>
      <w:docPartPr>
        <w:name w:val="B1B72734A8ED4226BA60A285F07BED67"/>
        <w:category>
          <w:name w:val="General"/>
          <w:gallery w:val="placeholder"/>
        </w:category>
        <w:types>
          <w:type w:val="bbPlcHdr"/>
        </w:types>
        <w:behaviors>
          <w:behavior w:val="content"/>
        </w:behaviors>
        <w:guid w:val="{E85ECB8F-5A0C-4814-8C8D-8441500ACB4C}"/>
      </w:docPartPr>
      <w:docPartBody>
        <w:p w:rsidR="00000000" w:rsidRDefault="007203DD"/>
      </w:docPartBody>
    </w:docPart>
    <w:docPart>
      <w:docPartPr>
        <w:name w:val="EBBDEDBB8C6E44BAB5B7F34311F63705"/>
        <w:category>
          <w:name w:val="General"/>
          <w:gallery w:val="placeholder"/>
        </w:category>
        <w:types>
          <w:type w:val="bbPlcHdr"/>
        </w:types>
        <w:behaviors>
          <w:behavior w:val="content"/>
        </w:behaviors>
        <w:guid w:val="{3BB54A26-2151-4E4E-BC77-3AF8E78CC5DF}"/>
      </w:docPartPr>
      <w:docPartBody>
        <w:p w:rsidR="00000000" w:rsidRDefault="00C95554" w:rsidP="00C95554">
          <w:pPr>
            <w:pStyle w:val="EBBDEDBB8C6E44BAB5B7F34311F63705"/>
          </w:pPr>
          <w:r>
            <w:rPr>
              <w:rFonts w:eastAsia="Times New Roman" w:cs="Times New Roman"/>
              <w:bCs/>
              <w:szCs w:val="24"/>
            </w:rPr>
            <w:t xml:space="preserve"> </w:t>
          </w:r>
        </w:p>
      </w:docPartBody>
    </w:docPart>
    <w:docPart>
      <w:docPartPr>
        <w:name w:val="C2138A911DAA40B38E24E58255E2934D"/>
        <w:category>
          <w:name w:val="General"/>
          <w:gallery w:val="placeholder"/>
        </w:category>
        <w:types>
          <w:type w:val="bbPlcHdr"/>
        </w:types>
        <w:behaviors>
          <w:behavior w:val="content"/>
        </w:behaviors>
        <w:guid w:val="{F956217D-5B88-4A39-948B-3DC8232DF84B}"/>
      </w:docPartPr>
      <w:docPartBody>
        <w:p w:rsidR="00000000" w:rsidRDefault="007203DD"/>
      </w:docPartBody>
    </w:docPart>
    <w:docPart>
      <w:docPartPr>
        <w:name w:val="19AEE29C16314EA4A1B5F37B287FD4C3"/>
        <w:category>
          <w:name w:val="General"/>
          <w:gallery w:val="placeholder"/>
        </w:category>
        <w:types>
          <w:type w:val="bbPlcHdr"/>
        </w:types>
        <w:behaviors>
          <w:behavior w:val="content"/>
        </w:behaviors>
        <w:guid w:val="{555EA88A-7741-49FB-9173-E74538BEDD15}"/>
      </w:docPartPr>
      <w:docPartBody>
        <w:p w:rsidR="00000000" w:rsidRDefault="00720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3DD"/>
    <w:rsid w:val="008C55F7"/>
    <w:rsid w:val="0090598B"/>
    <w:rsid w:val="00984D6C"/>
    <w:rsid w:val="00A54AD6"/>
    <w:rsid w:val="00A57564"/>
    <w:rsid w:val="00B252A4"/>
    <w:rsid w:val="00B5530B"/>
    <w:rsid w:val="00C129E8"/>
    <w:rsid w:val="00C9555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5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5554"/>
    <w:rPr>
      <w:rFonts w:ascii="Times New Roman" w:hAnsi="Times New Roman"/>
      <w:sz w:val="24"/>
    </w:rPr>
  </w:style>
  <w:style w:type="paragraph" w:customStyle="1" w:styleId="487D89B4F8B34DB4967D41FE18F7F88D9">
    <w:name w:val="487D89B4F8B34DB4967D41FE18F7F88D9"/>
    <w:rsid w:val="00C95554"/>
    <w:rPr>
      <w:rFonts w:ascii="Times New Roman" w:hAnsi="Times New Roman"/>
      <w:sz w:val="24"/>
    </w:rPr>
  </w:style>
  <w:style w:type="paragraph" w:customStyle="1" w:styleId="AE2570ED5D764CD7AF9686706F550F4622">
    <w:name w:val="AE2570ED5D764CD7AF9686706F550F4622"/>
    <w:rsid w:val="00C95554"/>
    <w:pPr>
      <w:tabs>
        <w:tab w:val="center" w:pos="4680"/>
        <w:tab w:val="right" w:pos="9360"/>
      </w:tabs>
      <w:spacing w:after="0" w:line="240" w:lineRule="auto"/>
    </w:pPr>
    <w:rPr>
      <w:rFonts w:ascii="Times New Roman" w:hAnsi="Times New Roman"/>
      <w:sz w:val="24"/>
    </w:rPr>
  </w:style>
  <w:style w:type="paragraph" w:customStyle="1" w:styleId="46A613B8118246D7BFE013CCEE5C41A8">
    <w:name w:val="46A613B8118246D7BFE013CCEE5C41A8"/>
    <w:rsid w:val="00C95554"/>
    <w:pPr>
      <w:spacing w:after="160" w:line="259" w:lineRule="auto"/>
    </w:pPr>
  </w:style>
  <w:style w:type="paragraph" w:customStyle="1" w:styleId="EBBDEDBB8C6E44BAB5B7F34311F63705">
    <w:name w:val="EBBDEDBB8C6E44BAB5B7F34311F63705"/>
    <w:rsid w:val="00C95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CC1708-5880-4324-95CE-3E879CAE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314</Words>
  <Characters>1795</Characters>
  <Application>Microsoft Office Word</Application>
  <DocSecurity>0</DocSecurity>
  <Lines>14</Lines>
  <Paragraphs>4</Paragraphs>
  <ScaleCrop>false</ScaleCrop>
  <Company>Texas Legislative Council</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2019-05-29T21:06:00Z</cp:lastPrinted>
  <dcterms:created xsi:type="dcterms:W3CDTF">2015-05-29T14:24:00Z</dcterms:created>
  <dcterms:modified xsi:type="dcterms:W3CDTF">2019-05-29T21:06:00Z</dcterms:modified>
</cp:coreProperties>
</file>

<file path=docProps/custom.xml><?xml version="1.0" encoding="utf-8"?>
<op:Properties xmlns:vt="http://schemas.openxmlformats.org/officeDocument/2006/docPropsVTypes" xmlns:op="http://schemas.openxmlformats.org/officeDocument/2006/custom-properties"/>
</file>