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CD" w:rsidRDefault="00143E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AC9ECD2ACA4D648FD0ACD62B679BCC"/>
          </w:placeholder>
        </w:sdtPr>
        <w:sdtContent>
          <w:r w:rsidRPr="005C2A78">
            <w:rPr>
              <w:rFonts w:cs="Times New Roman"/>
              <w:b/>
              <w:szCs w:val="24"/>
              <w:u w:val="single"/>
            </w:rPr>
            <w:t>BILL ANALYSIS</w:t>
          </w:r>
        </w:sdtContent>
      </w:sdt>
    </w:p>
    <w:p w:rsidR="00143ECD" w:rsidRPr="00585C31" w:rsidRDefault="00143ECD" w:rsidP="000F1DF9">
      <w:pPr>
        <w:spacing w:after="0" w:line="240" w:lineRule="auto"/>
        <w:rPr>
          <w:rFonts w:cs="Times New Roman"/>
          <w:szCs w:val="24"/>
        </w:rPr>
      </w:pPr>
    </w:p>
    <w:p w:rsidR="00143ECD" w:rsidRPr="00585C31" w:rsidRDefault="00143E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3ECD" w:rsidTr="000F1DF9">
        <w:tc>
          <w:tcPr>
            <w:tcW w:w="2718" w:type="dxa"/>
          </w:tcPr>
          <w:p w:rsidR="00143ECD" w:rsidRPr="005C2A78" w:rsidRDefault="00143ECD" w:rsidP="006D756B">
            <w:pPr>
              <w:rPr>
                <w:rFonts w:cs="Times New Roman"/>
                <w:szCs w:val="24"/>
              </w:rPr>
            </w:pPr>
            <w:sdt>
              <w:sdtPr>
                <w:rPr>
                  <w:rFonts w:cs="Times New Roman"/>
                  <w:szCs w:val="24"/>
                </w:rPr>
                <w:alias w:val="Agency Title"/>
                <w:tag w:val="AgencyTitleContentControl"/>
                <w:id w:val="1920747753"/>
                <w:lock w:val="sdtContentLocked"/>
                <w:placeholder>
                  <w:docPart w:val="887E3B9E49BF489AB13F2C6A26741F6D"/>
                </w:placeholder>
              </w:sdtPr>
              <w:sdtEndPr>
                <w:rPr>
                  <w:rFonts w:cstheme="minorBidi"/>
                  <w:szCs w:val="22"/>
                </w:rPr>
              </w:sdtEndPr>
              <w:sdtContent>
                <w:r>
                  <w:rPr>
                    <w:rFonts w:cs="Times New Roman"/>
                    <w:szCs w:val="24"/>
                  </w:rPr>
                  <w:t>Senate Research Center</w:t>
                </w:r>
              </w:sdtContent>
            </w:sdt>
          </w:p>
        </w:tc>
        <w:tc>
          <w:tcPr>
            <w:tcW w:w="6858" w:type="dxa"/>
          </w:tcPr>
          <w:p w:rsidR="00143ECD" w:rsidRPr="00FF6471" w:rsidRDefault="00143ECD" w:rsidP="000F1DF9">
            <w:pPr>
              <w:jc w:val="right"/>
              <w:rPr>
                <w:rFonts w:cs="Times New Roman"/>
                <w:szCs w:val="24"/>
              </w:rPr>
            </w:pPr>
            <w:sdt>
              <w:sdtPr>
                <w:rPr>
                  <w:rFonts w:cs="Times New Roman"/>
                  <w:szCs w:val="24"/>
                </w:rPr>
                <w:alias w:val="Bill Number"/>
                <w:tag w:val="BillNumberOne"/>
                <w:id w:val="-410784069"/>
                <w:lock w:val="sdtContentLocked"/>
                <w:placeholder>
                  <w:docPart w:val="281FE93585DE482CA56FC8883CF8B8A1"/>
                </w:placeholder>
              </w:sdtPr>
              <w:sdtContent>
                <w:r>
                  <w:rPr>
                    <w:rFonts w:cs="Times New Roman"/>
                    <w:szCs w:val="24"/>
                  </w:rPr>
                  <w:t>S.B. 1777</w:t>
                </w:r>
              </w:sdtContent>
            </w:sdt>
          </w:p>
        </w:tc>
      </w:tr>
      <w:tr w:rsidR="00143ECD" w:rsidTr="000F1DF9">
        <w:sdt>
          <w:sdtPr>
            <w:rPr>
              <w:rFonts w:cs="Times New Roman"/>
              <w:szCs w:val="24"/>
            </w:rPr>
            <w:alias w:val="TLCNumber"/>
            <w:tag w:val="TLCNumber"/>
            <w:id w:val="-542600604"/>
            <w:lock w:val="sdtLocked"/>
            <w:placeholder>
              <w:docPart w:val="1FD25A289E994747AECED2F2EEF253C5"/>
            </w:placeholder>
            <w:showingPlcHdr/>
          </w:sdtPr>
          <w:sdtContent>
            <w:tc>
              <w:tcPr>
                <w:tcW w:w="2718" w:type="dxa"/>
              </w:tcPr>
              <w:p w:rsidR="00143ECD" w:rsidRPr="000F1DF9" w:rsidRDefault="00143ECD" w:rsidP="00C65088">
                <w:pPr>
                  <w:rPr>
                    <w:rFonts w:cs="Times New Roman"/>
                    <w:szCs w:val="24"/>
                  </w:rPr>
                </w:pPr>
              </w:p>
            </w:tc>
          </w:sdtContent>
        </w:sdt>
        <w:tc>
          <w:tcPr>
            <w:tcW w:w="6858" w:type="dxa"/>
          </w:tcPr>
          <w:p w:rsidR="00143ECD" w:rsidRPr="005C2A78" w:rsidRDefault="00143ECD" w:rsidP="006D756B">
            <w:pPr>
              <w:jc w:val="right"/>
              <w:rPr>
                <w:rFonts w:cs="Times New Roman"/>
                <w:szCs w:val="24"/>
              </w:rPr>
            </w:pPr>
            <w:sdt>
              <w:sdtPr>
                <w:rPr>
                  <w:rFonts w:cs="Times New Roman"/>
                  <w:szCs w:val="24"/>
                </w:rPr>
                <w:alias w:val="Author Label"/>
                <w:tag w:val="By"/>
                <w:id w:val="72399597"/>
                <w:lock w:val="sdtLocked"/>
                <w:placeholder>
                  <w:docPart w:val="F7D9483A56164D0DA95C16F9A3DAF9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64C20E67AC430EB10A5AACE20A390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C962B005AE344BBA92F0EEEF2424428"/>
                </w:placeholder>
                <w:showingPlcHdr/>
              </w:sdtPr>
              <w:sdtContent/>
            </w:sdt>
          </w:p>
        </w:tc>
      </w:tr>
      <w:tr w:rsidR="00143ECD" w:rsidTr="000F1DF9">
        <w:tc>
          <w:tcPr>
            <w:tcW w:w="2718" w:type="dxa"/>
          </w:tcPr>
          <w:p w:rsidR="00143ECD" w:rsidRPr="00BC7495" w:rsidRDefault="00143ECD" w:rsidP="000F1DF9">
            <w:pPr>
              <w:rPr>
                <w:rFonts w:cs="Times New Roman"/>
                <w:szCs w:val="24"/>
              </w:rPr>
            </w:pPr>
          </w:p>
        </w:tc>
        <w:sdt>
          <w:sdtPr>
            <w:rPr>
              <w:rFonts w:cs="Times New Roman"/>
              <w:szCs w:val="24"/>
            </w:rPr>
            <w:alias w:val="Committee"/>
            <w:tag w:val="Committee"/>
            <w:id w:val="1914272295"/>
            <w:lock w:val="sdtContentLocked"/>
            <w:placeholder>
              <w:docPart w:val="C50D037D82CA4A3CA1CFE6C92FB9DD6F"/>
            </w:placeholder>
          </w:sdtPr>
          <w:sdtContent>
            <w:tc>
              <w:tcPr>
                <w:tcW w:w="6858" w:type="dxa"/>
              </w:tcPr>
              <w:p w:rsidR="00143ECD" w:rsidRPr="00FF6471" w:rsidRDefault="00143ECD" w:rsidP="000F1DF9">
                <w:pPr>
                  <w:jc w:val="right"/>
                  <w:rPr>
                    <w:rFonts w:cs="Times New Roman"/>
                    <w:szCs w:val="24"/>
                  </w:rPr>
                </w:pPr>
                <w:r>
                  <w:rPr>
                    <w:rFonts w:cs="Times New Roman"/>
                    <w:szCs w:val="24"/>
                  </w:rPr>
                  <w:t>Education</w:t>
                </w:r>
              </w:p>
            </w:tc>
          </w:sdtContent>
        </w:sdt>
      </w:tr>
      <w:tr w:rsidR="00143ECD" w:rsidTr="000F1DF9">
        <w:tc>
          <w:tcPr>
            <w:tcW w:w="2718" w:type="dxa"/>
          </w:tcPr>
          <w:p w:rsidR="00143ECD" w:rsidRPr="00BC7495" w:rsidRDefault="00143ECD" w:rsidP="000F1DF9">
            <w:pPr>
              <w:rPr>
                <w:rFonts w:cs="Times New Roman"/>
                <w:szCs w:val="24"/>
              </w:rPr>
            </w:pPr>
          </w:p>
        </w:tc>
        <w:sdt>
          <w:sdtPr>
            <w:rPr>
              <w:rFonts w:cs="Times New Roman"/>
              <w:szCs w:val="24"/>
            </w:rPr>
            <w:alias w:val="Date"/>
            <w:tag w:val="DateContentControl"/>
            <w:id w:val="1178081906"/>
            <w:lock w:val="sdtLocked"/>
            <w:placeholder>
              <w:docPart w:val="2FE2EB8995754F4B879BC622E2C63AAF"/>
            </w:placeholder>
            <w:date w:fullDate="2019-04-06T00:00:00Z">
              <w:dateFormat w:val="M/d/yyyy"/>
              <w:lid w:val="en-US"/>
              <w:storeMappedDataAs w:val="dateTime"/>
              <w:calendar w:val="gregorian"/>
            </w:date>
          </w:sdtPr>
          <w:sdtContent>
            <w:tc>
              <w:tcPr>
                <w:tcW w:w="6858" w:type="dxa"/>
              </w:tcPr>
              <w:p w:rsidR="00143ECD" w:rsidRPr="00FF6471" w:rsidRDefault="00143ECD" w:rsidP="000F1DF9">
                <w:pPr>
                  <w:jc w:val="right"/>
                  <w:rPr>
                    <w:rFonts w:cs="Times New Roman"/>
                    <w:szCs w:val="24"/>
                  </w:rPr>
                </w:pPr>
                <w:r>
                  <w:rPr>
                    <w:rFonts w:cs="Times New Roman"/>
                    <w:szCs w:val="24"/>
                  </w:rPr>
                  <w:t>4/6/2019</w:t>
                </w:r>
              </w:p>
            </w:tc>
          </w:sdtContent>
        </w:sdt>
      </w:tr>
      <w:tr w:rsidR="00143ECD" w:rsidTr="000F1DF9">
        <w:tc>
          <w:tcPr>
            <w:tcW w:w="2718" w:type="dxa"/>
          </w:tcPr>
          <w:p w:rsidR="00143ECD" w:rsidRPr="00BC7495" w:rsidRDefault="00143ECD" w:rsidP="000F1DF9">
            <w:pPr>
              <w:rPr>
                <w:rFonts w:cs="Times New Roman"/>
                <w:szCs w:val="24"/>
              </w:rPr>
            </w:pPr>
          </w:p>
        </w:tc>
        <w:sdt>
          <w:sdtPr>
            <w:rPr>
              <w:rFonts w:cs="Times New Roman"/>
              <w:szCs w:val="24"/>
            </w:rPr>
            <w:alias w:val="BA Version"/>
            <w:tag w:val="BAVersion"/>
            <w:id w:val="-1685590809"/>
            <w:lock w:val="sdtContentLocked"/>
            <w:placeholder>
              <w:docPart w:val="1301883DCF0545D1AE5A1F5067C2DAA7"/>
            </w:placeholder>
          </w:sdtPr>
          <w:sdtContent>
            <w:tc>
              <w:tcPr>
                <w:tcW w:w="6858" w:type="dxa"/>
              </w:tcPr>
              <w:p w:rsidR="00143ECD" w:rsidRPr="00FF6471" w:rsidRDefault="00143ECD" w:rsidP="000F1DF9">
                <w:pPr>
                  <w:jc w:val="right"/>
                  <w:rPr>
                    <w:rFonts w:cs="Times New Roman"/>
                    <w:szCs w:val="24"/>
                  </w:rPr>
                </w:pPr>
                <w:r>
                  <w:rPr>
                    <w:rFonts w:cs="Times New Roman"/>
                    <w:szCs w:val="24"/>
                  </w:rPr>
                  <w:t>As Filed</w:t>
                </w:r>
              </w:p>
            </w:tc>
          </w:sdtContent>
        </w:sdt>
      </w:tr>
    </w:tbl>
    <w:p w:rsidR="00143ECD" w:rsidRPr="00FF6471" w:rsidRDefault="00143ECD" w:rsidP="000F1DF9">
      <w:pPr>
        <w:spacing w:after="0" w:line="240" w:lineRule="auto"/>
        <w:rPr>
          <w:rFonts w:cs="Times New Roman"/>
          <w:szCs w:val="24"/>
        </w:rPr>
      </w:pPr>
    </w:p>
    <w:p w:rsidR="00143ECD" w:rsidRPr="00FF6471" w:rsidRDefault="00143ECD" w:rsidP="000F1DF9">
      <w:pPr>
        <w:spacing w:after="0" w:line="240" w:lineRule="auto"/>
        <w:rPr>
          <w:rFonts w:cs="Times New Roman"/>
          <w:szCs w:val="24"/>
        </w:rPr>
      </w:pPr>
    </w:p>
    <w:p w:rsidR="00143ECD" w:rsidRPr="00FF6471" w:rsidRDefault="00143E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BC46FFA74B4AAAB021140100285385"/>
        </w:placeholder>
      </w:sdtPr>
      <w:sdtContent>
        <w:p w:rsidR="00143ECD" w:rsidRDefault="00143E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0090F1E8F3F47B4A2C24218335104AE"/>
        </w:placeholder>
      </w:sdtPr>
      <w:sdtEndPr/>
      <w:sdtContent>
        <w:p w:rsidR="00143ECD" w:rsidRDefault="00143ECD" w:rsidP="00143ECD">
          <w:pPr>
            <w:pStyle w:val="NormalWeb"/>
            <w:spacing w:before="0" w:beforeAutospacing="0" w:after="0" w:afterAutospacing="0"/>
            <w:jc w:val="both"/>
            <w:divId w:val="1692995851"/>
            <w:rPr>
              <w:rFonts w:eastAsia="Times New Roman"/>
              <w:bCs/>
            </w:rPr>
          </w:pPr>
        </w:p>
        <w:p w:rsidR="00143ECD" w:rsidRPr="00143ECD" w:rsidRDefault="00143ECD" w:rsidP="00143ECD">
          <w:pPr>
            <w:pStyle w:val="NormalWeb"/>
            <w:spacing w:before="0" w:beforeAutospacing="0" w:after="0" w:afterAutospacing="0"/>
            <w:jc w:val="both"/>
            <w:divId w:val="1692995851"/>
          </w:pPr>
          <w:r w:rsidRPr="00143ECD">
            <w:t>A national survey in 2012 from Xavier University found that one in three Americans would fail the civics portion of the naturalization test. In order to combat this statistic, S</w:t>
          </w:r>
          <w:r>
            <w:t>.</w:t>
          </w:r>
          <w:r w:rsidRPr="00143ECD">
            <w:t>B</w:t>
          </w:r>
          <w:r>
            <w:t>.</w:t>
          </w:r>
          <w:r w:rsidRPr="00143ECD">
            <w:t xml:space="preserve"> 1777 would require that 10 questions on the U</w:t>
          </w:r>
          <w:r>
            <w:t>.</w:t>
          </w:r>
          <w:r w:rsidRPr="00143ECD">
            <w:t>S</w:t>
          </w:r>
          <w:r>
            <w:t>.</w:t>
          </w:r>
          <w:r w:rsidRPr="00143ECD">
            <w:t xml:space="preserve"> History end of course assessment, or STAAR Test, be replaced with 10 questions from the United States Citizenship and Immigration Services Citizenship test. These questions must align with the current U</w:t>
          </w:r>
          <w:r>
            <w:t>.</w:t>
          </w:r>
          <w:r w:rsidRPr="00143ECD">
            <w:t>S</w:t>
          </w:r>
          <w:r>
            <w:t>.</w:t>
          </w:r>
          <w:r w:rsidRPr="00143ECD">
            <w:t xml:space="preserve"> History TEKS and the data on student performance on these questions would be collected and aggregated by </w:t>
          </w:r>
          <w:r>
            <w:t xml:space="preserve">the </w:t>
          </w:r>
          <w:r w:rsidRPr="00143ECD">
            <w:t>T</w:t>
          </w:r>
          <w:r>
            <w:t xml:space="preserve">exas </w:t>
          </w:r>
          <w:r w:rsidRPr="00143ECD">
            <w:t>E</w:t>
          </w:r>
          <w:r>
            <w:t xml:space="preserve">ducation </w:t>
          </w:r>
          <w:r w:rsidRPr="00143ECD">
            <w:t>A</w:t>
          </w:r>
          <w:r>
            <w:t>gency</w:t>
          </w:r>
          <w:r w:rsidRPr="00143ECD">
            <w:t xml:space="preserve"> by school, district and statewide.</w:t>
          </w:r>
        </w:p>
        <w:p w:rsidR="00143ECD" w:rsidRPr="00D70925" w:rsidRDefault="00143ECD" w:rsidP="00143ECD">
          <w:pPr>
            <w:spacing w:after="0" w:line="240" w:lineRule="auto"/>
            <w:jc w:val="both"/>
            <w:rPr>
              <w:rFonts w:eastAsia="Times New Roman" w:cs="Times New Roman"/>
              <w:bCs/>
              <w:szCs w:val="24"/>
            </w:rPr>
          </w:pPr>
        </w:p>
      </w:sdtContent>
    </w:sdt>
    <w:p w:rsidR="00143ECD" w:rsidRDefault="00143E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1777 </w:t>
      </w:r>
      <w:bookmarkStart w:id="1" w:name="AmendsCurrentLaw"/>
      <w:bookmarkEnd w:id="1"/>
      <w:r>
        <w:rPr>
          <w:rFonts w:cs="Times New Roman"/>
          <w:szCs w:val="24"/>
        </w:rPr>
        <w:t>amends current law relating to the United States history end-of-course assessment instrument for public high school students.</w:t>
      </w:r>
    </w:p>
    <w:p w:rsidR="00143ECD" w:rsidRPr="00207EB4" w:rsidRDefault="00143ECD" w:rsidP="000F1DF9">
      <w:pPr>
        <w:spacing w:after="0" w:line="240" w:lineRule="auto"/>
        <w:jc w:val="both"/>
        <w:rPr>
          <w:rFonts w:eastAsia="Times New Roman" w:cs="Times New Roman"/>
          <w:szCs w:val="24"/>
        </w:rPr>
      </w:pPr>
    </w:p>
    <w:p w:rsidR="00143ECD" w:rsidRPr="005C2A78" w:rsidRDefault="00143E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48CF12917C49CB878E0F5F95B6CADB"/>
          </w:placeholder>
        </w:sdtPr>
        <w:sdtContent>
          <w:r>
            <w:rPr>
              <w:rFonts w:eastAsia="Times New Roman" w:cs="Times New Roman"/>
              <w:b/>
              <w:szCs w:val="24"/>
              <w:u w:val="single"/>
            </w:rPr>
            <w:t>RULEMAKING AUTHORITY</w:t>
          </w:r>
        </w:sdtContent>
      </w:sdt>
    </w:p>
    <w:p w:rsidR="00143ECD" w:rsidRPr="006529C4" w:rsidRDefault="00143ECD" w:rsidP="00774EC7">
      <w:pPr>
        <w:spacing w:after="0" w:line="240" w:lineRule="auto"/>
        <w:jc w:val="both"/>
        <w:rPr>
          <w:rFonts w:cs="Times New Roman"/>
          <w:szCs w:val="24"/>
        </w:rPr>
      </w:pPr>
    </w:p>
    <w:p w:rsidR="00143ECD" w:rsidRPr="006529C4" w:rsidRDefault="00143ECD" w:rsidP="00CA01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3ECD" w:rsidRPr="006529C4" w:rsidRDefault="00143ECD" w:rsidP="00CA01B9">
      <w:pPr>
        <w:spacing w:after="0" w:line="240" w:lineRule="auto"/>
        <w:jc w:val="both"/>
        <w:rPr>
          <w:rFonts w:cs="Times New Roman"/>
          <w:szCs w:val="24"/>
        </w:rPr>
      </w:pPr>
    </w:p>
    <w:p w:rsidR="00143ECD" w:rsidRPr="005C2A78" w:rsidRDefault="00143ECD" w:rsidP="00CA01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FD6966D5C04283872626D434F53FF9"/>
          </w:placeholder>
        </w:sdtPr>
        <w:sdtContent>
          <w:r>
            <w:rPr>
              <w:rFonts w:eastAsia="Times New Roman" w:cs="Times New Roman"/>
              <w:b/>
              <w:szCs w:val="24"/>
              <w:u w:val="single"/>
            </w:rPr>
            <w:t>SECTION BY SECTION ANALYSIS</w:t>
          </w:r>
        </w:sdtContent>
      </w:sdt>
    </w:p>
    <w:p w:rsidR="00143ECD" w:rsidRPr="005C2A78" w:rsidRDefault="00143ECD" w:rsidP="00CA01B9">
      <w:pPr>
        <w:spacing w:after="0" w:line="240" w:lineRule="auto"/>
        <w:jc w:val="both"/>
        <w:rPr>
          <w:rFonts w:eastAsia="Times New Roman" w:cs="Times New Roman"/>
          <w:szCs w:val="24"/>
        </w:rPr>
      </w:pPr>
    </w:p>
    <w:p w:rsidR="00143ECD" w:rsidRDefault="00143ECD" w:rsidP="00CA01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07EB4">
        <w:rPr>
          <w:rFonts w:eastAsia="Times New Roman" w:cs="Times New Roman"/>
          <w:szCs w:val="24"/>
        </w:rPr>
        <w:t xml:space="preserve">Section 39.023, Education Code, </w:t>
      </w:r>
      <w:r>
        <w:rPr>
          <w:rFonts w:eastAsia="Times New Roman" w:cs="Times New Roman"/>
          <w:szCs w:val="24"/>
        </w:rPr>
        <w:t xml:space="preserve">by adding Subsection (c-7), </w:t>
      </w:r>
      <w:r w:rsidRPr="00207EB4">
        <w:rPr>
          <w:rFonts w:eastAsia="Times New Roman" w:cs="Times New Roman"/>
          <w:szCs w:val="24"/>
        </w:rPr>
        <w:t>as follows:</w:t>
      </w:r>
    </w:p>
    <w:p w:rsidR="00143ECD" w:rsidRDefault="00143ECD" w:rsidP="00CA01B9">
      <w:pPr>
        <w:spacing w:after="0" w:line="240" w:lineRule="auto"/>
        <w:jc w:val="both"/>
        <w:rPr>
          <w:rFonts w:eastAsia="Times New Roman" w:cs="Times New Roman"/>
          <w:szCs w:val="24"/>
        </w:rPr>
      </w:pPr>
    </w:p>
    <w:p w:rsidR="00143ECD" w:rsidRPr="00207EB4" w:rsidRDefault="00143ECD" w:rsidP="00CA01B9">
      <w:pPr>
        <w:spacing w:after="0" w:line="240" w:lineRule="auto"/>
        <w:ind w:left="720"/>
        <w:jc w:val="both"/>
        <w:rPr>
          <w:rFonts w:eastAsia="Times New Roman" w:cs="Times New Roman"/>
          <w:szCs w:val="24"/>
        </w:rPr>
      </w:pPr>
      <w:r w:rsidRPr="00207EB4">
        <w:rPr>
          <w:rFonts w:eastAsia="Times New Roman" w:cs="Times New Roman"/>
          <w:szCs w:val="24"/>
        </w:rPr>
        <w:t xml:space="preserve">(c-7) </w:t>
      </w:r>
      <w:r>
        <w:rPr>
          <w:rFonts w:eastAsia="Times New Roman" w:cs="Times New Roman"/>
          <w:szCs w:val="24"/>
        </w:rPr>
        <w:t>Requires t</w:t>
      </w:r>
      <w:r w:rsidRPr="00207EB4">
        <w:rPr>
          <w:rFonts w:eastAsia="Times New Roman" w:cs="Times New Roman"/>
          <w:szCs w:val="24"/>
        </w:rPr>
        <w:t xml:space="preserve">he United States history end-of-course assessment instrument adopted under Subsection (c) </w:t>
      </w:r>
      <w:r>
        <w:rPr>
          <w:rFonts w:eastAsia="Times New Roman" w:cs="Times New Roman"/>
          <w:szCs w:val="24"/>
        </w:rPr>
        <w:t>(relating to adoption of end-of-course assessment instruments for certain secondary-level courses) to</w:t>
      </w:r>
      <w:r w:rsidRPr="00207EB4">
        <w:rPr>
          <w:rFonts w:eastAsia="Times New Roman" w:cs="Times New Roman"/>
          <w:szCs w:val="24"/>
        </w:rPr>
        <w:t xml:space="preserve"> include 10 questions randomly selected by the</w:t>
      </w:r>
      <w:r>
        <w:rPr>
          <w:rFonts w:eastAsia="Times New Roman" w:cs="Times New Roman"/>
          <w:szCs w:val="24"/>
        </w:rPr>
        <w:t xml:space="preserve"> Texas Education A</w:t>
      </w:r>
      <w:r w:rsidRPr="00207EB4">
        <w:rPr>
          <w:rFonts w:eastAsia="Times New Roman" w:cs="Times New Roman"/>
          <w:szCs w:val="24"/>
        </w:rPr>
        <w:t xml:space="preserve">gency </w:t>
      </w:r>
      <w:r>
        <w:rPr>
          <w:rFonts w:eastAsia="Times New Roman" w:cs="Times New Roman"/>
          <w:szCs w:val="24"/>
        </w:rPr>
        <w:t xml:space="preserve">(TEA) </w:t>
      </w:r>
      <w:r w:rsidRPr="00207EB4">
        <w:rPr>
          <w:rFonts w:eastAsia="Times New Roman" w:cs="Times New Roman"/>
          <w:szCs w:val="24"/>
        </w:rPr>
        <w:t xml:space="preserve">from the civics test administered by the United States Citizenship and Immigration Services as part of the naturalization process under the federal Immigration and Nationality Act (8 U.S.C. Section 1101 et seq.). </w:t>
      </w:r>
      <w:r>
        <w:rPr>
          <w:rFonts w:eastAsia="Times New Roman" w:cs="Times New Roman"/>
          <w:szCs w:val="24"/>
        </w:rPr>
        <w:t xml:space="preserve">Requires TEA to: </w:t>
      </w:r>
    </w:p>
    <w:p w:rsidR="00143ECD" w:rsidRPr="00207EB4" w:rsidRDefault="00143ECD" w:rsidP="00CA01B9">
      <w:pPr>
        <w:spacing w:after="0" w:line="240" w:lineRule="auto"/>
        <w:ind w:left="720"/>
        <w:jc w:val="both"/>
        <w:rPr>
          <w:rFonts w:eastAsia="Times New Roman" w:cs="Times New Roman"/>
          <w:szCs w:val="24"/>
        </w:rPr>
      </w:pPr>
    </w:p>
    <w:p w:rsidR="00143ECD" w:rsidRPr="00207EB4" w:rsidRDefault="00143ECD" w:rsidP="00CA01B9">
      <w:pPr>
        <w:spacing w:after="0" w:line="240" w:lineRule="auto"/>
        <w:ind w:left="1440"/>
        <w:jc w:val="both"/>
        <w:rPr>
          <w:rFonts w:eastAsia="Times New Roman" w:cs="Times New Roman"/>
          <w:szCs w:val="24"/>
        </w:rPr>
      </w:pPr>
      <w:r>
        <w:rPr>
          <w:rFonts w:eastAsia="Times New Roman" w:cs="Times New Roman"/>
          <w:szCs w:val="24"/>
        </w:rPr>
        <w:t xml:space="preserve">(1) </w:t>
      </w:r>
      <w:r w:rsidRPr="00207EB4">
        <w:rPr>
          <w:rFonts w:eastAsia="Times New Roman" w:cs="Times New Roman"/>
          <w:szCs w:val="24"/>
        </w:rPr>
        <w:t>ensure that only questions aligning with the United States history curriculum adopted under Subchapter A, Chapter 28</w:t>
      </w:r>
      <w:r>
        <w:rPr>
          <w:rFonts w:eastAsia="Times New Roman" w:cs="Times New Roman"/>
          <w:szCs w:val="24"/>
        </w:rPr>
        <w:t xml:space="preserve"> (Courses of Study; Advancement)</w:t>
      </w:r>
      <w:r w:rsidRPr="00207EB4">
        <w:rPr>
          <w:rFonts w:eastAsia="Times New Roman" w:cs="Times New Roman"/>
          <w:szCs w:val="24"/>
        </w:rPr>
        <w:t>, are included in the end-of-course assessment instrument; and</w:t>
      </w:r>
    </w:p>
    <w:p w:rsidR="00143ECD" w:rsidRPr="00207EB4" w:rsidRDefault="00143ECD" w:rsidP="00CA01B9">
      <w:pPr>
        <w:spacing w:after="0" w:line="240" w:lineRule="auto"/>
        <w:ind w:left="1440"/>
        <w:jc w:val="both"/>
        <w:rPr>
          <w:rFonts w:eastAsia="Times New Roman" w:cs="Times New Roman"/>
          <w:szCs w:val="24"/>
        </w:rPr>
      </w:pPr>
    </w:p>
    <w:p w:rsidR="00143ECD" w:rsidRPr="005C2A78" w:rsidRDefault="00143ECD" w:rsidP="00CA01B9">
      <w:pPr>
        <w:spacing w:after="0" w:line="240" w:lineRule="auto"/>
        <w:ind w:left="1440"/>
        <w:jc w:val="both"/>
        <w:rPr>
          <w:rFonts w:eastAsia="Times New Roman" w:cs="Times New Roman"/>
          <w:szCs w:val="24"/>
        </w:rPr>
      </w:pPr>
      <w:r>
        <w:rPr>
          <w:rFonts w:eastAsia="Times New Roman" w:cs="Times New Roman"/>
          <w:szCs w:val="24"/>
        </w:rPr>
        <w:t xml:space="preserve">(2) </w:t>
      </w:r>
      <w:r w:rsidRPr="00207EB4">
        <w:rPr>
          <w:rFonts w:eastAsia="Times New Roman" w:cs="Times New Roman"/>
          <w:szCs w:val="24"/>
        </w:rPr>
        <w:t>annually report which questions were included in the end-of-course assessment instrument under this subsection, their answers, and the campus, district, and statewide data associated with students' performance under this subsection.</w:t>
      </w:r>
    </w:p>
    <w:p w:rsidR="00143ECD" w:rsidRPr="005C2A78" w:rsidRDefault="00143ECD" w:rsidP="00CA01B9">
      <w:pPr>
        <w:spacing w:after="0" w:line="240" w:lineRule="auto"/>
        <w:jc w:val="both"/>
        <w:rPr>
          <w:rFonts w:eastAsia="Times New Roman" w:cs="Times New Roman"/>
          <w:szCs w:val="24"/>
        </w:rPr>
      </w:pPr>
    </w:p>
    <w:p w:rsidR="00143ECD" w:rsidRPr="005C2A78" w:rsidRDefault="00143ECD" w:rsidP="00CA01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207EB4">
        <w:rPr>
          <w:rFonts w:eastAsia="Times New Roman" w:cs="Times New Roman"/>
          <w:szCs w:val="24"/>
        </w:rPr>
        <w:t xml:space="preserve">Act applies beginning with students who enter the </w:t>
      </w:r>
      <w:r>
        <w:rPr>
          <w:rFonts w:eastAsia="Times New Roman" w:cs="Times New Roman"/>
          <w:szCs w:val="24"/>
        </w:rPr>
        <w:t>ninth grade during the 2019–</w:t>
      </w:r>
      <w:r w:rsidRPr="00207EB4">
        <w:rPr>
          <w:rFonts w:eastAsia="Times New Roman" w:cs="Times New Roman"/>
          <w:szCs w:val="24"/>
        </w:rPr>
        <w:t>2020 school year.</w:t>
      </w:r>
    </w:p>
    <w:p w:rsidR="00143ECD" w:rsidRPr="005C2A78" w:rsidRDefault="00143ECD" w:rsidP="00CA01B9">
      <w:pPr>
        <w:spacing w:after="0" w:line="240" w:lineRule="auto"/>
        <w:jc w:val="both"/>
        <w:rPr>
          <w:rFonts w:eastAsia="Times New Roman" w:cs="Times New Roman"/>
          <w:szCs w:val="24"/>
        </w:rPr>
      </w:pPr>
    </w:p>
    <w:p w:rsidR="00143ECD" w:rsidRPr="00C8671F" w:rsidRDefault="00143ECD" w:rsidP="00CA01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143E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5F" w:rsidRDefault="00F7385F" w:rsidP="000F1DF9">
      <w:pPr>
        <w:spacing w:after="0" w:line="240" w:lineRule="auto"/>
      </w:pPr>
      <w:r>
        <w:separator/>
      </w:r>
    </w:p>
  </w:endnote>
  <w:endnote w:type="continuationSeparator" w:id="0">
    <w:p w:rsidR="00F7385F" w:rsidRDefault="00F738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38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3EC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3ECD">
                <w:rPr>
                  <w:sz w:val="20"/>
                  <w:szCs w:val="20"/>
                </w:rPr>
                <w:t>S.B. 1777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3E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38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3E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3E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5F" w:rsidRDefault="00F7385F" w:rsidP="000F1DF9">
      <w:pPr>
        <w:spacing w:after="0" w:line="240" w:lineRule="auto"/>
      </w:pPr>
      <w:r>
        <w:separator/>
      </w:r>
    </w:p>
  </w:footnote>
  <w:footnote w:type="continuationSeparator" w:id="0">
    <w:p w:rsidR="00F7385F" w:rsidRDefault="00F738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E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385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5D80"/>
  <w15:docId w15:val="{97863D63-F202-407C-8632-33C52722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E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4EEA" w:rsidP="00744E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AC9ECD2ACA4D648FD0ACD62B679BCC"/>
        <w:category>
          <w:name w:val="General"/>
          <w:gallery w:val="placeholder"/>
        </w:category>
        <w:types>
          <w:type w:val="bbPlcHdr"/>
        </w:types>
        <w:behaviors>
          <w:behavior w:val="content"/>
        </w:behaviors>
        <w:guid w:val="{D3244592-D62B-4739-B37B-E1B76743E3BE}"/>
      </w:docPartPr>
      <w:docPartBody>
        <w:p w:rsidR="00000000" w:rsidRDefault="007C3F70"/>
      </w:docPartBody>
    </w:docPart>
    <w:docPart>
      <w:docPartPr>
        <w:name w:val="887E3B9E49BF489AB13F2C6A26741F6D"/>
        <w:category>
          <w:name w:val="General"/>
          <w:gallery w:val="placeholder"/>
        </w:category>
        <w:types>
          <w:type w:val="bbPlcHdr"/>
        </w:types>
        <w:behaviors>
          <w:behavior w:val="content"/>
        </w:behaviors>
        <w:guid w:val="{0DB25F25-3654-4B37-8F4A-1075F379471A}"/>
      </w:docPartPr>
      <w:docPartBody>
        <w:p w:rsidR="00000000" w:rsidRDefault="007C3F70"/>
      </w:docPartBody>
    </w:docPart>
    <w:docPart>
      <w:docPartPr>
        <w:name w:val="281FE93585DE482CA56FC8883CF8B8A1"/>
        <w:category>
          <w:name w:val="General"/>
          <w:gallery w:val="placeholder"/>
        </w:category>
        <w:types>
          <w:type w:val="bbPlcHdr"/>
        </w:types>
        <w:behaviors>
          <w:behavior w:val="content"/>
        </w:behaviors>
        <w:guid w:val="{6DE25981-FC94-4CA0-8273-08D53D5F7BB7}"/>
      </w:docPartPr>
      <w:docPartBody>
        <w:p w:rsidR="00000000" w:rsidRDefault="007C3F70"/>
      </w:docPartBody>
    </w:docPart>
    <w:docPart>
      <w:docPartPr>
        <w:name w:val="1FD25A289E994747AECED2F2EEF253C5"/>
        <w:category>
          <w:name w:val="General"/>
          <w:gallery w:val="placeholder"/>
        </w:category>
        <w:types>
          <w:type w:val="bbPlcHdr"/>
        </w:types>
        <w:behaviors>
          <w:behavior w:val="content"/>
        </w:behaviors>
        <w:guid w:val="{D2BB71CD-00A9-4319-8A92-433A53386B08}"/>
      </w:docPartPr>
      <w:docPartBody>
        <w:p w:rsidR="00000000" w:rsidRDefault="007C3F70"/>
      </w:docPartBody>
    </w:docPart>
    <w:docPart>
      <w:docPartPr>
        <w:name w:val="F7D9483A56164D0DA95C16F9A3DAF987"/>
        <w:category>
          <w:name w:val="General"/>
          <w:gallery w:val="placeholder"/>
        </w:category>
        <w:types>
          <w:type w:val="bbPlcHdr"/>
        </w:types>
        <w:behaviors>
          <w:behavior w:val="content"/>
        </w:behaviors>
        <w:guid w:val="{AE8C7AD6-FEED-4CF0-AF2F-7E6C20C48629}"/>
      </w:docPartPr>
      <w:docPartBody>
        <w:p w:rsidR="00000000" w:rsidRDefault="007C3F70"/>
      </w:docPartBody>
    </w:docPart>
    <w:docPart>
      <w:docPartPr>
        <w:name w:val="0064C20E67AC430EB10A5AACE20A390B"/>
        <w:category>
          <w:name w:val="General"/>
          <w:gallery w:val="placeholder"/>
        </w:category>
        <w:types>
          <w:type w:val="bbPlcHdr"/>
        </w:types>
        <w:behaviors>
          <w:behavior w:val="content"/>
        </w:behaviors>
        <w:guid w:val="{5F3515E6-FBC8-4EC6-8C55-882A87B4752F}"/>
      </w:docPartPr>
      <w:docPartBody>
        <w:p w:rsidR="00000000" w:rsidRDefault="007C3F70"/>
      </w:docPartBody>
    </w:docPart>
    <w:docPart>
      <w:docPartPr>
        <w:name w:val="6C962B005AE344BBA92F0EEEF2424428"/>
        <w:category>
          <w:name w:val="General"/>
          <w:gallery w:val="placeholder"/>
        </w:category>
        <w:types>
          <w:type w:val="bbPlcHdr"/>
        </w:types>
        <w:behaviors>
          <w:behavior w:val="content"/>
        </w:behaviors>
        <w:guid w:val="{5D19AC95-7194-482C-A3DE-CC448BA779DB}"/>
      </w:docPartPr>
      <w:docPartBody>
        <w:p w:rsidR="00000000" w:rsidRDefault="007C3F70"/>
      </w:docPartBody>
    </w:docPart>
    <w:docPart>
      <w:docPartPr>
        <w:name w:val="C50D037D82CA4A3CA1CFE6C92FB9DD6F"/>
        <w:category>
          <w:name w:val="General"/>
          <w:gallery w:val="placeholder"/>
        </w:category>
        <w:types>
          <w:type w:val="bbPlcHdr"/>
        </w:types>
        <w:behaviors>
          <w:behavior w:val="content"/>
        </w:behaviors>
        <w:guid w:val="{C79206AF-CC93-4E62-81BE-8EBA10B8AA4B}"/>
      </w:docPartPr>
      <w:docPartBody>
        <w:p w:rsidR="00000000" w:rsidRDefault="007C3F70"/>
      </w:docPartBody>
    </w:docPart>
    <w:docPart>
      <w:docPartPr>
        <w:name w:val="2FE2EB8995754F4B879BC622E2C63AAF"/>
        <w:category>
          <w:name w:val="General"/>
          <w:gallery w:val="placeholder"/>
        </w:category>
        <w:types>
          <w:type w:val="bbPlcHdr"/>
        </w:types>
        <w:behaviors>
          <w:behavior w:val="content"/>
        </w:behaviors>
        <w:guid w:val="{C061EAD5-EE59-4C5C-AE0C-23DEAD432FAD}"/>
      </w:docPartPr>
      <w:docPartBody>
        <w:p w:rsidR="00000000" w:rsidRDefault="00744EEA" w:rsidP="00744EEA">
          <w:pPr>
            <w:pStyle w:val="2FE2EB8995754F4B879BC622E2C63AAF"/>
          </w:pPr>
          <w:r w:rsidRPr="00A30DD1">
            <w:rPr>
              <w:rStyle w:val="PlaceholderText"/>
            </w:rPr>
            <w:t>Click here to enter a date.</w:t>
          </w:r>
        </w:p>
      </w:docPartBody>
    </w:docPart>
    <w:docPart>
      <w:docPartPr>
        <w:name w:val="1301883DCF0545D1AE5A1F5067C2DAA7"/>
        <w:category>
          <w:name w:val="General"/>
          <w:gallery w:val="placeholder"/>
        </w:category>
        <w:types>
          <w:type w:val="bbPlcHdr"/>
        </w:types>
        <w:behaviors>
          <w:behavior w:val="content"/>
        </w:behaviors>
        <w:guid w:val="{B7B965CA-F9EC-405A-A310-5A49E0762480}"/>
      </w:docPartPr>
      <w:docPartBody>
        <w:p w:rsidR="00000000" w:rsidRDefault="007C3F70"/>
      </w:docPartBody>
    </w:docPart>
    <w:docPart>
      <w:docPartPr>
        <w:name w:val="AFBC46FFA74B4AAAB021140100285385"/>
        <w:category>
          <w:name w:val="General"/>
          <w:gallery w:val="placeholder"/>
        </w:category>
        <w:types>
          <w:type w:val="bbPlcHdr"/>
        </w:types>
        <w:behaviors>
          <w:behavior w:val="content"/>
        </w:behaviors>
        <w:guid w:val="{963D5F99-A953-4338-9996-0C0361E16F0C}"/>
      </w:docPartPr>
      <w:docPartBody>
        <w:p w:rsidR="00000000" w:rsidRDefault="007C3F70"/>
      </w:docPartBody>
    </w:docPart>
    <w:docPart>
      <w:docPartPr>
        <w:name w:val="00090F1E8F3F47B4A2C24218335104AE"/>
        <w:category>
          <w:name w:val="General"/>
          <w:gallery w:val="placeholder"/>
        </w:category>
        <w:types>
          <w:type w:val="bbPlcHdr"/>
        </w:types>
        <w:behaviors>
          <w:behavior w:val="content"/>
        </w:behaviors>
        <w:guid w:val="{0EF6DAD2-13E2-46F6-BC63-AE77EA395038}"/>
      </w:docPartPr>
      <w:docPartBody>
        <w:p w:rsidR="00000000" w:rsidRDefault="00744EEA" w:rsidP="00744EEA">
          <w:pPr>
            <w:pStyle w:val="00090F1E8F3F47B4A2C24218335104AE"/>
          </w:pPr>
          <w:r>
            <w:rPr>
              <w:rFonts w:eastAsia="Times New Roman" w:cs="Times New Roman"/>
              <w:bCs/>
              <w:szCs w:val="24"/>
            </w:rPr>
            <w:t xml:space="preserve"> </w:t>
          </w:r>
        </w:p>
      </w:docPartBody>
    </w:docPart>
    <w:docPart>
      <w:docPartPr>
        <w:name w:val="0448CF12917C49CB878E0F5F95B6CADB"/>
        <w:category>
          <w:name w:val="General"/>
          <w:gallery w:val="placeholder"/>
        </w:category>
        <w:types>
          <w:type w:val="bbPlcHdr"/>
        </w:types>
        <w:behaviors>
          <w:behavior w:val="content"/>
        </w:behaviors>
        <w:guid w:val="{C8CF4842-208B-4685-9B92-76E2AAE09525}"/>
      </w:docPartPr>
      <w:docPartBody>
        <w:p w:rsidR="00000000" w:rsidRDefault="007C3F70"/>
      </w:docPartBody>
    </w:docPart>
    <w:docPart>
      <w:docPartPr>
        <w:name w:val="93FD6966D5C04283872626D434F53FF9"/>
        <w:category>
          <w:name w:val="General"/>
          <w:gallery w:val="placeholder"/>
        </w:category>
        <w:types>
          <w:type w:val="bbPlcHdr"/>
        </w:types>
        <w:behaviors>
          <w:behavior w:val="content"/>
        </w:behaviors>
        <w:guid w:val="{8C964FFD-00D6-4ED7-972E-3D21C73718AF}"/>
      </w:docPartPr>
      <w:docPartBody>
        <w:p w:rsidR="00000000" w:rsidRDefault="007C3F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4EEA"/>
    <w:rsid w:val="007C3F7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E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4EEA"/>
    <w:rPr>
      <w:rFonts w:ascii="Times New Roman" w:hAnsi="Times New Roman"/>
      <w:sz w:val="24"/>
    </w:rPr>
  </w:style>
  <w:style w:type="paragraph" w:customStyle="1" w:styleId="487D89B4F8B34DB4967D41FE18F7F88D9">
    <w:name w:val="487D89B4F8B34DB4967D41FE18F7F88D9"/>
    <w:rsid w:val="00744EEA"/>
    <w:rPr>
      <w:rFonts w:ascii="Times New Roman" w:hAnsi="Times New Roman"/>
      <w:sz w:val="24"/>
    </w:rPr>
  </w:style>
  <w:style w:type="paragraph" w:customStyle="1" w:styleId="AE2570ED5D764CD7AF9686706F550F4622">
    <w:name w:val="AE2570ED5D764CD7AF9686706F550F4622"/>
    <w:rsid w:val="00744EEA"/>
    <w:pPr>
      <w:tabs>
        <w:tab w:val="center" w:pos="4680"/>
        <w:tab w:val="right" w:pos="9360"/>
      </w:tabs>
      <w:spacing w:after="0" w:line="240" w:lineRule="auto"/>
    </w:pPr>
    <w:rPr>
      <w:rFonts w:ascii="Times New Roman" w:hAnsi="Times New Roman"/>
      <w:sz w:val="24"/>
    </w:rPr>
  </w:style>
  <w:style w:type="paragraph" w:customStyle="1" w:styleId="2FE2EB8995754F4B879BC622E2C63AAF">
    <w:name w:val="2FE2EB8995754F4B879BC622E2C63AAF"/>
    <w:rsid w:val="00744EEA"/>
    <w:pPr>
      <w:spacing w:after="160" w:line="259" w:lineRule="auto"/>
    </w:pPr>
  </w:style>
  <w:style w:type="paragraph" w:customStyle="1" w:styleId="00090F1E8F3F47B4A2C24218335104AE">
    <w:name w:val="00090F1E8F3F47B4A2C24218335104AE"/>
    <w:rsid w:val="00744E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CC33C4-EB0D-4CE3-A77A-18BC6D10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349</Words>
  <Characters>1994</Characters>
  <Application>Microsoft Office Word</Application>
  <DocSecurity>0</DocSecurity>
  <Lines>16</Lines>
  <Paragraphs>4</Paragraphs>
  <ScaleCrop>false</ScaleCrop>
  <Company>Texas Legislative Council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2019-04-07T02:00:00Z</cp:lastPrinted>
  <dcterms:created xsi:type="dcterms:W3CDTF">2015-05-29T14:24:00Z</dcterms:created>
  <dcterms:modified xsi:type="dcterms:W3CDTF">2019-04-07T02:01:00Z</dcterms:modified>
</cp:coreProperties>
</file>

<file path=docProps/custom.xml><?xml version="1.0" encoding="utf-8"?>
<op:Properties xmlns:vt="http://schemas.openxmlformats.org/officeDocument/2006/docPropsVTypes" xmlns:op="http://schemas.openxmlformats.org/officeDocument/2006/custom-properties"/>
</file>