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7F81" w:rsidTr="00345119">
        <w:tc>
          <w:tcPr>
            <w:tcW w:w="9576" w:type="dxa"/>
            <w:noWrap/>
          </w:tcPr>
          <w:p w:rsidR="008423E4" w:rsidRPr="0022177D" w:rsidRDefault="00E21A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1A66" w:rsidP="008423E4">
      <w:pPr>
        <w:jc w:val="center"/>
      </w:pPr>
    </w:p>
    <w:p w:rsidR="008423E4" w:rsidRPr="00B31F0E" w:rsidRDefault="00E21A66" w:rsidP="008423E4"/>
    <w:p w:rsidR="008423E4" w:rsidRPr="00742794" w:rsidRDefault="00E21A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7F81" w:rsidTr="00345119">
        <w:tc>
          <w:tcPr>
            <w:tcW w:w="9576" w:type="dxa"/>
          </w:tcPr>
          <w:p w:rsidR="008423E4" w:rsidRPr="00861995" w:rsidRDefault="00E21A66" w:rsidP="00345119">
            <w:pPr>
              <w:jc w:val="right"/>
            </w:pPr>
            <w:r>
              <w:t>S.B. 1780</w:t>
            </w:r>
          </w:p>
        </w:tc>
      </w:tr>
      <w:tr w:rsidR="00C47F81" w:rsidTr="00345119">
        <w:tc>
          <w:tcPr>
            <w:tcW w:w="9576" w:type="dxa"/>
          </w:tcPr>
          <w:p w:rsidR="008423E4" w:rsidRPr="00861995" w:rsidRDefault="00E21A66" w:rsidP="00665DB8">
            <w:pPr>
              <w:jc w:val="right"/>
            </w:pPr>
            <w:r>
              <w:t xml:space="preserve">By: </w:t>
            </w:r>
            <w:r>
              <w:t>Paxton</w:t>
            </w:r>
          </w:p>
        </w:tc>
      </w:tr>
      <w:tr w:rsidR="00C47F81" w:rsidTr="00345119">
        <w:tc>
          <w:tcPr>
            <w:tcW w:w="9576" w:type="dxa"/>
          </w:tcPr>
          <w:p w:rsidR="008423E4" w:rsidRPr="00861995" w:rsidRDefault="00E21A66" w:rsidP="00345119">
            <w:pPr>
              <w:jc w:val="right"/>
            </w:pPr>
            <w:r>
              <w:t>Human Services</w:t>
            </w:r>
          </w:p>
        </w:tc>
      </w:tr>
      <w:tr w:rsidR="00C47F81" w:rsidTr="00345119">
        <w:tc>
          <w:tcPr>
            <w:tcW w:w="9576" w:type="dxa"/>
          </w:tcPr>
          <w:p w:rsidR="008423E4" w:rsidRDefault="00E21A66" w:rsidP="0087369B">
            <w:pPr>
              <w:jc w:val="right"/>
            </w:pPr>
            <w:r>
              <w:t>Committee Report (Unamended)</w:t>
            </w:r>
          </w:p>
        </w:tc>
      </w:tr>
    </w:tbl>
    <w:p w:rsidR="008423E4" w:rsidRDefault="00E21A66" w:rsidP="008423E4">
      <w:pPr>
        <w:tabs>
          <w:tab w:val="right" w:pos="9360"/>
        </w:tabs>
      </w:pPr>
    </w:p>
    <w:p w:rsidR="008423E4" w:rsidRDefault="00E21A66" w:rsidP="008423E4"/>
    <w:p w:rsidR="008423E4" w:rsidRDefault="00E21A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7F81" w:rsidTr="00345119">
        <w:tc>
          <w:tcPr>
            <w:tcW w:w="9576" w:type="dxa"/>
          </w:tcPr>
          <w:p w:rsidR="008423E4" w:rsidRPr="00A8133F" w:rsidRDefault="00E21A66" w:rsidP="000B1F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1A66" w:rsidP="000B1F56"/>
          <w:p w:rsidR="008423E4" w:rsidRDefault="00E21A66" w:rsidP="000B1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>
              <w:t xml:space="preserve"> that rising health care costs and constrained budgets have </w:t>
            </w:r>
            <w:r>
              <w:t xml:space="preserve">compelled </w:t>
            </w:r>
            <w:r>
              <w:t xml:space="preserve">policymakers nationwide to seek </w:t>
            </w:r>
            <w:r>
              <w:t>more</w:t>
            </w:r>
            <w:r>
              <w:t xml:space="preserve"> innovative solutions to contain cost</w:t>
            </w:r>
            <w:r>
              <w:t>s</w:t>
            </w:r>
            <w:r>
              <w:t>, including prescription drug costs,</w:t>
            </w:r>
            <w:r>
              <w:t xml:space="preserve"> while </w:t>
            </w:r>
            <w:r>
              <w:t>also</w:t>
            </w:r>
            <w:r>
              <w:t xml:space="preserve"> providing for high</w:t>
            </w:r>
            <w:r>
              <w:t>-</w:t>
            </w:r>
            <w:r>
              <w:t>quality health</w:t>
            </w:r>
            <w:r>
              <w:t xml:space="preserve"> care</w:t>
            </w:r>
            <w:r>
              <w:t xml:space="preserve">. It has been suggested </w:t>
            </w:r>
            <w:r>
              <w:t>that such solution</w:t>
            </w:r>
            <w:r>
              <w:t>s</w:t>
            </w:r>
            <w:r>
              <w:t xml:space="preserve"> include</w:t>
            </w:r>
            <w:r>
              <w:t xml:space="preserve"> </w:t>
            </w:r>
            <w:r>
              <w:t>the</w:t>
            </w:r>
            <w:r>
              <w:t xml:space="preserve"> implement</w:t>
            </w:r>
            <w:r>
              <w:t>ation of</w:t>
            </w:r>
            <w:r>
              <w:t xml:space="preserve"> various types of value</w:t>
            </w:r>
            <w:r>
              <w:t>-</w:t>
            </w:r>
            <w:r>
              <w:t>based payment arrangements to ensur</w:t>
            </w:r>
            <w:r>
              <w:t>e access</w:t>
            </w:r>
            <w:r>
              <w:t xml:space="preserve"> to health care services</w:t>
            </w:r>
            <w:r>
              <w:t xml:space="preserve"> while maintaining affordability. </w:t>
            </w:r>
            <w:r>
              <w:t>S.B. 1780</w:t>
            </w:r>
            <w:r>
              <w:t xml:space="preserve"> seeks to </w:t>
            </w:r>
            <w:r>
              <w:t>authorize</w:t>
            </w:r>
            <w:r>
              <w:t xml:space="preserve"> the Health and Human Services Commission </w:t>
            </w:r>
            <w:r>
              <w:t xml:space="preserve">to </w:t>
            </w:r>
            <w:r w:rsidRPr="00146D1D">
              <w:t xml:space="preserve">enter </w:t>
            </w:r>
            <w:r>
              <w:t xml:space="preserve">into </w:t>
            </w:r>
            <w:r>
              <w:t xml:space="preserve">a value-based arrangement for </w:t>
            </w:r>
            <w:r>
              <w:t>the</w:t>
            </w:r>
            <w:r>
              <w:t xml:space="preserve"> Medicaid</w:t>
            </w:r>
            <w:r>
              <w:t xml:space="preserve"> vendor drug program</w:t>
            </w:r>
            <w:r w:rsidRPr="00146D1D">
              <w:t xml:space="preserve">. </w:t>
            </w:r>
            <w:r>
              <w:t xml:space="preserve"> </w:t>
            </w:r>
          </w:p>
          <w:p w:rsidR="008423E4" w:rsidRPr="00E26B13" w:rsidRDefault="00E21A66" w:rsidP="000B1F56">
            <w:pPr>
              <w:rPr>
                <w:b/>
              </w:rPr>
            </w:pPr>
          </w:p>
        </w:tc>
      </w:tr>
      <w:tr w:rsidR="00C47F81" w:rsidTr="00345119">
        <w:tc>
          <w:tcPr>
            <w:tcW w:w="9576" w:type="dxa"/>
          </w:tcPr>
          <w:p w:rsidR="0017725B" w:rsidRDefault="00E21A66" w:rsidP="000B1F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1A66" w:rsidP="000B1F56">
            <w:pPr>
              <w:rPr>
                <w:b/>
                <w:u w:val="single"/>
              </w:rPr>
            </w:pPr>
          </w:p>
          <w:p w:rsidR="004C53A1" w:rsidRPr="004C53A1" w:rsidRDefault="00E21A66" w:rsidP="000B1F56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E21A66" w:rsidP="000B1F56">
            <w:pPr>
              <w:rPr>
                <w:b/>
                <w:u w:val="single"/>
              </w:rPr>
            </w:pPr>
          </w:p>
        </w:tc>
      </w:tr>
      <w:tr w:rsidR="00C47F81" w:rsidTr="00345119">
        <w:tc>
          <w:tcPr>
            <w:tcW w:w="9576" w:type="dxa"/>
          </w:tcPr>
          <w:p w:rsidR="008423E4" w:rsidRPr="00A8133F" w:rsidRDefault="00E21A66" w:rsidP="000B1F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1A66" w:rsidP="000B1F56"/>
          <w:p w:rsidR="004C53A1" w:rsidRDefault="00E21A66" w:rsidP="000B1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21A66" w:rsidP="000B1F56">
            <w:pPr>
              <w:rPr>
                <w:b/>
              </w:rPr>
            </w:pPr>
          </w:p>
        </w:tc>
      </w:tr>
      <w:tr w:rsidR="00C47F81" w:rsidTr="00345119">
        <w:tc>
          <w:tcPr>
            <w:tcW w:w="9576" w:type="dxa"/>
          </w:tcPr>
          <w:p w:rsidR="008423E4" w:rsidRDefault="00E21A66" w:rsidP="000B1F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D5799" w:rsidRPr="00A8133F" w:rsidRDefault="00E21A66" w:rsidP="000B1F56">
            <w:pPr>
              <w:rPr>
                <w:b/>
              </w:rPr>
            </w:pPr>
          </w:p>
          <w:p w:rsidR="00AF0814" w:rsidRDefault="00E21A66" w:rsidP="000B1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1780</w:t>
            </w:r>
            <w:r>
              <w:t xml:space="preserve"> amends the Government Code to authorize </w:t>
            </w:r>
            <w:r>
              <w:t xml:space="preserve">the Health and Human Services Commission (HHSC) to </w:t>
            </w:r>
            <w:r w:rsidRPr="004C53A1">
              <w:t>enter into a</w:t>
            </w:r>
            <w:r>
              <w:t xml:space="preserve"> value-based arrangement for the Medicaid vendor drug program by</w:t>
            </w:r>
            <w:r w:rsidRPr="004C53A1">
              <w:t xml:space="preserve"> written agreement with a manufacturer of prescription drugs</w:t>
            </w:r>
            <w:r>
              <w:t xml:space="preserve"> as defined by federal law</w:t>
            </w:r>
            <w:r>
              <w:t xml:space="preserve">, including a subsidiary or affiliate of a </w:t>
            </w:r>
            <w:r>
              <w:t>manufacturer,</w:t>
            </w:r>
            <w:r>
              <w:t xml:space="preserve"> </w:t>
            </w:r>
            <w:r w:rsidRPr="004C53A1">
              <w:t xml:space="preserve">based on outcome data or other metrics </w:t>
            </w:r>
            <w:r w:rsidRPr="00FE62EE">
              <w:t xml:space="preserve">to which </w:t>
            </w:r>
            <w:r>
              <w:t>the</w:t>
            </w:r>
            <w:r w:rsidRPr="00FE62EE">
              <w:t xml:space="preserve"> state and the manufacturer </w:t>
            </w:r>
            <w:r w:rsidRPr="004C53A1">
              <w:t>agree in writing</w:t>
            </w:r>
            <w:r>
              <w:t>.</w:t>
            </w:r>
            <w:r>
              <w:t xml:space="preserve"> The </w:t>
            </w:r>
            <w:r w:rsidRPr="00A3738C">
              <w:t>value-based arrangement may</w:t>
            </w:r>
            <w:r>
              <w:t xml:space="preserve"> include </w:t>
            </w:r>
            <w:r>
              <w:t xml:space="preserve">a </w:t>
            </w:r>
            <w:r>
              <w:t>r</w:t>
            </w:r>
            <w:r w:rsidRPr="004C53A1">
              <w:t xml:space="preserve">ebate, </w:t>
            </w:r>
            <w:r>
              <w:t xml:space="preserve">a </w:t>
            </w:r>
            <w:r w:rsidRPr="004C53A1">
              <w:t xml:space="preserve">discount, </w:t>
            </w:r>
            <w:r>
              <w:t xml:space="preserve">a </w:t>
            </w:r>
            <w:r w:rsidRPr="004C53A1">
              <w:t xml:space="preserve">price reduction, </w:t>
            </w:r>
            <w:r>
              <w:t xml:space="preserve">a </w:t>
            </w:r>
            <w:r w:rsidRPr="004C53A1">
              <w:t xml:space="preserve">contribution, risk sharing, </w:t>
            </w:r>
            <w:r>
              <w:t xml:space="preserve">a </w:t>
            </w:r>
            <w:r w:rsidRPr="004C53A1">
              <w:t>reimbursement, payment</w:t>
            </w:r>
            <w:r w:rsidRPr="004C53A1">
              <w:t xml:space="preserve"> deferral</w:t>
            </w:r>
            <w:r>
              <w:t xml:space="preserve"> or installment payments</w:t>
            </w:r>
            <w:r w:rsidRPr="004C53A1">
              <w:t xml:space="preserve">, </w:t>
            </w:r>
            <w:r>
              <w:t xml:space="preserve">a </w:t>
            </w:r>
            <w:r w:rsidRPr="004C53A1">
              <w:t xml:space="preserve">guarantee, patient care, shared savings payments, withholds, </w:t>
            </w:r>
            <w:r>
              <w:t xml:space="preserve">a </w:t>
            </w:r>
            <w:r w:rsidRPr="004C53A1">
              <w:t>bonus</w:t>
            </w:r>
            <w:r>
              <w:t>,</w:t>
            </w:r>
            <w:r w:rsidRPr="004C53A1">
              <w:t xml:space="preserve"> or any</w:t>
            </w:r>
            <w:r>
              <w:t xml:space="preserve"> other </w:t>
            </w:r>
            <w:r w:rsidRPr="004C53A1">
              <w:t>thing of value.</w:t>
            </w:r>
            <w:r>
              <w:t xml:space="preserve"> </w:t>
            </w:r>
          </w:p>
          <w:p w:rsidR="00AF0814" w:rsidRDefault="00E21A66" w:rsidP="000B1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E21A66" w:rsidP="000B1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0814">
              <w:t xml:space="preserve">S.B. 1780 </w:t>
            </w:r>
            <w:r>
              <w:t>requires</w:t>
            </w:r>
            <w:r>
              <w:t xml:space="preserve"> </w:t>
            </w:r>
            <w:r w:rsidRPr="00A82A23">
              <w:t>HHSC</w:t>
            </w:r>
            <w:r>
              <w:t xml:space="preserve"> </w:t>
            </w:r>
            <w:r w:rsidRPr="00A82A23">
              <w:t xml:space="preserve">to implement a provision of </w:t>
            </w:r>
            <w:r>
              <w:t>the bill</w:t>
            </w:r>
            <w:r w:rsidRPr="00A82A23">
              <w:t xml:space="preserve"> only if the legislature appropriates money specifically for that p</w:t>
            </w:r>
            <w:r w:rsidRPr="00A82A23">
              <w:t xml:space="preserve">urpose. </w:t>
            </w:r>
            <w:r>
              <w:t>I</w:t>
            </w:r>
            <w:r w:rsidRPr="00A82A23">
              <w:t xml:space="preserve">f the legislature does not appropriate money specifically for that purpose, </w:t>
            </w:r>
            <w:r>
              <w:t>HHSC may</w:t>
            </w:r>
            <w:r>
              <w:t>,</w:t>
            </w:r>
            <w:r w:rsidRPr="00A82A23">
              <w:t xml:space="preserve"> but </w:t>
            </w:r>
            <w:r>
              <w:t>is not required to</w:t>
            </w:r>
            <w:r w:rsidRPr="00A82A23">
              <w:t>,</w:t>
            </w:r>
            <w:r>
              <w:t xml:space="preserve"> </w:t>
            </w:r>
            <w:r w:rsidRPr="00A82A23">
              <w:t xml:space="preserve">implement a provision of </w:t>
            </w:r>
            <w:r>
              <w:t xml:space="preserve">the bill </w:t>
            </w:r>
            <w:r w:rsidRPr="00A82A23">
              <w:t>using other appropriations available for that purpose.</w:t>
            </w:r>
          </w:p>
          <w:p w:rsidR="008423E4" w:rsidRPr="00835628" w:rsidRDefault="00E21A66" w:rsidP="000B1F56">
            <w:pPr>
              <w:rPr>
                <w:b/>
              </w:rPr>
            </w:pPr>
          </w:p>
        </w:tc>
      </w:tr>
      <w:tr w:rsidR="00C47F81" w:rsidTr="00345119">
        <w:tc>
          <w:tcPr>
            <w:tcW w:w="9576" w:type="dxa"/>
          </w:tcPr>
          <w:p w:rsidR="008423E4" w:rsidRPr="00A8133F" w:rsidRDefault="00E21A66" w:rsidP="000B1F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1A66" w:rsidP="000B1F56"/>
          <w:p w:rsidR="008423E4" w:rsidRPr="003624F2" w:rsidRDefault="00E21A66" w:rsidP="000B1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E21A66" w:rsidP="000B1F56">
            <w:pPr>
              <w:rPr>
                <w:b/>
              </w:rPr>
            </w:pPr>
          </w:p>
        </w:tc>
      </w:tr>
    </w:tbl>
    <w:p w:rsidR="008423E4" w:rsidRPr="00BE0E75" w:rsidRDefault="00E21A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1A6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1A66">
      <w:r>
        <w:separator/>
      </w:r>
    </w:p>
  </w:endnote>
  <w:endnote w:type="continuationSeparator" w:id="0">
    <w:p w:rsidR="00000000" w:rsidRDefault="00E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7F81" w:rsidTr="009C1E9A">
      <w:trPr>
        <w:cantSplit/>
      </w:trPr>
      <w:tc>
        <w:tcPr>
          <w:tcW w:w="0" w:type="pct"/>
        </w:tcPr>
        <w:p w:rsidR="00137D90" w:rsidRDefault="00E21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1A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1A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1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1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7F81" w:rsidTr="009C1E9A">
      <w:trPr>
        <w:cantSplit/>
      </w:trPr>
      <w:tc>
        <w:tcPr>
          <w:tcW w:w="0" w:type="pct"/>
        </w:tcPr>
        <w:p w:rsidR="00EC379B" w:rsidRDefault="00E21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1A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31773</w:t>
          </w:r>
        </w:p>
      </w:tc>
      <w:tc>
        <w:tcPr>
          <w:tcW w:w="2453" w:type="pct"/>
        </w:tcPr>
        <w:p w:rsidR="00EC379B" w:rsidRDefault="00E21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19.123.1099</w:t>
          </w:r>
          <w:r>
            <w:fldChar w:fldCharType="end"/>
          </w:r>
        </w:p>
      </w:tc>
    </w:tr>
    <w:tr w:rsidR="00C47F81" w:rsidTr="009C1E9A">
      <w:trPr>
        <w:cantSplit/>
      </w:trPr>
      <w:tc>
        <w:tcPr>
          <w:tcW w:w="0" w:type="pct"/>
        </w:tcPr>
        <w:p w:rsidR="00EC379B" w:rsidRDefault="00E21A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1A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1A66" w:rsidP="006D504F">
          <w:pPr>
            <w:pStyle w:val="Footer"/>
            <w:rPr>
              <w:rStyle w:val="PageNumber"/>
            </w:rPr>
          </w:pPr>
        </w:p>
        <w:p w:rsidR="00EC379B" w:rsidRDefault="00E21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7F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1A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1A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1A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1A66">
      <w:r>
        <w:separator/>
      </w:r>
    </w:p>
  </w:footnote>
  <w:footnote w:type="continuationSeparator" w:id="0">
    <w:p w:rsidR="00000000" w:rsidRDefault="00E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81"/>
    <w:rsid w:val="00C47F81"/>
    <w:rsid w:val="00E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18C2A6-21E4-4214-84CA-E54E9A0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53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5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53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1908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SB01780 (Committee Report (Unamended))</vt:lpstr>
    </vt:vector>
  </TitlesOfParts>
  <Company>State of Texas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31773</dc:subject>
  <dc:creator>State of Texas</dc:creator>
  <dc:description>SB 1780 by Paxton-(H)Human Services</dc:description>
  <cp:lastModifiedBy>Scotty Wimberley</cp:lastModifiedBy>
  <cp:revision>2</cp:revision>
  <cp:lastPrinted>2003-11-26T17:21:00Z</cp:lastPrinted>
  <dcterms:created xsi:type="dcterms:W3CDTF">2019-05-08T21:07:00Z</dcterms:created>
  <dcterms:modified xsi:type="dcterms:W3CDTF">2019-05-08T21:07:00Z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19.123.1099</vt:lpwstr>
  </property>
</Properties>
</file>