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780" w:rsidRDefault="00B737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8113A5C62F49709433C1103D8F7551"/>
          </w:placeholder>
        </w:sdtPr>
        <w:sdtContent>
          <w:r w:rsidRPr="005C2A78">
            <w:rPr>
              <w:rFonts w:cs="Times New Roman"/>
              <w:b/>
              <w:szCs w:val="24"/>
              <w:u w:val="single"/>
            </w:rPr>
            <w:t>BILL ANALYSIS</w:t>
          </w:r>
        </w:sdtContent>
      </w:sdt>
    </w:p>
    <w:p w:rsidR="00B73780" w:rsidRPr="00585C31" w:rsidRDefault="00B73780" w:rsidP="000F1DF9">
      <w:pPr>
        <w:spacing w:after="0" w:line="240" w:lineRule="auto"/>
        <w:rPr>
          <w:rFonts w:cs="Times New Roman"/>
          <w:szCs w:val="24"/>
        </w:rPr>
      </w:pPr>
    </w:p>
    <w:p w:rsidR="00B73780" w:rsidRPr="00585C31" w:rsidRDefault="00B737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3780" w:rsidTr="000F1DF9">
        <w:tc>
          <w:tcPr>
            <w:tcW w:w="2718" w:type="dxa"/>
          </w:tcPr>
          <w:p w:rsidR="00B73780" w:rsidRPr="005C2A78" w:rsidRDefault="00B73780" w:rsidP="006D756B">
            <w:pPr>
              <w:rPr>
                <w:rFonts w:cs="Times New Roman"/>
                <w:szCs w:val="24"/>
              </w:rPr>
            </w:pPr>
            <w:sdt>
              <w:sdtPr>
                <w:rPr>
                  <w:rFonts w:cs="Times New Roman"/>
                  <w:szCs w:val="24"/>
                </w:rPr>
                <w:alias w:val="Agency Title"/>
                <w:tag w:val="AgencyTitleContentControl"/>
                <w:id w:val="1920747753"/>
                <w:lock w:val="sdtContentLocked"/>
                <w:placeholder>
                  <w:docPart w:val="0507C24C418D431090DBB1468B2600FE"/>
                </w:placeholder>
              </w:sdtPr>
              <w:sdtEndPr>
                <w:rPr>
                  <w:rFonts w:cstheme="minorBidi"/>
                  <w:szCs w:val="22"/>
                </w:rPr>
              </w:sdtEndPr>
              <w:sdtContent>
                <w:r>
                  <w:rPr>
                    <w:rFonts w:cs="Times New Roman"/>
                    <w:szCs w:val="24"/>
                  </w:rPr>
                  <w:t>Senate Research Center</w:t>
                </w:r>
              </w:sdtContent>
            </w:sdt>
          </w:p>
        </w:tc>
        <w:tc>
          <w:tcPr>
            <w:tcW w:w="6858" w:type="dxa"/>
          </w:tcPr>
          <w:p w:rsidR="00B73780" w:rsidRPr="00FF6471" w:rsidRDefault="00B73780" w:rsidP="000F1DF9">
            <w:pPr>
              <w:jc w:val="right"/>
              <w:rPr>
                <w:rFonts w:cs="Times New Roman"/>
                <w:szCs w:val="24"/>
              </w:rPr>
            </w:pPr>
            <w:sdt>
              <w:sdtPr>
                <w:rPr>
                  <w:rFonts w:cs="Times New Roman"/>
                  <w:szCs w:val="24"/>
                </w:rPr>
                <w:alias w:val="Bill Number"/>
                <w:tag w:val="BillNumberOne"/>
                <w:id w:val="-410784069"/>
                <w:lock w:val="sdtContentLocked"/>
                <w:placeholder>
                  <w:docPart w:val="8904F1584008496EA6B9F918EF9674C1"/>
                </w:placeholder>
              </w:sdtPr>
              <w:sdtContent>
                <w:r>
                  <w:rPr>
                    <w:rFonts w:cs="Times New Roman"/>
                    <w:szCs w:val="24"/>
                  </w:rPr>
                  <w:t>S.B. 1788</w:t>
                </w:r>
              </w:sdtContent>
            </w:sdt>
          </w:p>
        </w:tc>
      </w:tr>
      <w:tr w:rsidR="00B73780" w:rsidTr="000F1DF9">
        <w:sdt>
          <w:sdtPr>
            <w:rPr>
              <w:rFonts w:cs="Times New Roman"/>
              <w:szCs w:val="24"/>
            </w:rPr>
            <w:alias w:val="TLCNumber"/>
            <w:tag w:val="TLCNumber"/>
            <w:id w:val="-542600604"/>
            <w:lock w:val="sdtLocked"/>
            <w:placeholder>
              <w:docPart w:val="D53A45F5DE3D4BFD8E151B7F532E21AA"/>
            </w:placeholder>
            <w:showingPlcHdr/>
          </w:sdtPr>
          <w:sdtContent>
            <w:tc>
              <w:tcPr>
                <w:tcW w:w="2718" w:type="dxa"/>
              </w:tcPr>
              <w:p w:rsidR="00B73780" w:rsidRPr="000F1DF9" w:rsidRDefault="00B73780" w:rsidP="00C65088">
                <w:pPr>
                  <w:rPr>
                    <w:rFonts w:cs="Times New Roman"/>
                    <w:szCs w:val="24"/>
                  </w:rPr>
                </w:pPr>
              </w:p>
            </w:tc>
          </w:sdtContent>
        </w:sdt>
        <w:tc>
          <w:tcPr>
            <w:tcW w:w="6858" w:type="dxa"/>
          </w:tcPr>
          <w:p w:rsidR="00B73780" w:rsidRPr="005C2A78" w:rsidRDefault="00B73780" w:rsidP="006D756B">
            <w:pPr>
              <w:jc w:val="right"/>
              <w:rPr>
                <w:rFonts w:cs="Times New Roman"/>
                <w:szCs w:val="24"/>
              </w:rPr>
            </w:pPr>
            <w:sdt>
              <w:sdtPr>
                <w:rPr>
                  <w:rFonts w:cs="Times New Roman"/>
                  <w:szCs w:val="24"/>
                </w:rPr>
                <w:alias w:val="Author Label"/>
                <w:tag w:val="By"/>
                <w:id w:val="72399597"/>
                <w:lock w:val="sdtLocked"/>
                <w:placeholder>
                  <w:docPart w:val="27FABDDF6FF54EF2B09DCE457AFAE1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C0EE6099CB42E59B5FC2495C7C329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C671759E92944CEB2AE930EBB7B3967"/>
                </w:placeholder>
                <w:showingPlcHdr/>
              </w:sdtPr>
              <w:sdtContent/>
            </w:sdt>
          </w:p>
        </w:tc>
      </w:tr>
      <w:tr w:rsidR="00B73780" w:rsidTr="000F1DF9">
        <w:tc>
          <w:tcPr>
            <w:tcW w:w="2718" w:type="dxa"/>
          </w:tcPr>
          <w:p w:rsidR="00B73780" w:rsidRPr="00BC7495" w:rsidRDefault="00B73780" w:rsidP="000F1DF9">
            <w:pPr>
              <w:rPr>
                <w:rFonts w:cs="Times New Roman"/>
                <w:szCs w:val="24"/>
              </w:rPr>
            </w:pPr>
          </w:p>
        </w:tc>
        <w:sdt>
          <w:sdtPr>
            <w:rPr>
              <w:rFonts w:cs="Times New Roman"/>
              <w:szCs w:val="24"/>
            </w:rPr>
            <w:alias w:val="Committee"/>
            <w:tag w:val="Committee"/>
            <w:id w:val="1914272295"/>
            <w:lock w:val="sdtContentLocked"/>
            <w:placeholder>
              <w:docPart w:val="75B763BF562B43D2A0740B13573FC9CC"/>
            </w:placeholder>
          </w:sdtPr>
          <w:sdtContent>
            <w:tc>
              <w:tcPr>
                <w:tcW w:w="6858" w:type="dxa"/>
              </w:tcPr>
              <w:p w:rsidR="00B73780" w:rsidRPr="00FF6471" w:rsidRDefault="00B73780" w:rsidP="000F1DF9">
                <w:pPr>
                  <w:jc w:val="right"/>
                  <w:rPr>
                    <w:rFonts w:cs="Times New Roman"/>
                    <w:szCs w:val="24"/>
                  </w:rPr>
                </w:pPr>
                <w:r>
                  <w:rPr>
                    <w:rFonts w:cs="Times New Roman"/>
                    <w:szCs w:val="24"/>
                  </w:rPr>
                  <w:t>Higher Education</w:t>
                </w:r>
              </w:p>
            </w:tc>
          </w:sdtContent>
        </w:sdt>
      </w:tr>
      <w:tr w:rsidR="00B73780" w:rsidTr="000F1DF9">
        <w:tc>
          <w:tcPr>
            <w:tcW w:w="2718" w:type="dxa"/>
          </w:tcPr>
          <w:p w:rsidR="00B73780" w:rsidRPr="00BC7495" w:rsidRDefault="00B73780" w:rsidP="000F1DF9">
            <w:pPr>
              <w:rPr>
                <w:rFonts w:cs="Times New Roman"/>
                <w:szCs w:val="24"/>
              </w:rPr>
            </w:pPr>
          </w:p>
        </w:tc>
        <w:sdt>
          <w:sdtPr>
            <w:rPr>
              <w:rFonts w:cs="Times New Roman"/>
              <w:szCs w:val="24"/>
            </w:rPr>
            <w:alias w:val="Date"/>
            <w:tag w:val="DateContentControl"/>
            <w:id w:val="1178081906"/>
            <w:lock w:val="sdtLocked"/>
            <w:placeholder>
              <w:docPart w:val="01CDB91F8A194D77A46B02193EDFC7FD"/>
            </w:placeholder>
            <w:date w:fullDate="2019-06-20T00:00:00Z">
              <w:dateFormat w:val="M/d/yyyy"/>
              <w:lid w:val="en-US"/>
              <w:storeMappedDataAs w:val="dateTime"/>
              <w:calendar w:val="gregorian"/>
            </w:date>
          </w:sdtPr>
          <w:sdtContent>
            <w:tc>
              <w:tcPr>
                <w:tcW w:w="6858" w:type="dxa"/>
              </w:tcPr>
              <w:p w:rsidR="00B73780" w:rsidRPr="00FF6471" w:rsidRDefault="00B73780" w:rsidP="000F1DF9">
                <w:pPr>
                  <w:jc w:val="right"/>
                  <w:rPr>
                    <w:rFonts w:cs="Times New Roman"/>
                    <w:szCs w:val="24"/>
                  </w:rPr>
                </w:pPr>
                <w:r>
                  <w:rPr>
                    <w:rFonts w:cs="Times New Roman"/>
                    <w:szCs w:val="24"/>
                  </w:rPr>
                  <w:t>6/20/2019</w:t>
                </w:r>
              </w:p>
            </w:tc>
          </w:sdtContent>
        </w:sdt>
      </w:tr>
      <w:tr w:rsidR="00B73780" w:rsidTr="000F1DF9">
        <w:tc>
          <w:tcPr>
            <w:tcW w:w="2718" w:type="dxa"/>
          </w:tcPr>
          <w:p w:rsidR="00B73780" w:rsidRPr="00BC7495" w:rsidRDefault="00B73780" w:rsidP="000F1DF9">
            <w:pPr>
              <w:rPr>
                <w:rFonts w:cs="Times New Roman"/>
                <w:szCs w:val="24"/>
              </w:rPr>
            </w:pPr>
          </w:p>
        </w:tc>
        <w:sdt>
          <w:sdtPr>
            <w:rPr>
              <w:rFonts w:cs="Times New Roman"/>
              <w:szCs w:val="24"/>
            </w:rPr>
            <w:alias w:val="BA Version"/>
            <w:tag w:val="BAVersion"/>
            <w:id w:val="-1685590809"/>
            <w:lock w:val="sdtContentLocked"/>
            <w:placeholder>
              <w:docPart w:val="6077D35D1AA04389B698ECE7D82BB1F3"/>
            </w:placeholder>
          </w:sdtPr>
          <w:sdtContent>
            <w:tc>
              <w:tcPr>
                <w:tcW w:w="6858" w:type="dxa"/>
              </w:tcPr>
              <w:p w:rsidR="00B73780" w:rsidRPr="00FF6471" w:rsidRDefault="00B73780" w:rsidP="000F1DF9">
                <w:pPr>
                  <w:jc w:val="right"/>
                  <w:rPr>
                    <w:rFonts w:cs="Times New Roman"/>
                    <w:szCs w:val="24"/>
                  </w:rPr>
                </w:pPr>
                <w:r>
                  <w:rPr>
                    <w:rFonts w:cs="Times New Roman"/>
                    <w:szCs w:val="24"/>
                  </w:rPr>
                  <w:t>Enrolled</w:t>
                </w:r>
              </w:p>
            </w:tc>
          </w:sdtContent>
        </w:sdt>
      </w:tr>
    </w:tbl>
    <w:p w:rsidR="00B73780" w:rsidRPr="00FF6471" w:rsidRDefault="00B73780" w:rsidP="000F1DF9">
      <w:pPr>
        <w:spacing w:after="0" w:line="240" w:lineRule="auto"/>
        <w:rPr>
          <w:rFonts w:cs="Times New Roman"/>
          <w:szCs w:val="24"/>
        </w:rPr>
      </w:pPr>
    </w:p>
    <w:p w:rsidR="00B73780" w:rsidRPr="00FF6471" w:rsidRDefault="00B73780" w:rsidP="000F1DF9">
      <w:pPr>
        <w:spacing w:after="0" w:line="240" w:lineRule="auto"/>
        <w:rPr>
          <w:rFonts w:cs="Times New Roman"/>
          <w:szCs w:val="24"/>
        </w:rPr>
      </w:pPr>
    </w:p>
    <w:p w:rsidR="00B73780" w:rsidRPr="00FF6471" w:rsidRDefault="00B737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66E24106CA4D2E9856B38AADD8D6EF"/>
        </w:placeholder>
      </w:sdtPr>
      <w:sdtContent>
        <w:p w:rsidR="00B73780" w:rsidRDefault="00B737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CDED28BF154FD1B8623FBA094D4E44"/>
        </w:placeholder>
      </w:sdtPr>
      <w:sdtContent>
        <w:p w:rsidR="00B73780" w:rsidRDefault="00B73780" w:rsidP="00C42492">
          <w:pPr>
            <w:pStyle w:val="NormalWeb"/>
            <w:spacing w:before="0" w:beforeAutospacing="0" w:after="0" w:afterAutospacing="0"/>
            <w:jc w:val="both"/>
            <w:divId w:val="1597447486"/>
            <w:rPr>
              <w:rFonts w:eastAsia="Times New Roman"/>
              <w:bCs/>
            </w:rPr>
          </w:pPr>
        </w:p>
        <w:p w:rsidR="00B73780" w:rsidRPr="00C42492" w:rsidRDefault="00B73780" w:rsidP="00C42492">
          <w:pPr>
            <w:pStyle w:val="NormalWeb"/>
            <w:spacing w:before="0" w:beforeAutospacing="0" w:after="0" w:afterAutospacing="0"/>
            <w:jc w:val="both"/>
            <w:divId w:val="1597447486"/>
          </w:pPr>
          <w:r w:rsidRPr="00C42492">
            <w:t>The University of Texas Health Science Center San Antonio (UTHSCSA) offers off-campus learning opportunities for students to advance their health education, including travel to its Laredo Regional Campus for supplemental coursework and clinical education in Webb County and the surrounding area. Despite authorization to use appropriated funds for certain travel costs in each session's General Appropriations Act, UTHSCSA requires clear statutory authorization to use appropriated funds for this purpose. S.B. 1788 authorizes the institution to use funds appropriated for university-level students to assist students traveling to students attending the Laredo campus and receiving clinical training in the greater Laredo area. (Original Author's/Sponsor's Statement of Intent)</w:t>
          </w:r>
        </w:p>
        <w:p w:rsidR="00B73780" w:rsidRPr="00D70925" w:rsidRDefault="00B73780" w:rsidP="00C42492">
          <w:pPr>
            <w:spacing w:after="0" w:line="240" w:lineRule="auto"/>
            <w:jc w:val="both"/>
            <w:rPr>
              <w:rFonts w:eastAsia="Times New Roman" w:cs="Times New Roman"/>
              <w:bCs/>
              <w:szCs w:val="24"/>
            </w:rPr>
          </w:pPr>
        </w:p>
      </w:sdtContent>
    </w:sdt>
    <w:p w:rsidR="00B73780" w:rsidRDefault="00B73780" w:rsidP="00C4249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1788 </w:t>
      </w:r>
      <w:bookmarkStart w:id="1" w:name="AmendsCurrentLaw"/>
      <w:bookmarkEnd w:id="1"/>
      <w:r>
        <w:rPr>
          <w:rFonts w:cs="Times New Roman"/>
          <w:szCs w:val="24"/>
        </w:rPr>
        <w:t>amends current law relating to the payment of certain costs associated with certain programs of The University of Texas Health Science Center at San Antonio.</w:t>
      </w:r>
    </w:p>
    <w:p w:rsidR="00B73780" w:rsidRPr="00C42492" w:rsidRDefault="00B73780" w:rsidP="000F1DF9">
      <w:pPr>
        <w:spacing w:after="0" w:line="240" w:lineRule="auto"/>
        <w:jc w:val="both"/>
        <w:rPr>
          <w:rFonts w:eastAsia="Times New Roman" w:cs="Times New Roman"/>
          <w:szCs w:val="24"/>
        </w:rPr>
      </w:pPr>
    </w:p>
    <w:p w:rsidR="00B73780" w:rsidRPr="005C2A78" w:rsidRDefault="00B737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E68132605646A79578DD154FDE10A1"/>
          </w:placeholder>
        </w:sdtPr>
        <w:sdtContent>
          <w:r>
            <w:rPr>
              <w:rFonts w:eastAsia="Times New Roman" w:cs="Times New Roman"/>
              <w:b/>
              <w:szCs w:val="24"/>
              <w:u w:val="single"/>
            </w:rPr>
            <w:t>RULEMAKING AUTHORITY</w:t>
          </w:r>
        </w:sdtContent>
      </w:sdt>
    </w:p>
    <w:p w:rsidR="00B73780" w:rsidRPr="006529C4" w:rsidRDefault="00B73780" w:rsidP="00774EC7">
      <w:pPr>
        <w:spacing w:after="0" w:line="240" w:lineRule="auto"/>
        <w:jc w:val="both"/>
        <w:rPr>
          <w:rFonts w:cs="Times New Roman"/>
          <w:szCs w:val="24"/>
        </w:rPr>
      </w:pPr>
    </w:p>
    <w:p w:rsidR="00B73780" w:rsidRPr="006529C4" w:rsidRDefault="00B7378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3780" w:rsidRPr="006529C4" w:rsidRDefault="00B73780" w:rsidP="00774EC7">
      <w:pPr>
        <w:spacing w:after="0" w:line="240" w:lineRule="auto"/>
        <w:jc w:val="both"/>
        <w:rPr>
          <w:rFonts w:cs="Times New Roman"/>
          <w:szCs w:val="24"/>
        </w:rPr>
      </w:pPr>
    </w:p>
    <w:p w:rsidR="00B73780" w:rsidRPr="005C2A78" w:rsidRDefault="00B7378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712DE66E5149C0B368A83F0E355ECE"/>
          </w:placeholder>
        </w:sdtPr>
        <w:sdtContent>
          <w:r>
            <w:rPr>
              <w:rFonts w:eastAsia="Times New Roman" w:cs="Times New Roman"/>
              <w:b/>
              <w:szCs w:val="24"/>
              <w:u w:val="single"/>
            </w:rPr>
            <w:t>SECTION BY SECTION ANALYSIS</w:t>
          </w:r>
        </w:sdtContent>
      </w:sdt>
    </w:p>
    <w:p w:rsidR="00B73780" w:rsidRPr="005C2A78" w:rsidRDefault="00B73780" w:rsidP="000F1DF9">
      <w:pPr>
        <w:spacing w:after="0" w:line="240" w:lineRule="auto"/>
        <w:jc w:val="both"/>
        <w:rPr>
          <w:rFonts w:eastAsia="Times New Roman" w:cs="Times New Roman"/>
          <w:szCs w:val="24"/>
        </w:rPr>
      </w:pPr>
    </w:p>
    <w:p w:rsidR="00B73780" w:rsidRDefault="00B73780" w:rsidP="00B7378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660.004, Government Code, by adding Subsection (e), as follows: </w:t>
      </w:r>
    </w:p>
    <w:p w:rsidR="00B73780" w:rsidRDefault="00B73780" w:rsidP="00B73780">
      <w:pPr>
        <w:spacing w:after="0" w:line="240" w:lineRule="auto"/>
        <w:jc w:val="both"/>
      </w:pPr>
    </w:p>
    <w:p w:rsidR="00B73780" w:rsidRPr="005C2A78" w:rsidRDefault="00B73780" w:rsidP="00B73780">
      <w:pPr>
        <w:spacing w:after="0" w:line="240" w:lineRule="auto"/>
        <w:ind w:left="720"/>
        <w:jc w:val="both"/>
        <w:rPr>
          <w:rFonts w:eastAsia="Times New Roman" w:cs="Times New Roman"/>
          <w:szCs w:val="24"/>
        </w:rPr>
      </w:pPr>
      <w:r>
        <w:t>(e) Authorizes funds</w:t>
      </w:r>
      <w:r w:rsidRPr="00E26F18">
        <w:t xml:space="preserve"> </w:t>
      </w:r>
      <w:r w:rsidRPr="009D2CE6">
        <w:t xml:space="preserve">appropriated for the education of university students </w:t>
      </w:r>
      <w:r>
        <w:t xml:space="preserve">at </w:t>
      </w:r>
      <w:r w:rsidRPr="009D2CE6">
        <w:t>The University of</w:t>
      </w:r>
      <w:r>
        <w:t xml:space="preserve"> Texas Health Science Center at San Antonio to</w:t>
      </w:r>
      <w:r w:rsidRPr="009D2CE6">
        <w:t xml:space="preserve"> be used to pay for costs associated with the educational programs for the campus'</w:t>
      </w:r>
      <w:r>
        <w:t>s</w:t>
      </w:r>
      <w:r w:rsidRPr="009D2CE6">
        <w:t xml:space="preserve"> university-level students</w:t>
      </w:r>
      <w:r>
        <w:t xml:space="preserve"> attending the Laredo Regional Campus and receiving clinical training in Webb County and the surrounding communities</w:t>
      </w:r>
      <w:r w:rsidRPr="009D2CE6">
        <w:t>, including ground or air transportation, lodging, and related expenses</w:t>
      </w:r>
      <w:r>
        <w:t>.</w:t>
      </w:r>
    </w:p>
    <w:p w:rsidR="00B73780" w:rsidRPr="005C2A78" w:rsidRDefault="00B73780" w:rsidP="00B73780">
      <w:pPr>
        <w:spacing w:after="0" w:line="240" w:lineRule="auto"/>
        <w:jc w:val="both"/>
        <w:rPr>
          <w:rFonts w:eastAsia="Times New Roman" w:cs="Times New Roman"/>
          <w:szCs w:val="24"/>
        </w:rPr>
      </w:pPr>
    </w:p>
    <w:p w:rsidR="00B73780" w:rsidRPr="00C8671F" w:rsidRDefault="00B73780" w:rsidP="00B7378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B7378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F7" w:rsidRDefault="00003AF7" w:rsidP="000F1DF9">
      <w:pPr>
        <w:spacing w:after="0" w:line="240" w:lineRule="auto"/>
      </w:pPr>
      <w:r>
        <w:separator/>
      </w:r>
    </w:p>
  </w:endnote>
  <w:endnote w:type="continuationSeparator" w:id="0">
    <w:p w:rsidR="00003AF7" w:rsidRDefault="00003A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3A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378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3780">
                <w:rPr>
                  <w:sz w:val="20"/>
                  <w:szCs w:val="20"/>
                </w:rPr>
                <w:t>S.B. 1788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378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3A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37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378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F7" w:rsidRDefault="00003AF7" w:rsidP="000F1DF9">
      <w:pPr>
        <w:spacing w:after="0" w:line="240" w:lineRule="auto"/>
      </w:pPr>
      <w:r>
        <w:separator/>
      </w:r>
    </w:p>
  </w:footnote>
  <w:footnote w:type="continuationSeparator" w:id="0">
    <w:p w:rsidR="00003AF7" w:rsidRDefault="00003A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3AF7"/>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3780"/>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BD9845-AECA-4657-9600-6CDA4B16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37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0394B" w:rsidP="0090394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8113A5C62F49709433C1103D8F7551"/>
        <w:category>
          <w:name w:val="General"/>
          <w:gallery w:val="placeholder"/>
        </w:category>
        <w:types>
          <w:type w:val="bbPlcHdr"/>
        </w:types>
        <w:behaviors>
          <w:behavior w:val="content"/>
        </w:behaviors>
        <w:guid w:val="{EAF1BB5E-9119-44F9-8DEA-1D273B1870DB}"/>
      </w:docPartPr>
      <w:docPartBody>
        <w:p w:rsidR="00000000" w:rsidRDefault="00343EF9"/>
      </w:docPartBody>
    </w:docPart>
    <w:docPart>
      <w:docPartPr>
        <w:name w:val="0507C24C418D431090DBB1468B2600FE"/>
        <w:category>
          <w:name w:val="General"/>
          <w:gallery w:val="placeholder"/>
        </w:category>
        <w:types>
          <w:type w:val="bbPlcHdr"/>
        </w:types>
        <w:behaviors>
          <w:behavior w:val="content"/>
        </w:behaviors>
        <w:guid w:val="{A7EDE85A-9963-422F-A31B-D00F5A48AB66}"/>
      </w:docPartPr>
      <w:docPartBody>
        <w:p w:rsidR="00000000" w:rsidRDefault="00343EF9"/>
      </w:docPartBody>
    </w:docPart>
    <w:docPart>
      <w:docPartPr>
        <w:name w:val="8904F1584008496EA6B9F918EF9674C1"/>
        <w:category>
          <w:name w:val="General"/>
          <w:gallery w:val="placeholder"/>
        </w:category>
        <w:types>
          <w:type w:val="bbPlcHdr"/>
        </w:types>
        <w:behaviors>
          <w:behavior w:val="content"/>
        </w:behaviors>
        <w:guid w:val="{F66F4099-D43D-4CF2-B3AC-090730963736}"/>
      </w:docPartPr>
      <w:docPartBody>
        <w:p w:rsidR="00000000" w:rsidRDefault="00343EF9"/>
      </w:docPartBody>
    </w:docPart>
    <w:docPart>
      <w:docPartPr>
        <w:name w:val="D53A45F5DE3D4BFD8E151B7F532E21AA"/>
        <w:category>
          <w:name w:val="General"/>
          <w:gallery w:val="placeholder"/>
        </w:category>
        <w:types>
          <w:type w:val="bbPlcHdr"/>
        </w:types>
        <w:behaviors>
          <w:behavior w:val="content"/>
        </w:behaviors>
        <w:guid w:val="{35A0247A-B9B9-4629-957A-5C203E7E1A88}"/>
      </w:docPartPr>
      <w:docPartBody>
        <w:p w:rsidR="00000000" w:rsidRDefault="00343EF9"/>
      </w:docPartBody>
    </w:docPart>
    <w:docPart>
      <w:docPartPr>
        <w:name w:val="27FABDDF6FF54EF2B09DCE457AFAE148"/>
        <w:category>
          <w:name w:val="General"/>
          <w:gallery w:val="placeholder"/>
        </w:category>
        <w:types>
          <w:type w:val="bbPlcHdr"/>
        </w:types>
        <w:behaviors>
          <w:behavior w:val="content"/>
        </w:behaviors>
        <w:guid w:val="{F5C4DB48-1C88-4915-A40F-EF269CE69AF5}"/>
      </w:docPartPr>
      <w:docPartBody>
        <w:p w:rsidR="00000000" w:rsidRDefault="00343EF9"/>
      </w:docPartBody>
    </w:docPart>
    <w:docPart>
      <w:docPartPr>
        <w:name w:val="C2C0EE6099CB42E59B5FC2495C7C3297"/>
        <w:category>
          <w:name w:val="General"/>
          <w:gallery w:val="placeholder"/>
        </w:category>
        <w:types>
          <w:type w:val="bbPlcHdr"/>
        </w:types>
        <w:behaviors>
          <w:behavior w:val="content"/>
        </w:behaviors>
        <w:guid w:val="{0B28FDF5-1DEB-4CC2-A46A-292A6509180D}"/>
      </w:docPartPr>
      <w:docPartBody>
        <w:p w:rsidR="00000000" w:rsidRDefault="00343EF9"/>
      </w:docPartBody>
    </w:docPart>
    <w:docPart>
      <w:docPartPr>
        <w:name w:val="CC671759E92944CEB2AE930EBB7B3967"/>
        <w:category>
          <w:name w:val="General"/>
          <w:gallery w:val="placeholder"/>
        </w:category>
        <w:types>
          <w:type w:val="bbPlcHdr"/>
        </w:types>
        <w:behaviors>
          <w:behavior w:val="content"/>
        </w:behaviors>
        <w:guid w:val="{BC13F53A-9FB6-45B9-868B-665749EE30F1}"/>
      </w:docPartPr>
      <w:docPartBody>
        <w:p w:rsidR="00000000" w:rsidRDefault="00343EF9"/>
      </w:docPartBody>
    </w:docPart>
    <w:docPart>
      <w:docPartPr>
        <w:name w:val="75B763BF562B43D2A0740B13573FC9CC"/>
        <w:category>
          <w:name w:val="General"/>
          <w:gallery w:val="placeholder"/>
        </w:category>
        <w:types>
          <w:type w:val="bbPlcHdr"/>
        </w:types>
        <w:behaviors>
          <w:behavior w:val="content"/>
        </w:behaviors>
        <w:guid w:val="{3B70B5F9-4D21-4BC0-995F-F80F39A90D24}"/>
      </w:docPartPr>
      <w:docPartBody>
        <w:p w:rsidR="00000000" w:rsidRDefault="00343EF9"/>
      </w:docPartBody>
    </w:docPart>
    <w:docPart>
      <w:docPartPr>
        <w:name w:val="01CDB91F8A194D77A46B02193EDFC7FD"/>
        <w:category>
          <w:name w:val="General"/>
          <w:gallery w:val="placeholder"/>
        </w:category>
        <w:types>
          <w:type w:val="bbPlcHdr"/>
        </w:types>
        <w:behaviors>
          <w:behavior w:val="content"/>
        </w:behaviors>
        <w:guid w:val="{F41A1F5C-F316-40A3-B44B-D4A75A083E5B}"/>
      </w:docPartPr>
      <w:docPartBody>
        <w:p w:rsidR="00000000" w:rsidRDefault="0090394B" w:rsidP="0090394B">
          <w:pPr>
            <w:pStyle w:val="01CDB91F8A194D77A46B02193EDFC7FD"/>
          </w:pPr>
          <w:r w:rsidRPr="00A30DD1">
            <w:rPr>
              <w:rStyle w:val="PlaceholderText"/>
            </w:rPr>
            <w:t>Click here to enter a date.</w:t>
          </w:r>
        </w:p>
      </w:docPartBody>
    </w:docPart>
    <w:docPart>
      <w:docPartPr>
        <w:name w:val="6077D35D1AA04389B698ECE7D82BB1F3"/>
        <w:category>
          <w:name w:val="General"/>
          <w:gallery w:val="placeholder"/>
        </w:category>
        <w:types>
          <w:type w:val="bbPlcHdr"/>
        </w:types>
        <w:behaviors>
          <w:behavior w:val="content"/>
        </w:behaviors>
        <w:guid w:val="{14B4B7DD-7356-46CC-861D-D747C52F6B10}"/>
      </w:docPartPr>
      <w:docPartBody>
        <w:p w:rsidR="00000000" w:rsidRDefault="00343EF9"/>
      </w:docPartBody>
    </w:docPart>
    <w:docPart>
      <w:docPartPr>
        <w:name w:val="F266E24106CA4D2E9856B38AADD8D6EF"/>
        <w:category>
          <w:name w:val="General"/>
          <w:gallery w:val="placeholder"/>
        </w:category>
        <w:types>
          <w:type w:val="bbPlcHdr"/>
        </w:types>
        <w:behaviors>
          <w:behavior w:val="content"/>
        </w:behaviors>
        <w:guid w:val="{8B1C893A-443C-44DC-B9BF-41AF35E246E8}"/>
      </w:docPartPr>
      <w:docPartBody>
        <w:p w:rsidR="00000000" w:rsidRDefault="00343EF9"/>
      </w:docPartBody>
    </w:docPart>
    <w:docPart>
      <w:docPartPr>
        <w:name w:val="47CDED28BF154FD1B8623FBA094D4E44"/>
        <w:category>
          <w:name w:val="General"/>
          <w:gallery w:val="placeholder"/>
        </w:category>
        <w:types>
          <w:type w:val="bbPlcHdr"/>
        </w:types>
        <w:behaviors>
          <w:behavior w:val="content"/>
        </w:behaviors>
        <w:guid w:val="{AEFAC5DF-779E-492F-84BC-93CD50511028}"/>
      </w:docPartPr>
      <w:docPartBody>
        <w:p w:rsidR="00000000" w:rsidRDefault="0090394B" w:rsidP="0090394B">
          <w:pPr>
            <w:pStyle w:val="47CDED28BF154FD1B8623FBA094D4E44"/>
          </w:pPr>
          <w:r>
            <w:rPr>
              <w:rFonts w:eastAsia="Times New Roman" w:cs="Times New Roman"/>
              <w:bCs/>
              <w:szCs w:val="24"/>
            </w:rPr>
            <w:t xml:space="preserve"> </w:t>
          </w:r>
        </w:p>
      </w:docPartBody>
    </w:docPart>
    <w:docPart>
      <w:docPartPr>
        <w:name w:val="DBE68132605646A79578DD154FDE10A1"/>
        <w:category>
          <w:name w:val="General"/>
          <w:gallery w:val="placeholder"/>
        </w:category>
        <w:types>
          <w:type w:val="bbPlcHdr"/>
        </w:types>
        <w:behaviors>
          <w:behavior w:val="content"/>
        </w:behaviors>
        <w:guid w:val="{3312B5AB-2313-4BEE-B64E-1B0DE880D7BA}"/>
      </w:docPartPr>
      <w:docPartBody>
        <w:p w:rsidR="00000000" w:rsidRDefault="00343EF9"/>
      </w:docPartBody>
    </w:docPart>
    <w:docPart>
      <w:docPartPr>
        <w:name w:val="F8712DE66E5149C0B368A83F0E355ECE"/>
        <w:category>
          <w:name w:val="General"/>
          <w:gallery w:val="placeholder"/>
        </w:category>
        <w:types>
          <w:type w:val="bbPlcHdr"/>
        </w:types>
        <w:behaviors>
          <w:behavior w:val="content"/>
        </w:behaviors>
        <w:guid w:val="{3CB9971F-626B-45C5-B00D-EC0479CA3CCD}"/>
      </w:docPartPr>
      <w:docPartBody>
        <w:p w:rsidR="00000000" w:rsidRDefault="00343E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3EF9"/>
    <w:rsid w:val="004816E8"/>
    <w:rsid w:val="00493D6D"/>
    <w:rsid w:val="00576003"/>
    <w:rsid w:val="005B408E"/>
    <w:rsid w:val="005D31F2"/>
    <w:rsid w:val="00635291"/>
    <w:rsid w:val="006959CC"/>
    <w:rsid w:val="00696675"/>
    <w:rsid w:val="006B0016"/>
    <w:rsid w:val="008C55F7"/>
    <w:rsid w:val="0090394B"/>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9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0394B"/>
    <w:rPr>
      <w:rFonts w:ascii="Times New Roman" w:hAnsi="Times New Roman"/>
      <w:sz w:val="24"/>
    </w:rPr>
  </w:style>
  <w:style w:type="paragraph" w:customStyle="1" w:styleId="487D89B4F8B34DB4967D41FE18F7F88D9">
    <w:name w:val="487D89B4F8B34DB4967D41FE18F7F88D9"/>
    <w:rsid w:val="0090394B"/>
    <w:rPr>
      <w:rFonts w:ascii="Times New Roman" w:hAnsi="Times New Roman"/>
      <w:sz w:val="24"/>
    </w:rPr>
  </w:style>
  <w:style w:type="paragraph" w:customStyle="1" w:styleId="AE2570ED5D764CD7AF9686706F550F4622">
    <w:name w:val="AE2570ED5D764CD7AF9686706F550F4622"/>
    <w:rsid w:val="0090394B"/>
    <w:pPr>
      <w:tabs>
        <w:tab w:val="center" w:pos="4680"/>
        <w:tab w:val="right" w:pos="9360"/>
      </w:tabs>
      <w:spacing w:after="0" w:line="240" w:lineRule="auto"/>
    </w:pPr>
    <w:rPr>
      <w:rFonts w:ascii="Times New Roman" w:hAnsi="Times New Roman"/>
      <w:sz w:val="24"/>
    </w:rPr>
  </w:style>
  <w:style w:type="paragraph" w:customStyle="1" w:styleId="01CDB91F8A194D77A46B02193EDFC7FD">
    <w:name w:val="01CDB91F8A194D77A46B02193EDFC7FD"/>
    <w:rsid w:val="0090394B"/>
    <w:pPr>
      <w:spacing w:after="160" w:line="259" w:lineRule="auto"/>
    </w:pPr>
  </w:style>
  <w:style w:type="paragraph" w:customStyle="1" w:styleId="47CDED28BF154FD1B8623FBA094D4E44">
    <w:name w:val="47CDED28BF154FD1B8623FBA094D4E44"/>
    <w:rsid w:val="009039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C2BB59-1EE2-4321-8CEB-86EE02AE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282</Words>
  <Characters>1610</Characters>
  <Application>Microsoft Office Word</Application>
  <DocSecurity>0</DocSecurity>
  <Lines>13</Lines>
  <Paragraphs>3</Paragraphs>
  <ScaleCrop>false</ScaleCrop>
  <Company>Texas Legislative Council</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2019-06-20T19:29:00Z</cp:lastPrinted>
  <dcterms:created xsi:type="dcterms:W3CDTF">2015-05-29T14:24:00Z</dcterms:created>
  <dcterms:modified xsi:type="dcterms:W3CDTF">2019-06-20T19:29:00Z</dcterms:modified>
</cp:coreProperties>
</file>

<file path=docProps/custom.xml><?xml version="1.0" encoding="utf-8"?>
<op:Properties xmlns:vt="http://schemas.openxmlformats.org/officeDocument/2006/docPropsVTypes" xmlns:op="http://schemas.openxmlformats.org/officeDocument/2006/custom-properties"/>
</file>