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7B" w:rsidRDefault="005244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A3FB117A8E44C7988F40E46F6EC755"/>
          </w:placeholder>
        </w:sdtPr>
        <w:sdtContent>
          <w:r w:rsidRPr="005C2A78">
            <w:rPr>
              <w:rFonts w:cs="Times New Roman"/>
              <w:b/>
              <w:szCs w:val="24"/>
              <w:u w:val="single"/>
            </w:rPr>
            <w:t>BILL ANALYSIS</w:t>
          </w:r>
        </w:sdtContent>
      </w:sdt>
    </w:p>
    <w:p w:rsidR="0052447B" w:rsidRPr="00585C31" w:rsidRDefault="0052447B" w:rsidP="000F1DF9">
      <w:pPr>
        <w:spacing w:after="0" w:line="240" w:lineRule="auto"/>
        <w:rPr>
          <w:rFonts w:cs="Times New Roman"/>
          <w:szCs w:val="24"/>
        </w:rPr>
      </w:pPr>
    </w:p>
    <w:p w:rsidR="0052447B" w:rsidRPr="00585C31" w:rsidRDefault="005244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447B" w:rsidTr="000F1DF9">
        <w:tc>
          <w:tcPr>
            <w:tcW w:w="2718" w:type="dxa"/>
          </w:tcPr>
          <w:p w:rsidR="0052447B" w:rsidRPr="005C2A78" w:rsidRDefault="0052447B" w:rsidP="006D756B">
            <w:pPr>
              <w:rPr>
                <w:rFonts w:cs="Times New Roman"/>
                <w:szCs w:val="24"/>
              </w:rPr>
            </w:pPr>
            <w:sdt>
              <w:sdtPr>
                <w:rPr>
                  <w:rFonts w:cs="Times New Roman"/>
                  <w:szCs w:val="24"/>
                </w:rPr>
                <w:alias w:val="Agency Title"/>
                <w:tag w:val="AgencyTitleContentControl"/>
                <w:id w:val="1920747753"/>
                <w:lock w:val="sdtContentLocked"/>
                <w:placeholder>
                  <w:docPart w:val="802B037331754A29A9EE073ECA542CA6"/>
                </w:placeholder>
              </w:sdtPr>
              <w:sdtEndPr>
                <w:rPr>
                  <w:rFonts w:cstheme="minorBidi"/>
                  <w:szCs w:val="22"/>
                </w:rPr>
              </w:sdtEndPr>
              <w:sdtContent>
                <w:r>
                  <w:rPr>
                    <w:rFonts w:cs="Times New Roman"/>
                    <w:szCs w:val="24"/>
                  </w:rPr>
                  <w:t>Senate Research Center</w:t>
                </w:r>
              </w:sdtContent>
            </w:sdt>
          </w:p>
        </w:tc>
        <w:tc>
          <w:tcPr>
            <w:tcW w:w="6858" w:type="dxa"/>
          </w:tcPr>
          <w:p w:rsidR="0052447B" w:rsidRPr="00FF6471" w:rsidRDefault="0052447B" w:rsidP="000F1DF9">
            <w:pPr>
              <w:jc w:val="right"/>
              <w:rPr>
                <w:rFonts w:cs="Times New Roman"/>
                <w:szCs w:val="24"/>
              </w:rPr>
            </w:pPr>
            <w:sdt>
              <w:sdtPr>
                <w:rPr>
                  <w:rFonts w:cs="Times New Roman"/>
                  <w:szCs w:val="24"/>
                </w:rPr>
                <w:alias w:val="Bill Number"/>
                <w:tag w:val="BillNumberOne"/>
                <w:id w:val="-410784069"/>
                <w:lock w:val="sdtContentLocked"/>
                <w:placeholder>
                  <w:docPart w:val="D6A03D69AA9A4C07845D4EBF5D6BDDA5"/>
                </w:placeholder>
              </w:sdtPr>
              <w:sdtContent>
                <w:r>
                  <w:rPr>
                    <w:rFonts w:cs="Times New Roman"/>
                    <w:szCs w:val="24"/>
                  </w:rPr>
                  <w:t>S.B. 1828</w:t>
                </w:r>
              </w:sdtContent>
            </w:sdt>
          </w:p>
        </w:tc>
      </w:tr>
      <w:tr w:rsidR="0052447B" w:rsidTr="000F1DF9">
        <w:sdt>
          <w:sdtPr>
            <w:rPr>
              <w:rFonts w:cs="Times New Roman"/>
              <w:szCs w:val="24"/>
            </w:rPr>
            <w:alias w:val="TLCNumber"/>
            <w:tag w:val="TLCNumber"/>
            <w:id w:val="-542600604"/>
            <w:lock w:val="sdtLocked"/>
            <w:placeholder>
              <w:docPart w:val="05719E0A96E54DC78D3497DA4CB902E8"/>
            </w:placeholder>
            <w:showingPlcHdr/>
          </w:sdtPr>
          <w:sdtContent>
            <w:tc>
              <w:tcPr>
                <w:tcW w:w="2718" w:type="dxa"/>
              </w:tcPr>
              <w:p w:rsidR="0052447B" w:rsidRPr="000F1DF9" w:rsidRDefault="0052447B" w:rsidP="00C65088">
                <w:pPr>
                  <w:rPr>
                    <w:rFonts w:cs="Times New Roman"/>
                    <w:szCs w:val="24"/>
                  </w:rPr>
                </w:pPr>
              </w:p>
            </w:tc>
          </w:sdtContent>
        </w:sdt>
        <w:tc>
          <w:tcPr>
            <w:tcW w:w="6858" w:type="dxa"/>
          </w:tcPr>
          <w:p w:rsidR="0052447B" w:rsidRPr="005C2A78" w:rsidRDefault="0052447B" w:rsidP="006D756B">
            <w:pPr>
              <w:jc w:val="right"/>
              <w:rPr>
                <w:rFonts w:cs="Times New Roman"/>
                <w:szCs w:val="24"/>
              </w:rPr>
            </w:pPr>
            <w:sdt>
              <w:sdtPr>
                <w:rPr>
                  <w:rFonts w:cs="Times New Roman"/>
                  <w:szCs w:val="24"/>
                </w:rPr>
                <w:alias w:val="Author Label"/>
                <w:tag w:val="By"/>
                <w:id w:val="72399597"/>
                <w:lock w:val="sdtLocked"/>
                <w:placeholder>
                  <w:docPart w:val="7BFCF678275646B6A89A964D3BDAC3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05A04A382A4A50B5E9FCE96F057A7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E1936F1BBDB4C67984B9555728E47EA"/>
                </w:placeholder>
                <w:showingPlcHdr/>
              </w:sdtPr>
              <w:sdtContent/>
            </w:sdt>
          </w:p>
        </w:tc>
      </w:tr>
      <w:tr w:rsidR="0052447B" w:rsidTr="000F1DF9">
        <w:tc>
          <w:tcPr>
            <w:tcW w:w="2718" w:type="dxa"/>
          </w:tcPr>
          <w:p w:rsidR="0052447B" w:rsidRPr="00BC7495" w:rsidRDefault="0052447B" w:rsidP="000F1DF9">
            <w:pPr>
              <w:rPr>
                <w:rFonts w:cs="Times New Roman"/>
                <w:szCs w:val="24"/>
              </w:rPr>
            </w:pPr>
          </w:p>
        </w:tc>
        <w:sdt>
          <w:sdtPr>
            <w:rPr>
              <w:rFonts w:cs="Times New Roman"/>
              <w:szCs w:val="24"/>
            </w:rPr>
            <w:alias w:val="Committee"/>
            <w:tag w:val="Committee"/>
            <w:id w:val="1914272295"/>
            <w:lock w:val="sdtContentLocked"/>
            <w:placeholder>
              <w:docPart w:val="89269CFC2A174D0A9BFF320070939F2F"/>
            </w:placeholder>
          </w:sdtPr>
          <w:sdtContent>
            <w:tc>
              <w:tcPr>
                <w:tcW w:w="6858" w:type="dxa"/>
              </w:tcPr>
              <w:p w:rsidR="0052447B" w:rsidRPr="00FF6471" w:rsidRDefault="0052447B" w:rsidP="000F1DF9">
                <w:pPr>
                  <w:jc w:val="right"/>
                  <w:rPr>
                    <w:rFonts w:cs="Times New Roman"/>
                    <w:szCs w:val="24"/>
                  </w:rPr>
                </w:pPr>
                <w:r>
                  <w:rPr>
                    <w:rFonts w:cs="Times New Roman"/>
                    <w:szCs w:val="24"/>
                  </w:rPr>
                  <w:t>Education</w:t>
                </w:r>
              </w:p>
            </w:tc>
          </w:sdtContent>
        </w:sdt>
      </w:tr>
      <w:tr w:rsidR="0052447B" w:rsidTr="000F1DF9">
        <w:tc>
          <w:tcPr>
            <w:tcW w:w="2718" w:type="dxa"/>
          </w:tcPr>
          <w:p w:rsidR="0052447B" w:rsidRPr="00BC7495" w:rsidRDefault="0052447B" w:rsidP="000F1DF9">
            <w:pPr>
              <w:rPr>
                <w:rFonts w:cs="Times New Roman"/>
                <w:szCs w:val="24"/>
              </w:rPr>
            </w:pPr>
          </w:p>
        </w:tc>
        <w:sdt>
          <w:sdtPr>
            <w:rPr>
              <w:rFonts w:cs="Times New Roman"/>
              <w:szCs w:val="24"/>
            </w:rPr>
            <w:alias w:val="Date"/>
            <w:tag w:val="DateContentControl"/>
            <w:id w:val="1178081906"/>
            <w:lock w:val="sdtLocked"/>
            <w:placeholder>
              <w:docPart w:val="2BBCEDD694684BED84AA5097B946DBCF"/>
            </w:placeholder>
            <w:date w:fullDate="2019-06-11T00:00:00Z">
              <w:dateFormat w:val="M/d/yyyy"/>
              <w:lid w:val="en-US"/>
              <w:storeMappedDataAs w:val="dateTime"/>
              <w:calendar w:val="gregorian"/>
            </w:date>
          </w:sdtPr>
          <w:sdtContent>
            <w:tc>
              <w:tcPr>
                <w:tcW w:w="6858" w:type="dxa"/>
              </w:tcPr>
              <w:p w:rsidR="0052447B" w:rsidRPr="00FF6471" w:rsidRDefault="0052447B" w:rsidP="000F1DF9">
                <w:pPr>
                  <w:jc w:val="right"/>
                  <w:rPr>
                    <w:rFonts w:cs="Times New Roman"/>
                    <w:szCs w:val="24"/>
                  </w:rPr>
                </w:pPr>
                <w:r>
                  <w:rPr>
                    <w:rFonts w:cs="Times New Roman"/>
                    <w:szCs w:val="24"/>
                  </w:rPr>
                  <w:t>6/11/2019</w:t>
                </w:r>
              </w:p>
            </w:tc>
          </w:sdtContent>
        </w:sdt>
      </w:tr>
      <w:tr w:rsidR="0052447B" w:rsidTr="000F1DF9">
        <w:tc>
          <w:tcPr>
            <w:tcW w:w="2718" w:type="dxa"/>
          </w:tcPr>
          <w:p w:rsidR="0052447B" w:rsidRPr="00BC7495" w:rsidRDefault="0052447B" w:rsidP="000F1DF9">
            <w:pPr>
              <w:rPr>
                <w:rFonts w:cs="Times New Roman"/>
                <w:szCs w:val="24"/>
              </w:rPr>
            </w:pPr>
          </w:p>
        </w:tc>
        <w:sdt>
          <w:sdtPr>
            <w:rPr>
              <w:rFonts w:cs="Times New Roman"/>
              <w:szCs w:val="24"/>
            </w:rPr>
            <w:alias w:val="BA Version"/>
            <w:tag w:val="BAVersion"/>
            <w:id w:val="-1685590809"/>
            <w:lock w:val="sdtContentLocked"/>
            <w:placeholder>
              <w:docPart w:val="C541D9931A2A439791327A38894C0FA7"/>
            </w:placeholder>
          </w:sdtPr>
          <w:sdtContent>
            <w:tc>
              <w:tcPr>
                <w:tcW w:w="6858" w:type="dxa"/>
              </w:tcPr>
              <w:p w:rsidR="0052447B" w:rsidRPr="00FF6471" w:rsidRDefault="0052447B" w:rsidP="000F1DF9">
                <w:pPr>
                  <w:jc w:val="right"/>
                  <w:rPr>
                    <w:rFonts w:cs="Times New Roman"/>
                    <w:szCs w:val="24"/>
                  </w:rPr>
                </w:pPr>
                <w:r>
                  <w:rPr>
                    <w:rFonts w:cs="Times New Roman"/>
                    <w:szCs w:val="24"/>
                  </w:rPr>
                  <w:t>Enrolled</w:t>
                </w:r>
              </w:p>
            </w:tc>
          </w:sdtContent>
        </w:sdt>
      </w:tr>
    </w:tbl>
    <w:p w:rsidR="0052447B" w:rsidRPr="00FF6471" w:rsidRDefault="0052447B" w:rsidP="000F1DF9">
      <w:pPr>
        <w:spacing w:after="0" w:line="240" w:lineRule="auto"/>
        <w:rPr>
          <w:rFonts w:cs="Times New Roman"/>
          <w:szCs w:val="24"/>
        </w:rPr>
      </w:pPr>
    </w:p>
    <w:p w:rsidR="0052447B" w:rsidRPr="00FF6471" w:rsidRDefault="0052447B" w:rsidP="000F1DF9">
      <w:pPr>
        <w:spacing w:after="0" w:line="240" w:lineRule="auto"/>
        <w:rPr>
          <w:rFonts w:cs="Times New Roman"/>
          <w:szCs w:val="24"/>
        </w:rPr>
      </w:pPr>
    </w:p>
    <w:p w:rsidR="0052447B" w:rsidRPr="00FF6471" w:rsidRDefault="005244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31ABF8CF1F43C5BE7071000E220F0B"/>
        </w:placeholder>
      </w:sdtPr>
      <w:sdtContent>
        <w:p w:rsidR="0052447B" w:rsidRDefault="005244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2E8E908CB14FA2B7A3392E6E20DE3F"/>
        </w:placeholder>
      </w:sdtPr>
      <w:sdtContent>
        <w:p w:rsidR="0052447B" w:rsidRDefault="0052447B" w:rsidP="0052447B">
          <w:pPr>
            <w:pStyle w:val="NormalWeb"/>
            <w:spacing w:before="0" w:beforeAutospacing="0" w:after="0" w:afterAutospacing="0"/>
            <w:jc w:val="both"/>
            <w:divId w:val="1166749272"/>
            <w:rPr>
              <w:rFonts w:eastAsia="Times New Roman"/>
              <w:bCs/>
            </w:rPr>
          </w:pPr>
        </w:p>
        <w:p w:rsidR="0052447B" w:rsidRPr="0068149B" w:rsidRDefault="0052447B" w:rsidP="0052447B">
          <w:pPr>
            <w:pStyle w:val="NormalWeb"/>
            <w:spacing w:before="0" w:beforeAutospacing="0" w:after="0" w:afterAutospacing="0"/>
            <w:jc w:val="both"/>
            <w:divId w:val="1166749272"/>
          </w:pPr>
          <w:r w:rsidRPr="0068149B">
            <w:t>This year marked the 74th anniversary of the liberation of Auschwitz-Birkenau, the largest German Nazi concentration camp and extermination center. As more time passes, the number of Holocaust survivors is dwindling, making it imperative to continue to educate younger generations on the tragic events of the Holocaust to ensure that history does not repeat itself.</w:t>
          </w:r>
        </w:p>
        <w:p w:rsidR="0052447B" w:rsidRPr="0068149B" w:rsidRDefault="0052447B" w:rsidP="0052447B">
          <w:pPr>
            <w:pStyle w:val="NormalWeb"/>
            <w:spacing w:before="0" w:beforeAutospacing="0" w:after="0" w:afterAutospacing="0"/>
            <w:jc w:val="both"/>
            <w:divId w:val="1166749272"/>
          </w:pPr>
          <w:r w:rsidRPr="0068149B">
            <w:t> </w:t>
          </w:r>
        </w:p>
        <w:p w:rsidR="0052447B" w:rsidRPr="0068149B" w:rsidRDefault="0052447B" w:rsidP="0052447B">
          <w:pPr>
            <w:pStyle w:val="NormalWeb"/>
            <w:spacing w:before="0" w:beforeAutospacing="0" w:after="0" w:afterAutospacing="0"/>
            <w:jc w:val="both"/>
            <w:divId w:val="1166749272"/>
          </w:pPr>
          <w:r w:rsidRPr="0068149B">
            <w:t>According to a study conducted by Claims Conference, nearly one-third of all Americans and more than 41 percent of millennials believe that substantially less than six million Jews were killed (two million or fewer) during the Holocaust. While there were over 40,000 concentration camps and ghettos in Europe during the Holocaust, 45 percent cannot name a single one. Seven out of ten Americans say fewer people seem to care about the Holocaust than they used to. According to a Forbes article from January this year, nearl</w:t>
          </w:r>
          <w:r>
            <w:t>y one-quarter or 22 percent of G</w:t>
          </w:r>
          <w:r w:rsidRPr="0068149B">
            <w:t>eneration Z and millennials in the United States and Canada were unaware or not sure if they had heard of the Holocaust.</w:t>
          </w:r>
        </w:p>
        <w:p w:rsidR="0052447B" w:rsidRPr="0068149B" w:rsidRDefault="0052447B" w:rsidP="0052447B">
          <w:pPr>
            <w:pStyle w:val="NormalWeb"/>
            <w:spacing w:before="0" w:beforeAutospacing="0" w:after="0" w:afterAutospacing="0"/>
            <w:jc w:val="both"/>
            <w:divId w:val="1166749272"/>
          </w:pPr>
          <w:r w:rsidRPr="0068149B">
            <w:t> </w:t>
          </w:r>
        </w:p>
        <w:p w:rsidR="0052447B" w:rsidRPr="0068149B" w:rsidRDefault="0052447B" w:rsidP="0052447B">
          <w:pPr>
            <w:pStyle w:val="NormalWeb"/>
            <w:spacing w:before="0" w:beforeAutospacing="0" w:after="0" w:afterAutospacing="0"/>
            <w:jc w:val="both"/>
            <w:divId w:val="1166749272"/>
          </w:pPr>
          <w:r w:rsidRPr="0068149B">
            <w:t>The best way to counter these shocking findings is with comprehensive, fact-based Holocaust education. It is only through education that we can fix this problem of detachment. In America, 93 percent of adults believe all students should learn about the Holocaust in school and 80 percent believe it is important to keep teaching about the Holocaust so it does not happen again.</w:t>
          </w:r>
        </w:p>
        <w:p w:rsidR="0052447B" w:rsidRPr="0068149B" w:rsidRDefault="0052447B" w:rsidP="0052447B">
          <w:pPr>
            <w:pStyle w:val="NormalWeb"/>
            <w:spacing w:before="0" w:beforeAutospacing="0" w:after="0" w:afterAutospacing="0"/>
            <w:jc w:val="both"/>
            <w:divId w:val="1166749272"/>
          </w:pPr>
          <w:r w:rsidRPr="0068149B">
            <w:t> </w:t>
          </w:r>
        </w:p>
        <w:p w:rsidR="0052447B" w:rsidRPr="0068149B" w:rsidRDefault="0052447B" w:rsidP="0052447B">
          <w:pPr>
            <w:pStyle w:val="NormalWeb"/>
            <w:spacing w:before="0" w:beforeAutospacing="0" w:after="0" w:afterAutospacing="0"/>
            <w:jc w:val="both"/>
            <w:divId w:val="1166749272"/>
          </w:pPr>
          <w:r w:rsidRPr="0068149B">
            <w:t>S.B. 1828 will ask the governor to designate a Holocaust Remembrance Week where schools will use this time for Holocaust instruction developed or approved by the Texas Holocaust and Genocide Commission. This legislation does not mandate the implementation of Holocaust curriculum in public schools. (Original Author's/Sponsor's Statement of Intent)</w:t>
          </w:r>
        </w:p>
        <w:p w:rsidR="0052447B" w:rsidRPr="00D70925" w:rsidRDefault="0052447B" w:rsidP="0052447B">
          <w:pPr>
            <w:spacing w:after="0" w:line="240" w:lineRule="auto"/>
            <w:jc w:val="both"/>
            <w:rPr>
              <w:rFonts w:eastAsia="Times New Roman" w:cs="Times New Roman"/>
              <w:bCs/>
              <w:szCs w:val="24"/>
            </w:rPr>
          </w:pPr>
        </w:p>
      </w:sdtContent>
    </w:sdt>
    <w:p w:rsidR="0052447B" w:rsidRDefault="005244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1828 </w:t>
      </w:r>
      <w:bookmarkStart w:id="1" w:name="AmendsCurrentLaw"/>
      <w:bookmarkEnd w:id="1"/>
      <w:r>
        <w:rPr>
          <w:rFonts w:cs="Times New Roman"/>
          <w:szCs w:val="24"/>
        </w:rPr>
        <w:t xml:space="preserve">amends current law </w:t>
      </w:r>
      <w:r w:rsidRPr="0068149B">
        <w:rPr>
          <w:rFonts w:cs="Times New Roman"/>
          <w:szCs w:val="24"/>
        </w:rPr>
        <w:t>relating to Holocaust Remembrance Week in public schools.</w:t>
      </w:r>
    </w:p>
    <w:p w:rsidR="0052447B" w:rsidRPr="0068149B" w:rsidRDefault="0052447B" w:rsidP="000F1DF9">
      <w:pPr>
        <w:spacing w:after="0" w:line="240" w:lineRule="auto"/>
        <w:jc w:val="both"/>
        <w:rPr>
          <w:rFonts w:eastAsia="Times New Roman" w:cs="Times New Roman"/>
          <w:szCs w:val="24"/>
        </w:rPr>
      </w:pPr>
    </w:p>
    <w:p w:rsidR="0052447B" w:rsidRPr="005C2A78" w:rsidRDefault="005244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38C85E91034B45B578EC6E203C4B60"/>
          </w:placeholder>
        </w:sdtPr>
        <w:sdtContent>
          <w:r>
            <w:rPr>
              <w:rFonts w:eastAsia="Times New Roman" w:cs="Times New Roman"/>
              <w:b/>
              <w:szCs w:val="24"/>
              <w:u w:val="single"/>
            </w:rPr>
            <w:t>RULEMAKING AUTHORITY</w:t>
          </w:r>
        </w:sdtContent>
      </w:sdt>
    </w:p>
    <w:p w:rsidR="0052447B" w:rsidRPr="006529C4" w:rsidRDefault="0052447B" w:rsidP="00774EC7">
      <w:pPr>
        <w:spacing w:after="0" w:line="240" w:lineRule="auto"/>
        <w:jc w:val="both"/>
        <w:rPr>
          <w:rFonts w:cs="Times New Roman"/>
          <w:szCs w:val="24"/>
        </w:rPr>
      </w:pPr>
    </w:p>
    <w:p w:rsidR="0052447B" w:rsidRPr="006529C4" w:rsidRDefault="005244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447B" w:rsidRPr="006529C4" w:rsidRDefault="0052447B" w:rsidP="00774EC7">
      <w:pPr>
        <w:spacing w:after="0" w:line="240" w:lineRule="auto"/>
        <w:jc w:val="both"/>
        <w:rPr>
          <w:rFonts w:cs="Times New Roman"/>
          <w:szCs w:val="24"/>
        </w:rPr>
      </w:pPr>
    </w:p>
    <w:p w:rsidR="0052447B" w:rsidRPr="005C2A78" w:rsidRDefault="005244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01F3BC47F84582951A0755CF9C348D"/>
          </w:placeholder>
        </w:sdtPr>
        <w:sdtContent>
          <w:r>
            <w:rPr>
              <w:rFonts w:eastAsia="Times New Roman" w:cs="Times New Roman"/>
              <w:b/>
              <w:szCs w:val="24"/>
              <w:u w:val="single"/>
            </w:rPr>
            <w:t>SECTION BY SECTION ANALYSIS</w:t>
          </w:r>
        </w:sdtContent>
      </w:sdt>
    </w:p>
    <w:p w:rsidR="0052447B" w:rsidRPr="005C2A78" w:rsidRDefault="0052447B" w:rsidP="000F1DF9">
      <w:pPr>
        <w:spacing w:after="0" w:line="240" w:lineRule="auto"/>
        <w:jc w:val="both"/>
        <w:rPr>
          <w:rFonts w:eastAsia="Times New Roman" w:cs="Times New Roman"/>
          <w:szCs w:val="24"/>
        </w:rPr>
      </w:pPr>
    </w:p>
    <w:p w:rsidR="0052447B" w:rsidRDefault="0052447B" w:rsidP="001C4A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29.9072, as follows: </w:t>
      </w:r>
    </w:p>
    <w:p w:rsidR="0052447B" w:rsidRDefault="0052447B" w:rsidP="001C4A1D">
      <w:pPr>
        <w:spacing w:after="0" w:line="240" w:lineRule="auto"/>
        <w:jc w:val="both"/>
        <w:rPr>
          <w:rFonts w:eastAsia="Times New Roman" w:cs="Times New Roman"/>
          <w:szCs w:val="24"/>
        </w:rPr>
      </w:pPr>
    </w:p>
    <w:p w:rsidR="0052447B" w:rsidRPr="00ED40C7" w:rsidRDefault="0052447B" w:rsidP="001C4A1D">
      <w:pPr>
        <w:spacing w:after="0" w:line="240" w:lineRule="auto"/>
        <w:ind w:left="720"/>
        <w:jc w:val="both"/>
        <w:rPr>
          <w:rFonts w:eastAsia="Times New Roman" w:cs="Times New Roman"/>
          <w:szCs w:val="24"/>
        </w:rPr>
      </w:pPr>
      <w:r>
        <w:rPr>
          <w:rFonts w:eastAsia="Times New Roman" w:cs="Times New Roman"/>
          <w:szCs w:val="24"/>
        </w:rPr>
        <w:t>Sec. 29.9072.</w:t>
      </w:r>
      <w:r w:rsidRPr="00ED40C7">
        <w:rPr>
          <w:rFonts w:eastAsia="Times New Roman" w:cs="Times New Roman"/>
          <w:szCs w:val="24"/>
        </w:rPr>
        <w:t xml:space="preserve"> HOLOCAUST REMEMBRANCE WEEK. (a) </w:t>
      </w:r>
      <w:r>
        <w:rPr>
          <w:rFonts w:eastAsia="Times New Roman" w:cs="Times New Roman"/>
          <w:szCs w:val="24"/>
        </w:rPr>
        <w:t>Defines</w:t>
      </w:r>
      <w:r w:rsidRPr="00ED40C7">
        <w:rPr>
          <w:rFonts w:eastAsia="Times New Roman" w:cs="Times New Roman"/>
          <w:szCs w:val="24"/>
        </w:rPr>
        <w:t xml:space="preserve"> "Holocaust" </w:t>
      </w:r>
      <w:r>
        <w:rPr>
          <w:rFonts w:eastAsia="Times New Roman" w:cs="Times New Roman"/>
          <w:szCs w:val="24"/>
        </w:rPr>
        <w:t xml:space="preserve">for purposes of this section. </w:t>
      </w:r>
    </w:p>
    <w:p w:rsidR="0052447B" w:rsidRPr="00ED40C7" w:rsidRDefault="0052447B" w:rsidP="001C4A1D">
      <w:pPr>
        <w:spacing w:after="0" w:line="240" w:lineRule="auto"/>
        <w:ind w:left="720"/>
        <w:jc w:val="both"/>
        <w:rPr>
          <w:rFonts w:eastAsia="Times New Roman" w:cs="Times New Roman"/>
          <w:szCs w:val="24"/>
        </w:rPr>
      </w:pPr>
    </w:p>
    <w:p w:rsidR="0052447B" w:rsidRPr="00ED40C7" w:rsidRDefault="0052447B" w:rsidP="001C4A1D">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ED40C7">
        <w:rPr>
          <w:rFonts w:eastAsia="Times New Roman" w:cs="Times New Roman"/>
          <w:szCs w:val="24"/>
        </w:rPr>
        <w:t>the governor</w:t>
      </w:r>
      <w:r>
        <w:rPr>
          <w:rFonts w:eastAsia="Times New Roman" w:cs="Times New Roman"/>
          <w:szCs w:val="24"/>
        </w:rPr>
        <w:t>,</w:t>
      </w:r>
      <w:r w:rsidRPr="00ED40C7">
        <w:rPr>
          <w:rFonts w:eastAsia="Times New Roman" w:cs="Times New Roman"/>
          <w:szCs w:val="24"/>
        </w:rPr>
        <w:t xml:space="preserve"> </w:t>
      </w:r>
      <w:r>
        <w:rPr>
          <w:rFonts w:eastAsia="Times New Roman" w:cs="Times New Roman"/>
          <w:szCs w:val="24"/>
        </w:rPr>
        <w:t>t</w:t>
      </w:r>
      <w:r w:rsidRPr="00ED40C7">
        <w:rPr>
          <w:rFonts w:eastAsia="Times New Roman" w:cs="Times New Roman"/>
          <w:szCs w:val="24"/>
        </w:rPr>
        <w:t>o educate students about the Holocaust and inspire in students a sense of responsibility to recognize and uphold human value an</w:t>
      </w:r>
      <w:r>
        <w:rPr>
          <w:rFonts w:eastAsia="Times New Roman" w:cs="Times New Roman"/>
          <w:szCs w:val="24"/>
        </w:rPr>
        <w:t>d to prevent future atrocities, to</w:t>
      </w:r>
      <w:r w:rsidRPr="00ED40C7">
        <w:rPr>
          <w:rFonts w:eastAsia="Times New Roman" w:cs="Times New Roman"/>
          <w:szCs w:val="24"/>
        </w:rPr>
        <w:t xml:space="preserve"> designate a week to be known as Holocaust Remembrance Week in public schools.</w:t>
      </w:r>
    </w:p>
    <w:p w:rsidR="0052447B" w:rsidRPr="00ED40C7" w:rsidRDefault="0052447B" w:rsidP="001C4A1D">
      <w:pPr>
        <w:spacing w:after="0" w:line="240" w:lineRule="auto"/>
        <w:ind w:left="1440"/>
        <w:jc w:val="both"/>
        <w:rPr>
          <w:rFonts w:eastAsia="Times New Roman" w:cs="Times New Roman"/>
          <w:szCs w:val="24"/>
        </w:rPr>
      </w:pPr>
    </w:p>
    <w:p w:rsidR="0052447B" w:rsidRPr="005C2A78" w:rsidRDefault="0052447B" w:rsidP="001C4A1D">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ED40C7">
        <w:rPr>
          <w:rFonts w:eastAsia="Times New Roman" w:cs="Times New Roman"/>
          <w:szCs w:val="24"/>
        </w:rPr>
        <w:t xml:space="preserve">Holocaust Remembrance Week </w:t>
      </w:r>
      <w:r>
        <w:rPr>
          <w:rFonts w:eastAsia="Times New Roman" w:cs="Times New Roman"/>
          <w:szCs w:val="24"/>
        </w:rPr>
        <w:t>to</w:t>
      </w:r>
      <w:r w:rsidRPr="00ED40C7">
        <w:rPr>
          <w:rFonts w:eastAsia="Times New Roman" w:cs="Times New Roman"/>
          <w:szCs w:val="24"/>
        </w:rPr>
        <w:t xml:space="preserve"> include age-appropriate instruction, as determined by each school district. </w:t>
      </w:r>
      <w:r>
        <w:rPr>
          <w:rFonts w:eastAsia="Times New Roman" w:cs="Times New Roman"/>
          <w:szCs w:val="24"/>
        </w:rPr>
        <w:t>Requires i</w:t>
      </w:r>
      <w:r w:rsidRPr="00ED40C7">
        <w:rPr>
          <w:rFonts w:eastAsia="Times New Roman" w:cs="Times New Roman"/>
          <w:szCs w:val="24"/>
        </w:rPr>
        <w:t xml:space="preserve">nstruction </w:t>
      </w:r>
      <w:r>
        <w:rPr>
          <w:rFonts w:eastAsia="Times New Roman" w:cs="Times New Roman"/>
          <w:szCs w:val="24"/>
        </w:rPr>
        <w:t xml:space="preserve">to include </w:t>
      </w:r>
      <w:r w:rsidRPr="00ED40C7">
        <w:rPr>
          <w:rFonts w:eastAsia="Times New Roman" w:cs="Times New Roman"/>
          <w:szCs w:val="24"/>
        </w:rPr>
        <w:t>information about the history of and lessons learne</w:t>
      </w:r>
      <w:r>
        <w:rPr>
          <w:rFonts w:eastAsia="Times New Roman" w:cs="Times New Roman"/>
          <w:szCs w:val="24"/>
        </w:rPr>
        <w:t xml:space="preserve">d from the Holocaust, </w:t>
      </w:r>
      <w:r w:rsidRPr="00ED40C7">
        <w:rPr>
          <w:rFonts w:eastAsia="Times New Roman" w:cs="Times New Roman"/>
          <w:szCs w:val="24"/>
        </w:rPr>
        <w:t>participation, in person or using technology, in learni</w:t>
      </w:r>
      <w:r>
        <w:rPr>
          <w:rFonts w:eastAsia="Times New Roman" w:cs="Times New Roman"/>
          <w:szCs w:val="24"/>
        </w:rPr>
        <w:t>ng projects about the Holocaust,</w:t>
      </w:r>
      <w:r w:rsidRPr="00ED40C7">
        <w:rPr>
          <w:rFonts w:eastAsia="Times New Roman" w:cs="Times New Roman"/>
          <w:szCs w:val="24"/>
        </w:rPr>
        <w:t xml:space="preserve"> and</w:t>
      </w:r>
      <w:r>
        <w:rPr>
          <w:rFonts w:eastAsia="Times New Roman" w:cs="Times New Roman"/>
          <w:szCs w:val="24"/>
        </w:rPr>
        <w:t xml:space="preserve"> </w:t>
      </w:r>
      <w:r w:rsidRPr="00ED40C7">
        <w:rPr>
          <w:rFonts w:eastAsia="Times New Roman" w:cs="Times New Roman"/>
          <w:szCs w:val="24"/>
        </w:rPr>
        <w:t>the use of materials developed or approved by the Texas Holocaust and Genocide Commission.</w:t>
      </w:r>
    </w:p>
    <w:p w:rsidR="0052447B" w:rsidRPr="005C2A78" w:rsidRDefault="0052447B" w:rsidP="001C4A1D">
      <w:pPr>
        <w:spacing w:after="0" w:line="240" w:lineRule="auto"/>
        <w:jc w:val="both"/>
        <w:rPr>
          <w:rFonts w:eastAsia="Times New Roman" w:cs="Times New Roman"/>
          <w:szCs w:val="24"/>
        </w:rPr>
      </w:pPr>
    </w:p>
    <w:p w:rsidR="0052447B" w:rsidRPr="005C2A78" w:rsidRDefault="0052447B" w:rsidP="001C4A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52447B" w:rsidRPr="005C2A78" w:rsidRDefault="0052447B" w:rsidP="001C4A1D">
      <w:pPr>
        <w:spacing w:after="0" w:line="240" w:lineRule="auto"/>
        <w:jc w:val="both"/>
        <w:rPr>
          <w:rFonts w:eastAsia="Times New Roman" w:cs="Times New Roman"/>
          <w:szCs w:val="24"/>
        </w:rPr>
      </w:pPr>
    </w:p>
    <w:p w:rsidR="0052447B" w:rsidRPr="00C8671F" w:rsidRDefault="0052447B" w:rsidP="001C4A1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52447B" w:rsidRPr="00C8671F" w:rsidRDefault="0052447B" w:rsidP="001C4A1D">
      <w:pPr>
        <w:spacing w:after="0" w:line="240" w:lineRule="auto"/>
        <w:jc w:val="both"/>
        <w:rPr>
          <w:rFonts w:eastAsia="Times New Roman" w:cs="Times New Roman"/>
          <w:szCs w:val="24"/>
        </w:rPr>
      </w:pPr>
    </w:p>
    <w:sectPr w:rsidR="005244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6B" w:rsidRDefault="0003436B" w:rsidP="000F1DF9">
      <w:pPr>
        <w:spacing w:after="0" w:line="240" w:lineRule="auto"/>
      </w:pPr>
      <w:r>
        <w:separator/>
      </w:r>
    </w:p>
  </w:endnote>
  <w:endnote w:type="continuationSeparator" w:id="0">
    <w:p w:rsidR="0003436B" w:rsidRDefault="000343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43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447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447B">
                <w:rPr>
                  <w:sz w:val="20"/>
                  <w:szCs w:val="20"/>
                </w:rPr>
                <w:t>S.B. 1828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44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43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44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44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6B" w:rsidRDefault="0003436B" w:rsidP="000F1DF9">
      <w:pPr>
        <w:spacing w:after="0" w:line="240" w:lineRule="auto"/>
      </w:pPr>
      <w:r>
        <w:separator/>
      </w:r>
    </w:p>
  </w:footnote>
  <w:footnote w:type="continuationSeparator" w:id="0">
    <w:p w:rsidR="0003436B" w:rsidRDefault="000343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36B"/>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47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3743F"/>
  <w15:docId w15:val="{CE402831-F7FC-452B-81E5-6F99AEB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44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50C8" w:rsidP="002850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A3FB117A8E44C7988F40E46F6EC755"/>
        <w:category>
          <w:name w:val="General"/>
          <w:gallery w:val="placeholder"/>
        </w:category>
        <w:types>
          <w:type w:val="bbPlcHdr"/>
        </w:types>
        <w:behaviors>
          <w:behavior w:val="content"/>
        </w:behaviors>
        <w:guid w:val="{678E5E82-01A7-4A2F-BA9C-A9B5FA637B66}"/>
      </w:docPartPr>
      <w:docPartBody>
        <w:p w:rsidR="00000000" w:rsidRDefault="00EB18B6"/>
      </w:docPartBody>
    </w:docPart>
    <w:docPart>
      <w:docPartPr>
        <w:name w:val="802B037331754A29A9EE073ECA542CA6"/>
        <w:category>
          <w:name w:val="General"/>
          <w:gallery w:val="placeholder"/>
        </w:category>
        <w:types>
          <w:type w:val="bbPlcHdr"/>
        </w:types>
        <w:behaviors>
          <w:behavior w:val="content"/>
        </w:behaviors>
        <w:guid w:val="{A01ECAE0-FBED-4A22-BB2C-B8C601E13F52}"/>
      </w:docPartPr>
      <w:docPartBody>
        <w:p w:rsidR="00000000" w:rsidRDefault="00EB18B6"/>
      </w:docPartBody>
    </w:docPart>
    <w:docPart>
      <w:docPartPr>
        <w:name w:val="D6A03D69AA9A4C07845D4EBF5D6BDDA5"/>
        <w:category>
          <w:name w:val="General"/>
          <w:gallery w:val="placeholder"/>
        </w:category>
        <w:types>
          <w:type w:val="bbPlcHdr"/>
        </w:types>
        <w:behaviors>
          <w:behavior w:val="content"/>
        </w:behaviors>
        <w:guid w:val="{C638C13D-9D59-45E1-B76F-20F9B03A79F4}"/>
      </w:docPartPr>
      <w:docPartBody>
        <w:p w:rsidR="00000000" w:rsidRDefault="00EB18B6"/>
      </w:docPartBody>
    </w:docPart>
    <w:docPart>
      <w:docPartPr>
        <w:name w:val="05719E0A96E54DC78D3497DA4CB902E8"/>
        <w:category>
          <w:name w:val="General"/>
          <w:gallery w:val="placeholder"/>
        </w:category>
        <w:types>
          <w:type w:val="bbPlcHdr"/>
        </w:types>
        <w:behaviors>
          <w:behavior w:val="content"/>
        </w:behaviors>
        <w:guid w:val="{9F1F045A-BC22-4B30-A5A4-DFD47CB47D61}"/>
      </w:docPartPr>
      <w:docPartBody>
        <w:p w:rsidR="00000000" w:rsidRDefault="00EB18B6"/>
      </w:docPartBody>
    </w:docPart>
    <w:docPart>
      <w:docPartPr>
        <w:name w:val="7BFCF678275646B6A89A964D3BDAC3F4"/>
        <w:category>
          <w:name w:val="General"/>
          <w:gallery w:val="placeholder"/>
        </w:category>
        <w:types>
          <w:type w:val="bbPlcHdr"/>
        </w:types>
        <w:behaviors>
          <w:behavior w:val="content"/>
        </w:behaviors>
        <w:guid w:val="{7D8949FC-380E-4E2C-B7C0-9B71A844FF2A}"/>
      </w:docPartPr>
      <w:docPartBody>
        <w:p w:rsidR="00000000" w:rsidRDefault="00EB18B6"/>
      </w:docPartBody>
    </w:docPart>
    <w:docPart>
      <w:docPartPr>
        <w:name w:val="0705A04A382A4A50B5E9FCE96F057A74"/>
        <w:category>
          <w:name w:val="General"/>
          <w:gallery w:val="placeholder"/>
        </w:category>
        <w:types>
          <w:type w:val="bbPlcHdr"/>
        </w:types>
        <w:behaviors>
          <w:behavior w:val="content"/>
        </w:behaviors>
        <w:guid w:val="{BE687C7A-D103-4105-AF22-5DDBA49EC2C0}"/>
      </w:docPartPr>
      <w:docPartBody>
        <w:p w:rsidR="00000000" w:rsidRDefault="00EB18B6"/>
      </w:docPartBody>
    </w:docPart>
    <w:docPart>
      <w:docPartPr>
        <w:name w:val="2E1936F1BBDB4C67984B9555728E47EA"/>
        <w:category>
          <w:name w:val="General"/>
          <w:gallery w:val="placeholder"/>
        </w:category>
        <w:types>
          <w:type w:val="bbPlcHdr"/>
        </w:types>
        <w:behaviors>
          <w:behavior w:val="content"/>
        </w:behaviors>
        <w:guid w:val="{2A5F71CD-6E02-4975-AF8F-664A4F9CF4EE}"/>
      </w:docPartPr>
      <w:docPartBody>
        <w:p w:rsidR="00000000" w:rsidRDefault="00EB18B6"/>
      </w:docPartBody>
    </w:docPart>
    <w:docPart>
      <w:docPartPr>
        <w:name w:val="89269CFC2A174D0A9BFF320070939F2F"/>
        <w:category>
          <w:name w:val="General"/>
          <w:gallery w:val="placeholder"/>
        </w:category>
        <w:types>
          <w:type w:val="bbPlcHdr"/>
        </w:types>
        <w:behaviors>
          <w:behavior w:val="content"/>
        </w:behaviors>
        <w:guid w:val="{9FAEE2DD-ABF8-4DE1-8173-600FBB02C4A2}"/>
      </w:docPartPr>
      <w:docPartBody>
        <w:p w:rsidR="00000000" w:rsidRDefault="00EB18B6"/>
      </w:docPartBody>
    </w:docPart>
    <w:docPart>
      <w:docPartPr>
        <w:name w:val="2BBCEDD694684BED84AA5097B946DBCF"/>
        <w:category>
          <w:name w:val="General"/>
          <w:gallery w:val="placeholder"/>
        </w:category>
        <w:types>
          <w:type w:val="bbPlcHdr"/>
        </w:types>
        <w:behaviors>
          <w:behavior w:val="content"/>
        </w:behaviors>
        <w:guid w:val="{BF7C6456-B9C6-4C7E-A788-1AA82BD759BE}"/>
      </w:docPartPr>
      <w:docPartBody>
        <w:p w:rsidR="00000000" w:rsidRDefault="002850C8" w:rsidP="002850C8">
          <w:pPr>
            <w:pStyle w:val="2BBCEDD694684BED84AA5097B946DBCF"/>
          </w:pPr>
          <w:r w:rsidRPr="00A30DD1">
            <w:rPr>
              <w:rStyle w:val="PlaceholderText"/>
            </w:rPr>
            <w:t>Click here to enter a date.</w:t>
          </w:r>
        </w:p>
      </w:docPartBody>
    </w:docPart>
    <w:docPart>
      <w:docPartPr>
        <w:name w:val="C541D9931A2A439791327A38894C0FA7"/>
        <w:category>
          <w:name w:val="General"/>
          <w:gallery w:val="placeholder"/>
        </w:category>
        <w:types>
          <w:type w:val="bbPlcHdr"/>
        </w:types>
        <w:behaviors>
          <w:behavior w:val="content"/>
        </w:behaviors>
        <w:guid w:val="{8A53A909-3807-4DC7-A318-547BCC530454}"/>
      </w:docPartPr>
      <w:docPartBody>
        <w:p w:rsidR="00000000" w:rsidRDefault="00EB18B6"/>
      </w:docPartBody>
    </w:docPart>
    <w:docPart>
      <w:docPartPr>
        <w:name w:val="6231ABF8CF1F43C5BE7071000E220F0B"/>
        <w:category>
          <w:name w:val="General"/>
          <w:gallery w:val="placeholder"/>
        </w:category>
        <w:types>
          <w:type w:val="bbPlcHdr"/>
        </w:types>
        <w:behaviors>
          <w:behavior w:val="content"/>
        </w:behaviors>
        <w:guid w:val="{F4D1DA38-EA0C-41C0-8DF2-A9A9FF719788}"/>
      </w:docPartPr>
      <w:docPartBody>
        <w:p w:rsidR="00000000" w:rsidRDefault="00EB18B6"/>
      </w:docPartBody>
    </w:docPart>
    <w:docPart>
      <w:docPartPr>
        <w:name w:val="072E8E908CB14FA2B7A3392E6E20DE3F"/>
        <w:category>
          <w:name w:val="General"/>
          <w:gallery w:val="placeholder"/>
        </w:category>
        <w:types>
          <w:type w:val="bbPlcHdr"/>
        </w:types>
        <w:behaviors>
          <w:behavior w:val="content"/>
        </w:behaviors>
        <w:guid w:val="{202817EA-ADCF-4376-A9EF-79C6CB736B33}"/>
      </w:docPartPr>
      <w:docPartBody>
        <w:p w:rsidR="00000000" w:rsidRDefault="002850C8" w:rsidP="002850C8">
          <w:pPr>
            <w:pStyle w:val="072E8E908CB14FA2B7A3392E6E20DE3F"/>
          </w:pPr>
          <w:r>
            <w:rPr>
              <w:rFonts w:eastAsia="Times New Roman" w:cs="Times New Roman"/>
              <w:bCs/>
              <w:szCs w:val="24"/>
            </w:rPr>
            <w:t xml:space="preserve"> </w:t>
          </w:r>
        </w:p>
      </w:docPartBody>
    </w:docPart>
    <w:docPart>
      <w:docPartPr>
        <w:name w:val="4738C85E91034B45B578EC6E203C4B60"/>
        <w:category>
          <w:name w:val="General"/>
          <w:gallery w:val="placeholder"/>
        </w:category>
        <w:types>
          <w:type w:val="bbPlcHdr"/>
        </w:types>
        <w:behaviors>
          <w:behavior w:val="content"/>
        </w:behaviors>
        <w:guid w:val="{66A4F1D6-0962-4D16-8361-55E2A3EACA43}"/>
      </w:docPartPr>
      <w:docPartBody>
        <w:p w:rsidR="00000000" w:rsidRDefault="00EB18B6"/>
      </w:docPartBody>
    </w:docPart>
    <w:docPart>
      <w:docPartPr>
        <w:name w:val="3701F3BC47F84582951A0755CF9C348D"/>
        <w:category>
          <w:name w:val="General"/>
          <w:gallery w:val="placeholder"/>
        </w:category>
        <w:types>
          <w:type w:val="bbPlcHdr"/>
        </w:types>
        <w:behaviors>
          <w:behavior w:val="content"/>
        </w:behaviors>
        <w:guid w:val="{E134A142-C8CB-4403-8D3D-56B8E35B2C71}"/>
      </w:docPartPr>
      <w:docPartBody>
        <w:p w:rsidR="00000000" w:rsidRDefault="00EB1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50C8"/>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18B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50C8"/>
    <w:rPr>
      <w:rFonts w:ascii="Times New Roman" w:hAnsi="Times New Roman"/>
      <w:sz w:val="24"/>
    </w:rPr>
  </w:style>
  <w:style w:type="paragraph" w:customStyle="1" w:styleId="487D89B4F8B34DB4967D41FE18F7F88D9">
    <w:name w:val="487D89B4F8B34DB4967D41FE18F7F88D9"/>
    <w:rsid w:val="002850C8"/>
    <w:rPr>
      <w:rFonts w:ascii="Times New Roman" w:hAnsi="Times New Roman"/>
      <w:sz w:val="24"/>
    </w:rPr>
  </w:style>
  <w:style w:type="paragraph" w:customStyle="1" w:styleId="AE2570ED5D764CD7AF9686706F550F4622">
    <w:name w:val="AE2570ED5D764CD7AF9686706F550F4622"/>
    <w:rsid w:val="002850C8"/>
    <w:pPr>
      <w:tabs>
        <w:tab w:val="center" w:pos="4680"/>
        <w:tab w:val="right" w:pos="9360"/>
      </w:tabs>
      <w:spacing w:after="0" w:line="240" w:lineRule="auto"/>
    </w:pPr>
    <w:rPr>
      <w:rFonts w:ascii="Times New Roman" w:hAnsi="Times New Roman"/>
      <w:sz w:val="24"/>
    </w:rPr>
  </w:style>
  <w:style w:type="paragraph" w:customStyle="1" w:styleId="2BBCEDD694684BED84AA5097B946DBCF">
    <w:name w:val="2BBCEDD694684BED84AA5097B946DBCF"/>
    <w:rsid w:val="002850C8"/>
    <w:pPr>
      <w:spacing w:after="160" w:line="259" w:lineRule="auto"/>
    </w:pPr>
  </w:style>
  <w:style w:type="paragraph" w:customStyle="1" w:styleId="072E8E908CB14FA2B7A3392E6E20DE3F">
    <w:name w:val="072E8E908CB14FA2B7A3392E6E20DE3F"/>
    <w:rsid w:val="00285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DED3E2-2DB6-4A7A-8C0B-AA9ABD14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481</Words>
  <Characters>2747</Characters>
  <Application>Microsoft Office Word</Application>
  <DocSecurity>0</DocSecurity>
  <Lines>22</Lines>
  <Paragraphs>6</Paragraphs>
  <ScaleCrop>false</ScaleCrop>
  <Company>Texas Legislative Council</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2019-06-11T14:21:00Z</dcterms:modified>
</cp:coreProperties>
</file>

<file path=docProps/custom.xml><?xml version="1.0" encoding="utf-8"?>
<op:Properties xmlns:vt="http://schemas.openxmlformats.org/officeDocument/2006/docPropsVTypes" xmlns:op="http://schemas.openxmlformats.org/officeDocument/2006/custom-properties"/>
</file>