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4E" w:rsidRDefault="00AC2C4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079A87268A640829391CCA1F0F037B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C2C4E" w:rsidRPr="00585C31" w:rsidRDefault="00AC2C4E" w:rsidP="000F1DF9">
      <w:pPr>
        <w:spacing w:after="0" w:line="240" w:lineRule="auto"/>
        <w:rPr>
          <w:rFonts w:cs="Times New Roman"/>
          <w:szCs w:val="24"/>
        </w:rPr>
      </w:pPr>
    </w:p>
    <w:p w:rsidR="00AC2C4E" w:rsidRPr="00585C31" w:rsidRDefault="00AC2C4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C2C4E" w:rsidTr="000F1DF9">
        <w:tc>
          <w:tcPr>
            <w:tcW w:w="2718" w:type="dxa"/>
          </w:tcPr>
          <w:p w:rsidR="00AC2C4E" w:rsidRPr="005C2A78" w:rsidRDefault="00AC2C4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1537A797D13493E88138E3E4A95B69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C2C4E" w:rsidRPr="00FF6471" w:rsidRDefault="00AC2C4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CD28878FF5A4540851BD92B3E640C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1833</w:t>
                </w:r>
              </w:sdtContent>
            </w:sdt>
          </w:p>
        </w:tc>
      </w:tr>
      <w:tr w:rsidR="00AC2C4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51CA3BEAE1C45CF812DAD40D2200B30"/>
            </w:placeholder>
          </w:sdtPr>
          <w:sdtContent>
            <w:tc>
              <w:tcPr>
                <w:tcW w:w="2718" w:type="dxa"/>
              </w:tcPr>
              <w:p w:rsidR="00AC2C4E" w:rsidRPr="000F1DF9" w:rsidRDefault="00AC2C4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86R13875 BEE-F</w:t>
                </w:r>
              </w:p>
            </w:tc>
          </w:sdtContent>
        </w:sdt>
        <w:tc>
          <w:tcPr>
            <w:tcW w:w="6858" w:type="dxa"/>
          </w:tcPr>
          <w:p w:rsidR="00AC2C4E" w:rsidRPr="005C2A78" w:rsidRDefault="00AC2C4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532C1E6093840268D21513E35F338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4A08D5FF08A49F1BA79A26B7A837C3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Alvarado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1CE6EF469234ECEB9D4689A45A7D5F6"/>
                </w:placeholder>
                <w:showingPlcHdr/>
              </w:sdtPr>
              <w:sdtContent/>
            </w:sdt>
          </w:p>
        </w:tc>
      </w:tr>
      <w:tr w:rsidR="00AC2C4E" w:rsidTr="000F1DF9">
        <w:tc>
          <w:tcPr>
            <w:tcW w:w="2718" w:type="dxa"/>
          </w:tcPr>
          <w:p w:rsidR="00AC2C4E" w:rsidRPr="00BC7495" w:rsidRDefault="00AC2C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B2F535779984FD8A6AE0DA2F097B5F8"/>
            </w:placeholder>
          </w:sdtPr>
          <w:sdtContent>
            <w:tc>
              <w:tcPr>
                <w:tcW w:w="6858" w:type="dxa"/>
              </w:tcPr>
              <w:p w:rsidR="00AC2C4E" w:rsidRPr="00FF6471" w:rsidRDefault="00AC2C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AC2C4E" w:rsidTr="000F1DF9">
        <w:tc>
          <w:tcPr>
            <w:tcW w:w="2718" w:type="dxa"/>
          </w:tcPr>
          <w:p w:rsidR="00AC2C4E" w:rsidRPr="00BC7495" w:rsidRDefault="00AC2C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EA0A2E092E74920AF58C519AA7E19F7"/>
            </w:placeholder>
            <w:date w:fullDate="2019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C2C4E" w:rsidRPr="00FF6471" w:rsidRDefault="00AC2C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4/7/2019</w:t>
                </w:r>
              </w:p>
            </w:tc>
          </w:sdtContent>
        </w:sdt>
      </w:tr>
      <w:tr w:rsidR="00AC2C4E" w:rsidTr="000F1DF9">
        <w:tc>
          <w:tcPr>
            <w:tcW w:w="2718" w:type="dxa"/>
          </w:tcPr>
          <w:p w:rsidR="00AC2C4E" w:rsidRPr="00BC7495" w:rsidRDefault="00AC2C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6CEE10B3A614C3B8AC1A46588A679CC"/>
            </w:placeholder>
          </w:sdtPr>
          <w:sdtContent>
            <w:tc>
              <w:tcPr>
                <w:tcW w:w="6858" w:type="dxa"/>
              </w:tcPr>
              <w:p w:rsidR="00AC2C4E" w:rsidRPr="00FF6471" w:rsidRDefault="00AC2C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AC2C4E" w:rsidRPr="00FF6471" w:rsidRDefault="00AC2C4E" w:rsidP="000F1DF9">
      <w:pPr>
        <w:spacing w:after="0" w:line="240" w:lineRule="auto"/>
        <w:rPr>
          <w:rFonts w:cs="Times New Roman"/>
          <w:szCs w:val="24"/>
        </w:rPr>
      </w:pPr>
    </w:p>
    <w:p w:rsidR="00AC2C4E" w:rsidRPr="00FF6471" w:rsidRDefault="00AC2C4E" w:rsidP="000F1DF9">
      <w:pPr>
        <w:spacing w:after="0" w:line="240" w:lineRule="auto"/>
        <w:rPr>
          <w:rFonts w:cs="Times New Roman"/>
          <w:szCs w:val="24"/>
        </w:rPr>
      </w:pPr>
    </w:p>
    <w:p w:rsidR="00AC2C4E" w:rsidRPr="00FF6471" w:rsidRDefault="00AC2C4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0F1D2ADF50F44B199D66A1BE4280A30"/>
        </w:placeholder>
      </w:sdtPr>
      <w:sdtContent>
        <w:p w:rsidR="00AC2C4E" w:rsidRDefault="00AC2C4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AE00CACDF9648A5AE4977DC3C4C76E6"/>
        </w:placeholder>
      </w:sdtPr>
      <w:sdtEndPr/>
      <w:sdtContent>
        <w:p w:rsidR="00AC2C4E" w:rsidRDefault="00AC2C4E" w:rsidP="00AC2C4E">
          <w:pPr>
            <w:pStyle w:val="NormalWeb"/>
            <w:spacing w:before="0" w:beforeAutospacing="0" w:after="0" w:afterAutospacing="0"/>
            <w:jc w:val="both"/>
            <w:divId w:val="1978141680"/>
            <w:rPr>
              <w:rFonts w:eastAsia="Times New Roman"/>
              <w:bCs/>
            </w:rPr>
          </w:pPr>
        </w:p>
        <w:p w:rsidR="00AC2C4E" w:rsidRPr="00D70925" w:rsidRDefault="00AC2C4E" w:rsidP="00AC2C4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>
            <w:rPr>
              <w:rFonts w:cs="Times New Roman"/>
              <w:szCs w:val="24"/>
            </w:rPr>
            <w:t xml:space="preserve">As proposed, S.B. 1833 </w:t>
          </w:r>
          <w:bookmarkStart w:id="0" w:name="AmendsCurrentLaw"/>
          <w:bookmarkEnd w:id="0"/>
          <w:r>
            <w:rPr>
              <w:rFonts w:cs="Times New Roman"/>
              <w:szCs w:val="24"/>
            </w:rPr>
            <w:t>amends current law relating to the sale of certain wine by the holder of a wine and beer retailer's permit or mixed beverage permit.</w:t>
          </w:r>
        </w:p>
      </w:sdtContent>
    </w:sdt>
    <w:p w:rsidR="00AC2C4E" w:rsidRPr="00671AC6" w:rsidRDefault="00AC2C4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1" w:name="EnrolledProposed"/>
      <w:bookmarkEnd w:id="1"/>
    </w:p>
    <w:p w:rsidR="00AC2C4E" w:rsidRPr="005C2A78" w:rsidRDefault="00AC2C4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44D0F3BDEA34543BA5BE86B9CDD298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C2C4E" w:rsidRPr="006529C4" w:rsidRDefault="00AC2C4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2C4E" w:rsidRPr="006529C4" w:rsidRDefault="00AC2C4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C2C4E" w:rsidRPr="006529C4" w:rsidRDefault="00AC2C4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C2C4E" w:rsidRPr="005C2A78" w:rsidRDefault="00AC2C4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DC93FCE0F414D66BC0A5C38E8B48AF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C2C4E" w:rsidRPr="005C2A78" w:rsidRDefault="00AC2C4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2C4E" w:rsidRPr="00671AC6" w:rsidRDefault="00AC2C4E" w:rsidP="00B7159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71AC6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671AC6">
        <w:rPr>
          <w:rFonts w:eastAsia="Times New Roman" w:cs="Times New Roman"/>
          <w:szCs w:val="24"/>
        </w:rPr>
        <w:t>Section 25.01, Alcoholic Beverage Code, as follows:</w:t>
      </w:r>
    </w:p>
    <w:p w:rsidR="00AC2C4E" w:rsidRPr="00671AC6" w:rsidRDefault="00AC2C4E" w:rsidP="00B715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2C4E" w:rsidRPr="00671AC6" w:rsidRDefault="00AC2C4E" w:rsidP="00B7159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71AC6">
        <w:rPr>
          <w:rFonts w:eastAsia="Times New Roman" w:cs="Times New Roman"/>
          <w:szCs w:val="24"/>
        </w:rPr>
        <w:t>Sec. 25.01.</w:t>
      </w:r>
      <w:r>
        <w:rPr>
          <w:rFonts w:eastAsia="Times New Roman" w:cs="Times New Roman"/>
          <w:szCs w:val="24"/>
        </w:rPr>
        <w:t xml:space="preserve"> </w:t>
      </w:r>
      <w:r w:rsidRPr="00671AC6">
        <w:rPr>
          <w:rFonts w:eastAsia="Times New Roman" w:cs="Times New Roman"/>
          <w:szCs w:val="24"/>
        </w:rPr>
        <w:t xml:space="preserve">AUTHORIZED ACTIVITIES. </w:t>
      </w:r>
      <w:r>
        <w:rPr>
          <w:rFonts w:eastAsia="Times New Roman" w:cs="Times New Roman"/>
          <w:szCs w:val="24"/>
        </w:rPr>
        <w:t>Authorizes t</w:t>
      </w:r>
      <w:r w:rsidRPr="00671AC6">
        <w:rPr>
          <w:rFonts w:eastAsia="Times New Roman" w:cs="Times New Roman"/>
          <w:szCs w:val="24"/>
        </w:rPr>
        <w:t xml:space="preserve">he holder of a wine and beer retailer's permit </w:t>
      </w:r>
      <w:r>
        <w:rPr>
          <w:rFonts w:eastAsia="Times New Roman" w:cs="Times New Roman"/>
          <w:szCs w:val="24"/>
        </w:rPr>
        <w:t>to</w:t>
      </w:r>
      <w:r w:rsidRPr="00671AC6">
        <w:rPr>
          <w:rFonts w:eastAsia="Times New Roman" w:cs="Times New Roman"/>
          <w:szCs w:val="24"/>
        </w:rPr>
        <w:t xml:space="preserve"> sell:</w:t>
      </w:r>
    </w:p>
    <w:p w:rsidR="00AC2C4E" w:rsidRPr="00671AC6" w:rsidRDefault="00AC2C4E" w:rsidP="00B715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2C4E" w:rsidRPr="00671AC6" w:rsidRDefault="00AC2C4E" w:rsidP="00B7159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71AC6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makes no changes to this subdivision</w:t>
      </w:r>
      <w:r w:rsidRPr="00671AC6">
        <w:rPr>
          <w:rFonts w:eastAsia="Times New Roman" w:cs="Times New Roman"/>
          <w:szCs w:val="24"/>
        </w:rPr>
        <w:t>; and</w:t>
      </w:r>
    </w:p>
    <w:p w:rsidR="00AC2C4E" w:rsidRPr="00671AC6" w:rsidRDefault="00AC2C4E" w:rsidP="00B7159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C2C4E" w:rsidRPr="00671AC6" w:rsidRDefault="00AC2C4E" w:rsidP="00B7159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671AC6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671AC6">
        <w:rPr>
          <w:rFonts w:eastAsia="Times New Roman" w:cs="Times New Roman"/>
          <w:szCs w:val="24"/>
        </w:rPr>
        <w:t>for consumption on the pre</w:t>
      </w:r>
      <w:r>
        <w:rPr>
          <w:rFonts w:eastAsia="Times New Roman" w:cs="Times New Roman"/>
          <w:szCs w:val="24"/>
        </w:rPr>
        <w:t>mises, the following beverages, rather than traditional port or sherry,</w:t>
      </w:r>
      <w:r w:rsidRPr="00671AC6">
        <w:rPr>
          <w:rFonts w:eastAsia="Times New Roman" w:cs="Times New Roman"/>
          <w:szCs w:val="24"/>
        </w:rPr>
        <w:t xml:space="preserve"> containing alcohol in excess of one-half of one percent by volume and not more than 24 percent by volume:</w:t>
      </w:r>
    </w:p>
    <w:p w:rsidR="00AC2C4E" w:rsidRPr="00671AC6" w:rsidRDefault="00AC2C4E" w:rsidP="00B71595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C2C4E" w:rsidRPr="00671AC6" w:rsidRDefault="00AC2C4E" w:rsidP="00B7159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671AC6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671AC6">
        <w:rPr>
          <w:rFonts w:eastAsia="Times New Roman" w:cs="Times New Roman"/>
          <w:szCs w:val="24"/>
        </w:rPr>
        <w:t>traditional port or sherry;</w:t>
      </w:r>
    </w:p>
    <w:p w:rsidR="00AC2C4E" w:rsidRPr="00671AC6" w:rsidRDefault="00AC2C4E" w:rsidP="00B7159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C2C4E" w:rsidRPr="00671AC6" w:rsidRDefault="00AC2C4E" w:rsidP="00B7159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671AC6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671AC6">
        <w:rPr>
          <w:rFonts w:eastAsia="Times New Roman" w:cs="Times New Roman"/>
          <w:szCs w:val="24"/>
        </w:rPr>
        <w:t>dessert-flavored wine; or</w:t>
      </w:r>
    </w:p>
    <w:p w:rsidR="00AC2C4E" w:rsidRPr="00671AC6" w:rsidRDefault="00AC2C4E" w:rsidP="00B7159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C2C4E" w:rsidRPr="00671AC6" w:rsidRDefault="00AC2C4E" w:rsidP="00B71595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671AC6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</w:t>
      </w:r>
      <w:r w:rsidRPr="00671AC6">
        <w:rPr>
          <w:rFonts w:eastAsia="Times New Roman" w:cs="Times New Roman"/>
          <w:szCs w:val="24"/>
        </w:rPr>
        <w:t>rice wine.</w:t>
      </w:r>
    </w:p>
    <w:p w:rsidR="00AC2C4E" w:rsidRPr="00671AC6" w:rsidRDefault="00AC2C4E" w:rsidP="00B7159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C2C4E" w:rsidRDefault="00AC2C4E" w:rsidP="00B7159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71AC6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671AC6">
        <w:rPr>
          <w:rFonts w:eastAsia="Times New Roman" w:cs="Times New Roman"/>
          <w:szCs w:val="24"/>
        </w:rPr>
        <w:t xml:space="preserve">Section 28.01(c), Alcoholic Beverage Code, </w:t>
      </w:r>
      <w:r>
        <w:rPr>
          <w:rFonts w:eastAsia="Times New Roman" w:cs="Times New Roman"/>
          <w:szCs w:val="24"/>
        </w:rPr>
        <w:t xml:space="preserve">to authorize the holder </w:t>
      </w:r>
      <w:r w:rsidRPr="00671AC6">
        <w:rPr>
          <w:rFonts w:eastAsia="Times New Roman" w:cs="Times New Roman"/>
          <w:szCs w:val="24"/>
        </w:rPr>
        <w:t xml:space="preserve">of a mixed beverage permit </w:t>
      </w:r>
      <w:r>
        <w:rPr>
          <w:rFonts w:eastAsia="Times New Roman" w:cs="Times New Roman"/>
          <w:szCs w:val="24"/>
        </w:rPr>
        <w:t>to</w:t>
      </w:r>
      <w:r w:rsidRPr="00671AC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take certain actions, including purchasing </w:t>
      </w:r>
      <w:r w:rsidRPr="00671AC6">
        <w:rPr>
          <w:rFonts w:eastAsia="Times New Roman" w:cs="Times New Roman"/>
          <w:szCs w:val="24"/>
        </w:rPr>
        <w:t>wine, beer, ale, and malt liquor containing alcohol of not more than 24</w:t>
      </w:r>
      <w:r>
        <w:rPr>
          <w:rFonts w:eastAsia="Times New Roman" w:cs="Times New Roman"/>
          <w:szCs w:val="24"/>
        </w:rPr>
        <w:t xml:space="preserve"> percent, rather than 21</w:t>
      </w:r>
      <w:r w:rsidRPr="00671AC6">
        <w:rPr>
          <w:rFonts w:eastAsia="Times New Roman" w:cs="Times New Roman"/>
          <w:szCs w:val="24"/>
        </w:rPr>
        <w:t xml:space="preserve"> percent</w:t>
      </w:r>
      <w:r>
        <w:rPr>
          <w:rFonts w:eastAsia="Times New Roman" w:cs="Times New Roman"/>
          <w:szCs w:val="24"/>
        </w:rPr>
        <w:t>,</w:t>
      </w:r>
      <w:r w:rsidRPr="00671AC6">
        <w:rPr>
          <w:rFonts w:eastAsia="Times New Roman" w:cs="Times New Roman"/>
          <w:szCs w:val="24"/>
        </w:rPr>
        <w:t xml:space="preserve"> by volume in containers of any legal size from any permittee or licensee authorized to sell</w:t>
      </w:r>
      <w:r>
        <w:rPr>
          <w:rFonts w:eastAsia="Times New Roman" w:cs="Times New Roman"/>
          <w:szCs w:val="24"/>
        </w:rPr>
        <w:t xml:space="preserve"> those beverages for resale.</w:t>
      </w:r>
    </w:p>
    <w:p w:rsidR="00AC2C4E" w:rsidRPr="005C2A78" w:rsidRDefault="00AC2C4E" w:rsidP="00B7159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C2C4E" w:rsidRDefault="00AC2C4E" w:rsidP="00B7159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p w:rsidR="00AC2C4E" w:rsidRPr="00C8671F" w:rsidRDefault="00AC2C4E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AC2C4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1F" w:rsidRDefault="00EB321F" w:rsidP="000F1DF9">
      <w:pPr>
        <w:spacing w:after="0" w:line="240" w:lineRule="auto"/>
      </w:pPr>
      <w:r>
        <w:separator/>
      </w:r>
    </w:p>
  </w:endnote>
  <w:endnote w:type="continuationSeparator" w:id="0">
    <w:p w:rsidR="00EB321F" w:rsidRDefault="00EB321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B321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C2C4E">
                <w:rPr>
                  <w:sz w:val="20"/>
                  <w:szCs w:val="20"/>
                </w:rPr>
                <w:t>ARR, 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C2C4E">
                <w:rPr>
                  <w:sz w:val="20"/>
                  <w:szCs w:val="20"/>
                </w:rPr>
                <w:t>S.B. 1833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C2C4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B321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C2C4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C2C4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1F" w:rsidRDefault="00EB321F" w:rsidP="000F1DF9">
      <w:pPr>
        <w:spacing w:after="0" w:line="240" w:lineRule="auto"/>
      </w:pPr>
      <w:r>
        <w:separator/>
      </w:r>
    </w:p>
  </w:footnote>
  <w:footnote w:type="continuationSeparator" w:id="0">
    <w:p w:rsidR="00EB321F" w:rsidRDefault="00EB321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C2C4E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B321F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37573"/>
  <w15:docId w15:val="{45DFBD37-78F2-4D29-987E-B8E73997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C4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1312C" w:rsidP="0071312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079A87268A640829391CCA1F0F0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4F59-3B02-467C-8B0D-7A825D378FEA}"/>
      </w:docPartPr>
      <w:docPartBody>
        <w:p w:rsidR="00000000" w:rsidRDefault="00356776"/>
      </w:docPartBody>
    </w:docPart>
    <w:docPart>
      <w:docPartPr>
        <w:name w:val="D1537A797D13493E88138E3E4A9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164E-C488-4F06-A7A4-B855A943AA5E}"/>
      </w:docPartPr>
      <w:docPartBody>
        <w:p w:rsidR="00000000" w:rsidRDefault="00356776"/>
      </w:docPartBody>
    </w:docPart>
    <w:docPart>
      <w:docPartPr>
        <w:name w:val="ACD28878FF5A4540851BD92B3E64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346E-8D46-422C-8050-4B5061C9D024}"/>
      </w:docPartPr>
      <w:docPartBody>
        <w:p w:rsidR="00000000" w:rsidRDefault="00356776"/>
      </w:docPartBody>
    </w:docPart>
    <w:docPart>
      <w:docPartPr>
        <w:name w:val="951CA3BEAE1C45CF812DAD40D220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910F-D3E8-441E-8E57-D9EF55FF8E87}"/>
      </w:docPartPr>
      <w:docPartBody>
        <w:p w:rsidR="00000000" w:rsidRDefault="00356776"/>
      </w:docPartBody>
    </w:docPart>
    <w:docPart>
      <w:docPartPr>
        <w:name w:val="E532C1E6093840268D21513E35F3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EF60-1D1A-4104-B1F0-4CBECF6F230E}"/>
      </w:docPartPr>
      <w:docPartBody>
        <w:p w:rsidR="00000000" w:rsidRDefault="00356776"/>
      </w:docPartBody>
    </w:docPart>
    <w:docPart>
      <w:docPartPr>
        <w:name w:val="54A08D5FF08A49F1BA79A26B7A83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2D98-EDC0-4E8F-A757-6FA2B0AC1A2A}"/>
      </w:docPartPr>
      <w:docPartBody>
        <w:p w:rsidR="00000000" w:rsidRDefault="00356776"/>
      </w:docPartBody>
    </w:docPart>
    <w:docPart>
      <w:docPartPr>
        <w:name w:val="C1CE6EF469234ECEB9D4689A45A7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E4FB-44A8-474C-AF94-5623D30D2D6C}"/>
      </w:docPartPr>
      <w:docPartBody>
        <w:p w:rsidR="00000000" w:rsidRDefault="00356776"/>
      </w:docPartBody>
    </w:docPart>
    <w:docPart>
      <w:docPartPr>
        <w:name w:val="6B2F535779984FD8A6AE0DA2F097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45E8-6FF3-4CCF-8EB0-E43EA0266EEC}"/>
      </w:docPartPr>
      <w:docPartBody>
        <w:p w:rsidR="00000000" w:rsidRDefault="00356776"/>
      </w:docPartBody>
    </w:docPart>
    <w:docPart>
      <w:docPartPr>
        <w:name w:val="FEA0A2E092E74920AF58C519AA7E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CF2B-78BE-4E39-A037-9356A0F33F1B}"/>
      </w:docPartPr>
      <w:docPartBody>
        <w:p w:rsidR="00000000" w:rsidRDefault="0071312C" w:rsidP="0071312C">
          <w:pPr>
            <w:pStyle w:val="FEA0A2E092E74920AF58C519AA7E19F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6CEE10B3A614C3B8AC1A46588A6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C7F1-BE1B-4D44-BD00-B37F208174CD}"/>
      </w:docPartPr>
      <w:docPartBody>
        <w:p w:rsidR="00000000" w:rsidRDefault="00356776"/>
      </w:docPartBody>
    </w:docPart>
    <w:docPart>
      <w:docPartPr>
        <w:name w:val="30F1D2ADF50F44B199D66A1BE428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4F91-71FC-40ED-8DF8-3CD8ABA7A766}"/>
      </w:docPartPr>
      <w:docPartBody>
        <w:p w:rsidR="00000000" w:rsidRDefault="00356776"/>
      </w:docPartBody>
    </w:docPart>
    <w:docPart>
      <w:docPartPr>
        <w:name w:val="1AE00CACDF9648A5AE4977DC3C4C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C412-3DFF-446E-AD64-5A6F1E7E6927}"/>
      </w:docPartPr>
      <w:docPartBody>
        <w:p w:rsidR="00000000" w:rsidRDefault="0071312C" w:rsidP="0071312C">
          <w:pPr>
            <w:pStyle w:val="1AE00CACDF9648A5AE4977DC3C4C76E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44D0F3BDEA34543BA5BE86B9CDD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12F4B-FF14-4849-9B31-8E02102597AE}"/>
      </w:docPartPr>
      <w:docPartBody>
        <w:p w:rsidR="00000000" w:rsidRDefault="00356776"/>
      </w:docPartBody>
    </w:docPart>
    <w:docPart>
      <w:docPartPr>
        <w:name w:val="BDC93FCE0F414D66BC0A5C38E8B4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2390-0F4D-41B7-8E37-252128B6B50F}"/>
      </w:docPartPr>
      <w:docPartBody>
        <w:p w:rsidR="00000000" w:rsidRDefault="003567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56776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1312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12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1312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1312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1312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EA0A2E092E74920AF58C519AA7E19F7">
    <w:name w:val="FEA0A2E092E74920AF58C519AA7E19F7"/>
    <w:rsid w:val="0071312C"/>
    <w:pPr>
      <w:spacing w:after="160" w:line="259" w:lineRule="auto"/>
    </w:pPr>
  </w:style>
  <w:style w:type="paragraph" w:customStyle="1" w:styleId="1AE00CACDF9648A5AE4977DC3C4C76E6">
    <w:name w:val="1AE00CACDF9648A5AE4977DC3C4C76E6"/>
    <w:rsid w:val="007131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0A06E98-6012-4D26-8B9A-16887F3E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218</Words>
  <Characters>1244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2019-04-07T22:27:00Z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