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CC1" w:rsidRDefault="008D1CC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93701FA86A049C79BA9340F52E3A396"/>
          </w:placeholder>
        </w:sdtPr>
        <w:sdtContent>
          <w:r w:rsidRPr="005C2A78">
            <w:rPr>
              <w:rFonts w:cs="Times New Roman"/>
              <w:b/>
              <w:szCs w:val="24"/>
              <w:u w:val="single"/>
            </w:rPr>
            <w:t>BILL ANALYSIS</w:t>
          </w:r>
        </w:sdtContent>
      </w:sdt>
    </w:p>
    <w:p w:rsidR="008D1CC1" w:rsidRPr="00585C31" w:rsidRDefault="008D1CC1" w:rsidP="000F1DF9">
      <w:pPr>
        <w:spacing w:after="0" w:line="240" w:lineRule="auto"/>
        <w:rPr>
          <w:rFonts w:cs="Times New Roman"/>
          <w:szCs w:val="24"/>
        </w:rPr>
      </w:pPr>
    </w:p>
    <w:p w:rsidR="008D1CC1" w:rsidRPr="00585C31" w:rsidRDefault="008D1CC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1CC1" w:rsidTr="000F1DF9">
        <w:tc>
          <w:tcPr>
            <w:tcW w:w="2718" w:type="dxa"/>
          </w:tcPr>
          <w:p w:rsidR="008D1CC1" w:rsidRPr="005C2A78" w:rsidRDefault="008D1CC1" w:rsidP="006D756B">
            <w:pPr>
              <w:rPr>
                <w:rFonts w:cs="Times New Roman"/>
                <w:szCs w:val="24"/>
              </w:rPr>
            </w:pPr>
            <w:sdt>
              <w:sdtPr>
                <w:rPr>
                  <w:rFonts w:cs="Times New Roman"/>
                  <w:szCs w:val="24"/>
                </w:rPr>
                <w:alias w:val="Agency Title"/>
                <w:tag w:val="AgencyTitleContentControl"/>
                <w:id w:val="1920747753"/>
                <w:lock w:val="sdtContentLocked"/>
                <w:placeholder>
                  <w:docPart w:val="A23D7F3A4B284ECCA08C37F2D921A59F"/>
                </w:placeholder>
              </w:sdtPr>
              <w:sdtEndPr>
                <w:rPr>
                  <w:rFonts w:cstheme="minorBidi"/>
                  <w:szCs w:val="22"/>
                </w:rPr>
              </w:sdtEndPr>
              <w:sdtContent>
                <w:r>
                  <w:rPr>
                    <w:rFonts w:cs="Times New Roman"/>
                    <w:szCs w:val="24"/>
                  </w:rPr>
                  <w:t>Senate Research Center</w:t>
                </w:r>
              </w:sdtContent>
            </w:sdt>
          </w:p>
        </w:tc>
        <w:tc>
          <w:tcPr>
            <w:tcW w:w="6858" w:type="dxa"/>
          </w:tcPr>
          <w:p w:rsidR="008D1CC1" w:rsidRPr="00FF6471" w:rsidRDefault="008D1CC1" w:rsidP="000F1DF9">
            <w:pPr>
              <w:jc w:val="right"/>
              <w:rPr>
                <w:rFonts w:cs="Times New Roman"/>
                <w:szCs w:val="24"/>
              </w:rPr>
            </w:pPr>
            <w:sdt>
              <w:sdtPr>
                <w:rPr>
                  <w:rFonts w:cs="Times New Roman"/>
                  <w:szCs w:val="24"/>
                </w:rPr>
                <w:alias w:val="Bill Number"/>
                <w:tag w:val="BillNumberOne"/>
                <w:id w:val="-410784069"/>
                <w:lock w:val="sdtContentLocked"/>
                <w:placeholder>
                  <w:docPart w:val="CD01A0347AC342B2A5EDEE0696526859"/>
                </w:placeholder>
              </w:sdtPr>
              <w:sdtContent>
                <w:r>
                  <w:rPr>
                    <w:rFonts w:cs="Times New Roman"/>
                    <w:szCs w:val="24"/>
                  </w:rPr>
                  <w:t>S.B. 1852</w:t>
                </w:r>
              </w:sdtContent>
            </w:sdt>
          </w:p>
        </w:tc>
      </w:tr>
      <w:tr w:rsidR="008D1CC1" w:rsidTr="000F1DF9">
        <w:sdt>
          <w:sdtPr>
            <w:rPr>
              <w:rFonts w:cs="Times New Roman"/>
              <w:szCs w:val="24"/>
            </w:rPr>
            <w:alias w:val="TLCNumber"/>
            <w:tag w:val="TLCNumber"/>
            <w:id w:val="-542600604"/>
            <w:lock w:val="sdtLocked"/>
            <w:placeholder>
              <w:docPart w:val="755EA13488D84C0C99509DC215968D1E"/>
            </w:placeholder>
          </w:sdtPr>
          <w:sdtContent>
            <w:tc>
              <w:tcPr>
                <w:tcW w:w="2718" w:type="dxa"/>
              </w:tcPr>
              <w:p w:rsidR="008D1CC1" w:rsidRPr="000F1DF9" w:rsidRDefault="008D1CC1" w:rsidP="00C65088">
                <w:pPr>
                  <w:rPr>
                    <w:rFonts w:cs="Times New Roman"/>
                    <w:szCs w:val="24"/>
                  </w:rPr>
                </w:pPr>
                <w:r>
                  <w:rPr>
                    <w:rFonts w:cs="Times New Roman"/>
                    <w:szCs w:val="24"/>
                  </w:rPr>
                  <w:t>86R3141 JES-D</w:t>
                </w:r>
              </w:p>
            </w:tc>
          </w:sdtContent>
        </w:sdt>
        <w:tc>
          <w:tcPr>
            <w:tcW w:w="6858" w:type="dxa"/>
          </w:tcPr>
          <w:p w:rsidR="008D1CC1" w:rsidRPr="005C2A78" w:rsidRDefault="008D1CC1" w:rsidP="006D756B">
            <w:pPr>
              <w:jc w:val="right"/>
              <w:rPr>
                <w:rFonts w:cs="Times New Roman"/>
                <w:szCs w:val="24"/>
              </w:rPr>
            </w:pPr>
            <w:sdt>
              <w:sdtPr>
                <w:rPr>
                  <w:rFonts w:cs="Times New Roman"/>
                  <w:szCs w:val="24"/>
                </w:rPr>
                <w:alias w:val="Author Label"/>
                <w:tag w:val="By"/>
                <w:id w:val="72399597"/>
                <w:lock w:val="sdtLocked"/>
                <w:placeholder>
                  <w:docPart w:val="3BB0D811EF7641D9BAC978FBE041B24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C6C47D6954A4419B4FF65688682660A"/>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BED1FDA26E4D4FDB89FF6AF967B18FD9"/>
                </w:placeholder>
                <w:showingPlcHdr/>
              </w:sdtPr>
              <w:sdtContent/>
            </w:sdt>
          </w:p>
        </w:tc>
      </w:tr>
      <w:tr w:rsidR="008D1CC1" w:rsidTr="000F1DF9">
        <w:tc>
          <w:tcPr>
            <w:tcW w:w="2718" w:type="dxa"/>
          </w:tcPr>
          <w:p w:rsidR="008D1CC1" w:rsidRPr="00BC7495" w:rsidRDefault="008D1CC1" w:rsidP="000F1DF9">
            <w:pPr>
              <w:rPr>
                <w:rFonts w:cs="Times New Roman"/>
                <w:szCs w:val="24"/>
              </w:rPr>
            </w:pPr>
          </w:p>
        </w:tc>
        <w:sdt>
          <w:sdtPr>
            <w:rPr>
              <w:rFonts w:cs="Times New Roman"/>
              <w:szCs w:val="24"/>
            </w:rPr>
            <w:alias w:val="Committee"/>
            <w:tag w:val="Committee"/>
            <w:id w:val="1914272295"/>
            <w:lock w:val="sdtContentLocked"/>
            <w:placeholder>
              <w:docPart w:val="C257E3A57D7249E0BE87E8DD0CF74755"/>
            </w:placeholder>
          </w:sdtPr>
          <w:sdtContent>
            <w:tc>
              <w:tcPr>
                <w:tcW w:w="6858" w:type="dxa"/>
              </w:tcPr>
              <w:p w:rsidR="008D1CC1" w:rsidRPr="00FF6471" w:rsidRDefault="008D1CC1" w:rsidP="000F1DF9">
                <w:pPr>
                  <w:jc w:val="right"/>
                  <w:rPr>
                    <w:rFonts w:cs="Times New Roman"/>
                    <w:szCs w:val="24"/>
                  </w:rPr>
                </w:pPr>
                <w:r>
                  <w:rPr>
                    <w:rFonts w:cs="Times New Roman"/>
                    <w:szCs w:val="24"/>
                  </w:rPr>
                  <w:t>Business &amp; Commerce</w:t>
                </w:r>
              </w:p>
            </w:tc>
          </w:sdtContent>
        </w:sdt>
      </w:tr>
      <w:tr w:rsidR="008D1CC1" w:rsidTr="000F1DF9">
        <w:tc>
          <w:tcPr>
            <w:tcW w:w="2718" w:type="dxa"/>
          </w:tcPr>
          <w:p w:rsidR="008D1CC1" w:rsidRPr="00BC7495" w:rsidRDefault="008D1CC1" w:rsidP="000F1DF9">
            <w:pPr>
              <w:rPr>
                <w:rFonts w:cs="Times New Roman"/>
                <w:szCs w:val="24"/>
              </w:rPr>
            </w:pPr>
          </w:p>
        </w:tc>
        <w:sdt>
          <w:sdtPr>
            <w:rPr>
              <w:rFonts w:cs="Times New Roman"/>
              <w:szCs w:val="24"/>
            </w:rPr>
            <w:alias w:val="Date"/>
            <w:tag w:val="DateContentControl"/>
            <w:id w:val="1178081906"/>
            <w:lock w:val="sdtLocked"/>
            <w:placeholder>
              <w:docPart w:val="70F993E8BE534FB5A3528069D696F482"/>
            </w:placeholder>
            <w:date w:fullDate="2019-04-03T00:00:00Z">
              <w:dateFormat w:val="M/d/yyyy"/>
              <w:lid w:val="en-US"/>
              <w:storeMappedDataAs w:val="dateTime"/>
              <w:calendar w:val="gregorian"/>
            </w:date>
          </w:sdtPr>
          <w:sdtContent>
            <w:tc>
              <w:tcPr>
                <w:tcW w:w="6858" w:type="dxa"/>
              </w:tcPr>
              <w:p w:rsidR="008D1CC1" w:rsidRPr="00FF6471" w:rsidRDefault="008D1CC1" w:rsidP="003E0F0F">
                <w:pPr>
                  <w:jc w:val="right"/>
                  <w:rPr>
                    <w:rFonts w:cs="Times New Roman"/>
                    <w:szCs w:val="24"/>
                  </w:rPr>
                </w:pPr>
                <w:r>
                  <w:rPr>
                    <w:rFonts w:cs="Times New Roman"/>
                    <w:szCs w:val="24"/>
                  </w:rPr>
                  <w:t>4/3/2019</w:t>
                </w:r>
              </w:p>
            </w:tc>
          </w:sdtContent>
        </w:sdt>
      </w:tr>
      <w:tr w:rsidR="008D1CC1" w:rsidTr="000F1DF9">
        <w:tc>
          <w:tcPr>
            <w:tcW w:w="2718" w:type="dxa"/>
          </w:tcPr>
          <w:p w:rsidR="008D1CC1" w:rsidRPr="00BC7495" w:rsidRDefault="008D1CC1" w:rsidP="000F1DF9">
            <w:pPr>
              <w:rPr>
                <w:rFonts w:cs="Times New Roman"/>
                <w:szCs w:val="24"/>
              </w:rPr>
            </w:pPr>
          </w:p>
        </w:tc>
        <w:sdt>
          <w:sdtPr>
            <w:rPr>
              <w:rFonts w:cs="Times New Roman"/>
              <w:szCs w:val="24"/>
            </w:rPr>
            <w:alias w:val="BA Version"/>
            <w:tag w:val="BAVersion"/>
            <w:id w:val="-1685590809"/>
            <w:lock w:val="sdtContentLocked"/>
            <w:placeholder>
              <w:docPart w:val="B096D80A99C94A8C91AC22002F2FA9AC"/>
            </w:placeholder>
          </w:sdtPr>
          <w:sdtContent>
            <w:tc>
              <w:tcPr>
                <w:tcW w:w="6858" w:type="dxa"/>
              </w:tcPr>
              <w:p w:rsidR="008D1CC1" w:rsidRPr="00FF6471" w:rsidRDefault="008D1CC1" w:rsidP="000F1DF9">
                <w:pPr>
                  <w:jc w:val="right"/>
                  <w:rPr>
                    <w:rFonts w:cs="Times New Roman"/>
                    <w:szCs w:val="24"/>
                  </w:rPr>
                </w:pPr>
                <w:r>
                  <w:rPr>
                    <w:rFonts w:cs="Times New Roman"/>
                    <w:szCs w:val="24"/>
                  </w:rPr>
                  <w:t>As Filed</w:t>
                </w:r>
              </w:p>
            </w:tc>
          </w:sdtContent>
        </w:sdt>
      </w:tr>
    </w:tbl>
    <w:p w:rsidR="008D1CC1" w:rsidRPr="00FF6471" w:rsidRDefault="008D1CC1" w:rsidP="000F1DF9">
      <w:pPr>
        <w:spacing w:after="0" w:line="240" w:lineRule="auto"/>
        <w:rPr>
          <w:rFonts w:cs="Times New Roman"/>
          <w:szCs w:val="24"/>
        </w:rPr>
      </w:pPr>
    </w:p>
    <w:p w:rsidR="008D1CC1" w:rsidRPr="00FF6471" w:rsidRDefault="008D1CC1" w:rsidP="000F1DF9">
      <w:pPr>
        <w:spacing w:after="0" w:line="240" w:lineRule="auto"/>
        <w:rPr>
          <w:rFonts w:cs="Times New Roman"/>
          <w:szCs w:val="24"/>
        </w:rPr>
      </w:pPr>
    </w:p>
    <w:p w:rsidR="008D1CC1" w:rsidRPr="00FF6471" w:rsidRDefault="008D1CC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F2E443C074E47FB955F04819F08D8FB"/>
        </w:placeholder>
      </w:sdtPr>
      <w:sdtContent>
        <w:p w:rsidR="008D1CC1" w:rsidRDefault="008D1CC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52B6DC3CD364703A360FB4C1508CCE2"/>
        </w:placeholder>
      </w:sdtPr>
      <w:sdtContent>
        <w:p w:rsidR="008D1CC1" w:rsidRDefault="008D1CC1" w:rsidP="008D1CC1">
          <w:pPr>
            <w:pStyle w:val="NormalWeb"/>
            <w:spacing w:before="0" w:beforeAutospacing="0" w:after="0" w:afterAutospacing="0"/>
            <w:jc w:val="both"/>
            <w:divId w:val="966816321"/>
            <w:rPr>
              <w:rFonts w:eastAsia="Times New Roman"/>
              <w:bCs/>
            </w:rPr>
          </w:pPr>
        </w:p>
        <w:p w:rsidR="008D1CC1" w:rsidRPr="00C70D35" w:rsidRDefault="008D1CC1" w:rsidP="008D1CC1">
          <w:pPr>
            <w:pStyle w:val="NormalWeb"/>
            <w:spacing w:before="0" w:beforeAutospacing="0" w:after="0" w:afterAutospacing="0"/>
            <w:jc w:val="both"/>
            <w:divId w:val="966816321"/>
          </w:pPr>
          <w:r w:rsidRPr="00C70D35">
            <w:t>In 2003, the Texas Legislature passed S.B. 541</w:t>
          </w:r>
          <w:r>
            <w:t>,</w:t>
          </w:r>
          <w:r w:rsidRPr="00C70D35">
            <w:t xml:space="preserve"> which created Consumer Choice Plans. These plans allowed insurers and health maintenance organizations to offer policies that, in whole or in part, did not provide state-mandated health benefits, but rather gave consumers (often small employers) the ability to choose which health insurance mandates are added to their policy, offering a lower-cost option. </w:t>
          </w:r>
        </w:p>
        <w:p w:rsidR="008D1CC1" w:rsidRPr="00C70D35" w:rsidRDefault="008D1CC1" w:rsidP="008D1CC1">
          <w:pPr>
            <w:pStyle w:val="NormalWeb"/>
            <w:spacing w:before="0" w:beforeAutospacing="0" w:after="0" w:afterAutospacing="0"/>
            <w:jc w:val="both"/>
            <w:divId w:val="966816321"/>
          </w:pPr>
          <w:r w:rsidRPr="00C70D35">
            <w:t> </w:t>
          </w:r>
        </w:p>
        <w:p w:rsidR="008D1CC1" w:rsidRPr="00C70D35" w:rsidRDefault="008D1CC1" w:rsidP="008D1CC1">
          <w:pPr>
            <w:pStyle w:val="NormalWeb"/>
            <w:spacing w:before="0" w:beforeAutospacing="0" w:after="0" w:afterAutospacing="0"/>
            <w:jc w:val="both"/>
            <w:divId w:val="966816321"/>
          </w:pPr>
          <w:r w:rsidRPr="00C70D35">
            <w:t>In Consumer Choice Plans, carriers are required to notify consumers if they are purchasing a consumer choice plan, identify the benefits that have been limited, and receive a signature acknowledgement at the inception of the policy and upon the renewal of the policy. Often obtaining a signature on renewal of a policy, which is often done via e</w:t>
          </w:r>
          <w:r>
            <w:t>-</w:t>
          </w:r>
          <w:r w:rsidRPr="00C70D35">
            <w:t>mail or a phone conversation with an agent, can be difficult. </w:t>
          </w:r>
        </w:p>
        <w:p w:rsidR="008D1CC1" w:rsidRPr="00C70D35" w:rsidRDefault="008D1CC1" w:rsidP="008D1CC1">
          <w:pPr>
            <w:pStyle w:val="NormalWeb"/>
            <w:spacing w:before="0" w:beforeAutospacing="0" w:after="0" w:afterAutospacing="0"/>
            <w:jc w:val="both"/>
            <w:divId w:val="966816321"/>
          </w:pPr>
          <w:r w:rsidRPr="00C70D35">
            <w:t> </w:t>
          </w:r>
        </w:p>
        <w:p w:rsidR="008D1CC1" w:rsidRPr="00C70D35" w:rsidRDefault="008D1CC1" w:rsidP="008D1CC1">
          <w:pPr>
            <w:pStyle w:val="NormalWeb"/>
            <w:spacing w:before="0" w:beforeAutospacing="0" w:after="0" w:afterAutospacing="0"/>
            <w:jc w:val="both"/>
            <w:divId w:val="966816321"/>
          </w:pPr>
          <w:r w:rsidRPr="00C70D35">
            <w:t>S.B. 1852 removes the requirement for signature upon each policy renewal to ease the administrative burden currently borne by businesses which participate in the Co</w:t>
          </w:r>
          <w:r>
            <w:t>nsumer Choice Insurance Plans. </w:t>
          </w:r>
          <w:r w:rsidRPr="00C70D35">
            <w:t>The disclosures will still be provided to the consumers to keep employees informed.</w:t>
          </w:r>
        </w:p>
        <w:p w:rsidR="008D1CC1" w:rsidRPr="00D70925" w:rsidRDefault="008D1CC1" w:rsidP="008D1CC1">
          <w:pPr>
            <w:spacing w:after="0" w:line="240" w:lineRule="auto"/>
            <w:jc w:val="both"/>
            <w:rPr>
              <w:rFonts w:eastAsia="Times New Roman" w:cs="Times New Roman"/>
              <w:bCs/>
              <w:szCs w:val="24"/>
            </w:rPr>
          </w:pPr>
        </w:p>
      </w:sdtContent>
    </w:sdt>
    <w:p w:rsidR="008D1CC1" w:rsidRDefault="008D1CC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1852 </w:t>
      </w:r>
      <w:bookmarkStart w:id="1" w:name="AmendsCurrentLaw"/>
      <w:bookmarkEnd w:id="1"/>
      <w:r>
        <w:rPr>
          <w:rFonts w:cs="Times New Roman"/>
          <w:szCs w:val="24"/>
        </w:rPr>
        <w:t>amends current law relating to disclosures required in connection with the issuance of certain health benefit plans.</w:t>
      </w:r>
    </w:p>
    <w:p w:rsidR="008D1CC1" w:rsidRPr="006A72EB" w:rsidRDefault="008D1CC1" w:rsidP="000F1DF9">
      <w:pPr>
        <w:spacing w:after="0" w:line="240" w:lineRule="auto"/>
        <w:jc w:val="both"/>
        <w:rPr>
          <w:rFonts w:eastAsia="Times New Roman" w:cs="Times New Roman"/>
          <w:szCs w:val="24"/>
        </w:rPr>
      </w:pPr>
    </w:p>
    <w:p w:rsidR="008D1CC1" w:rsidRPr="005C2A78" w:rsidRDefault="008D1CC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03B5AAB1B6C41AF9AEBBF51FC4064F7"/>
          </w:placeholder>
        </w:sdtPr>
        <w:sdtContent>
          <w:r>
            <w:rPr>
              <w:rFonts w:eastAsia="Times New Roman" w:cs="Times New Roman"/>
              <w:b/>
              <w:szCs w:val="24"/>
              <w:u w:val="single"/>
            </w:rPr>
            <w:t>RULEMAKING AUTHORITY</w:t>
          </w:r>
        </w:sdtContent>
      </w:sdt>
    </w:p>
    <w:p w:rsidR="008D1CC1" w:rsidRPr="006529C4" w:rsidRDefault="008D1CC1" w:rsidP="00774EC7">
      <w:pPr>
        <w:spacing w:after="0" w:line="240" w:lineRule="auto"/>
        <w:jc w:val="both"/>
        <w:rPr>
          <w:rFonts w:cs="Times New Roman"/>
          <w:szCs w:val="24"/>
        </w:rPr>
      </w:pPr>
    </w:p>
    <w:p w:rsidR="008D1CC1" w:rsidRPr="006529C4" w:rsidRDefault="008D1CC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D1CC1" w:rsidRPr="006529C4" w:rsidRDefault="008D1CC1" w:rsidP="00774EC7">
      <w:pPr>
        <w:spacing w:after="0" w:line="240" w:lineRule="auto"/>
        <w:jc w:val="both"/>
        <w:rPr>
          <w:rFonts w:cs="Times New Roman"/>
          <w:szCs w:val="24"/>
        </w:rPr>
      </w:pPr>
    </w:p>
    <w:p w:rsidR="008D1CC1" w:rsidRPr="005C2A78" w:rsidRDefault="008D1CC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FDE8EA1364D45FE93723BB145DCE3A4"/>
          </w:placeholder>
        </w:sdtPr>
        <w:sdtContent>
          <w:r>
            <w:rPr>
              <w:rFonts w:eastAsia="Times New Roman" w:cs="Times New Roman"/>
              <w:b/>
              <w:szCs w:val="24"/>
              <w:u w:val="single"/>
            </w:rPr>
            <w:t>SECTION BY SECTION ANALYSIS</w:t>
          </w:r>
        </w:sdtContent>
      </w:sdt>
    </w:p>
    <w:p w:rsidR="008D1CC1" w:rsidRPr="005C2A78" w:rsidRDefault="008D1CC1" w:rsidP="000F1DF9">
      <w:pPr>
        <w:spacing w:after="0" w:line="240" w:lineRule="auto"/>
        <w:jc w:val="both"/>
        <w:rPr>
          <w:rFonts w:eastAsia="Times New Roman" w:cs="Times New Roman"/>
          <w:szCs w:val="24"/>
        </w:rPr>
      </w:pPr>
    </w:p>
    <w:p w:rsidR="008D1CC1" w:rsidRDefault="008D1CC1" w:rsidP="006E13F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1507.006(b), Insurance Code, as follows: </w:t>
      </w:r>
    </w:p>
    <w:p w:rsidR="008D1CC1" w:rsidRDefault="008D1CC1" w:rsidP="006E13F6">
      <w:pPr>
        <w:spacing w:after="0" w:line="240" w:lineRule="auto"/>
        <w:jc w:val="both"/>
        <w:rPr>
          <w:rFonts w:eastAsia="Times New Roman" w:cs="Times New Roman"/>
          <w:szCs w:val="24"/>
        </w:rPr>
      </w:pPr>
    </w:p>
    <w:p w:rsidR="008D1CC1" w:rsidRPr="005C2A78" w:rsidRDefault="008D1CC1" w:rsidP="006E13F6">
      <w:pPr>
        <w:spacing w:after="0" w:line="240" w:lineRule="auto"/>
        <w:ind w:left="720"/>
        <w:jc w:val="both"/>
        <w:rPr>
          <w:rFonts w:eastAsia="Times New Roman" w:cs="Times New Roman"/>
          <w:szCs w:val="24"/>
        </w:rPr>
      </w:pPr>
      <w:r>
        <w:rPr>
          <w:rFonts w:eastAsia="Times New Roman" w:cs="Times New Roman"/>
          <w:szCs w:val="24"/>
        </w:rPr>
        <w:t>(b) Requires each applicant for initial coverage, rather than each applicant for initial coverage and each policyholder on renewal of coverage, to sign the disclosure statement provided by the health carrier under Subsection (a) (relating to certain disclosure required of a provider of a standard health benefit plan) and return the statement to the health carrier.</w:t>
      </w:r>
    </w:p>
    <w:p w:rsidR="008D1CC1" w:rsidRPr="005C2A78" w:rsidRDefault="008D1CC1" w:rsidP="006E13F6">
      <w:pPr>
        <w:spacing w:after="0" w:line="240" w:lineRule="auto"/>
        <w:jc w:val="both"/>
        <w:rPr>
          <w:rFonts w:eastAsia="Times New Roman" w:cs="Times New Roman"/>
          <w:szCs w:val="24"/>
        </w:rPr>
      </w:pPr>
    </w:p>
    <w:p w:rsidR="008D1CC1" w:rsidRDefault="008D1CC1" w:rsidP="006E13F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1507.056(b), Insurance Code, as follows: </w:t>
      </w:r>
    </w:p>
    <w:p w:rsidR="008D1CC1" w:rsidRDefault="008D1CC1" w:rsidP="006E13F6">
      <w:pPr>
        <w:spacing w:after="0" w:line="240" w:lineRule="auto"/>
        <w:jc w:val="both"/>
        <w:rPr>
          <w:rFonts w:eastAsia="Times New Roman" w:cs="Times New Roman"/>
          <w:szCs w:val="24"/>
        </w:rPr>
      </w:pPr>
    </w:p>
    <w:p w:rsidR="008D1CC1" w:rsidRPr="005C2A78" w:rsidRDefault="008D1CC1" w:rsidP="006E13F6">
      <w:pPr>
        <w:spacing w:after="0" w:line="240" w:lineRule="auto"/>
        <w:ind w:left="720"/>
        <w:jc w:val="both"/>
        <w:rPr>
          <w:rFonts w:eastAsia="Times New Roman" w:cs="Times New Roman"/>
          <w:szCs w:val="24"/>
        </w:rPr>
      </w:pPr>
      <w:r>
        <w:rPr>
          <w:rFonts w:eastAsia="Times New Roman" w:cs="Times New Roman"/>
          <w:szCs w:val="24"/>
        </w:rPr>
        <w:t>(b) Requires each applicant for initial enrollment, rather than each applicant for initial enrollment and each contract holder on renewal, to sign the disclosure statement provided by the health maintenance organization under Subsection (a) (relating to certain disclosure of a health maintenance organization providing a standard health benefit plan) and return the statement to the health maintenance organization.</w:t>
      </w:r>
    </w:p>
    <w:p w:rsidR="008D1CC1" w:rsidRPr="005C2A78" w:rsidRDefault="008D1CC1" w:rsidP="006E13F6">
      <w:pPr>
        <w:spacing w:after="0" w:line="240" w:lineRule="auto"/>
        <w:jc w:val="both"/>
        <w:rPr>
          <w:rFonts w:eastAsia="Times New Roman" w:cs="Times New Roman"/>
          <w:szCs w:val="24"/>
        </w:rPr>
      </w:pPr>
    </w:p>
    <w:p w:rsidR="008D1CC1" w:rsidRDefault="008D1CC1" w:rsidP="006E13F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8D1CC1" w:rsidRDefault="008D1CC1" w:rsidP="006E13F6">
      <w:pPr>
        <w:spacing w:after="0" w:line="240" w:lineRule="auto"/>
        <w:jc w:val="both"/>
        <w:rPr>
          <w:rFonts w:eastAsia="Times New Roman" w:cs="Times New Roman"/>
          <w:szCs w:val="24"/>
        </w:rPr>
      </w:pPr>
    </w:p>
    <w:p w:rsidR="008D1CC1" w:rsidRPr="00C8671F" w:rsidRDefault="008D1CC1" w:rsidP="006E13F6">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8D1CC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600" w:rsidRDefault="00CB6600" w:rsidP="000F1DF9">
      <w:pPr>
        <w:spacing w:after="0" w:line="240" w:lineRule="auto"/>
      </w:pPr>
      <w:r>
        <w:separator/>
      </w:r>
    </w:p>
  </w:endnote>
  <w:endnote w:type="continuationSeparator" w:id="0">
    <w:p w:rsidR="00CB6600" w:rsidRDefault="00CB660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660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1CC1">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D1CC1">
                <w:rPr>
                  <w:sz w:val="20"/>
                  <w:szCs w:val="20"/>
                </w:rPr>
                <w:t>S.B. 1852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D1CC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660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D1CC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D1CC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600" w:rsidRDefault="00CB6600" w:rsidP="000F1DF9">
      <w:pPr>
        <w:spacing w:after="0" w:line="240" w:lineRule="auto"/>
      </w:pPr>
      <w:r>
        <w:separator/>
      </w:r>
    </w:p>
  </w:footnote>
  <w:footnote w:type="continuationSeparator" w:id="0">
    <w:p w:rsidR="00CB6600" w:rsidRDefault="00CB660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1CC1"/>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6600"/>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87781"/>
  <w15:docId w15:val="{0BB8DF79-D57E-4E01-AE82-887DCFE0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1CC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F1BF9" w:rsidP="003F1BF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93701FA86A049C79BA9340F52E3A396"/>
        <w:category>
          <w:name w:val="General"/>
          <w:gallery w:val="placeholder"/>
        </w:category>
        <w:types>
          <w:type w:val="bbPlcHdr"/>
        </w:types>
        <w:behaviors>
          <w:behavior w:val="content"/>
        </w:behaviors>
        <w:guid w:val="{C129F184-D5B3-45C4-92EB-AFB3EB5C3B28}"/>
      </w:docPartPr>
      <w:docPartBody>
        <w:p w:rsidR="00000000" w:rsidRDefault="00FF57D1"/>
      </w:docPartBody>
    </w:docPart>
    <w:docPart>
      <w:docPartPr>
        <w:name w:val="A23D7F3A4B284ECCA08C37F2D921A59F"/>
        <w:category>
          <w:name w:val="General"/>
          <w:gallery w:val="placeholder"/>
        </w:category>
        <w:types>
          <w:type w:val="bbPlcHdr"/>
        </w:types>
        <w:behaviors>
          <w:behavior w:val="content"/>
        </w:behaviors>
        <w:guid w:val="{5B867182-12CB-4274-A008-A525F4B38A2F}"/>
      </w:docPartPr>
      <w:docPartBody>
        <w:p w:rsidR="00000000" w:rsidRDefault="00FF57D1"/>
      </w:docPartBody>
    </w:docPart>
    <w:docPart>
      <w:docPartPr>
        <w:name w:val="CD01A0347AC342B2A5EDEE0696526859"/>
        <w:category>
          <w:name w:val="General"/>
          <w:gallery w:val="placeholder"/>
        </w:category>
        <w:types>
          <w:type w:val="bbPlcHdr"/>
        </w:types>
        <w:behaviors>
          <w:behavior w:val="content"/>
        </w:behaviors>
        <w:guid w:val="{BE494CBC-292D-413A-B3F2-9F8C94C2B260}"/>
      </w:docPartPr>
      <w:docPartBody>
        <w:p w:rsidR="00000000" w:rsidRDefault="00FF57D1"/>
      </w:docPartBody>
    </w:docPart>
    <w:docPart>
      <w:docPartPr>
        <w:name w:val="755EA13488D84C0C99509DC215968D1E"/>
        <w:category>
          <w:name w:val="General"/>
          <w:gallery w:val="placeholder"/>
        </w:category>
        <w:types>
          <w:type w:val="bbPlcHdr"/>
        </w:types>
        <w:behaviors>
          <w:behavior w:val="content"/>
        </w:behaviors>
        <w:guid w:val="{CFF84CC8-5496-4869-9922-D4127F9D03B9}"/>
      </w:docPartPr>
      <w:docPartBody>
        <w:p w:rsidR="00000000" w:rsidRDefault="00FF57D1"/>
      </w:docPartBody>
    </w:docPart>
    <w:docPart>
      <w:docPartPr>
        <w:name w:val="3BB0D811EF7641D9BAC978FBE041B243"/>
        <w:category>
          <w:name w:val="General"/>
          <w:gallery w:val="placeholder"/>
        </w:category>
        <w:types>
          <w:type w:val="bbPlcHdr"/>
        </w:types>
        <w:behaviors>
          <w:behavior w:val="content"/>
        </w:behaviors>
        <w:guid w:val="{2E628A71-592E-4DE3-8074-FCDBC64FDA46}"/>
      </w:docPartPr>
      <w:docPartBody>
        <w:p w:rsidR="00000000" w:rsidRDefault="00FF57D1"/>
      </w:docPartBody>
    </w:docPart>
    <w:docPart>
      <w:docPartPr>
        <w:name w:val="2C6C47D6954A4419B4FF65688682660A"/>
        <w:category>
          <w:name w:val="General"/>
          <w:gallery w:val="placeholder"/>
        </w:category>
        <w:types>
          <w:type w:val="bbPlcHdr"/>
        </w:types>
        <w:behaviors>
          <w:behavior w:val="content"/>
        </w:behaviors>
        <w:guid w:val="{1B5AA05A-4AEF-4A31-9C2C-3000EA740C30}"/>
      </w:docPartPr>
      <w:docPartBody>
        <w:p w:rsidR="00000000" w:rsidRDefault="00FF57D1"/>
      </w:docPartBody>
    </w:docPart>
    <w:docPart>
      <w:docPartPr>
        <w:name w:val="BED1FDA26E4D4FDB89FF6AF967B18FD9"/>
        <w:category>
          <w:name w:val="General"/>
          <w:gallery w:val="placeholder"/>
        </w:category>
        <w:types>
          <w:type w:val="bbPlcHdr"/>
        </w:types>
        <w:behaviors>
          <w:behavior w:val="content"/>
        </w:behaviors>
        <w:guid w:val="{B4DD615F-024E-45FD-972D-31F469F86377}"/>
      </w:docPartPr>
      <w:docPartBody>
        <w:p w:rsidR="00000000" w:rsidRDefault="00FF57D1"/>
      </w:docPartBody>
    </w:docPart>
    <w:docPart>
      <w:docPartPr>
        <w:name w:val="C257E3A57D7249E0BE87E8DD0CF74755"/>
        <w:category>
          <w:name w:val="General"/>
          <w:gallery w:val="placeholder"/>
        </w:category>
        <w:types>
          <w:type w:val="bbPlcHdr"/>
        </w:types>
        <w:behaviors>
          <w:behavior w:val="content"/>
        </w:behaviors>
        <w:guid w:val="{A4DC423B-4800-4245-826F-06E240ADED52}"/>
      </w:docPartPr>
      <w:docPartBody>
        <w:p w:rsidR="00000000" w:rsidRDefault="00FF57D1"/>
      </w:docPartBody>
    </w:docPart>
    <w:docPart>
      <w:docPartPr>
        <w:name w:val="70F993E8BE534FB5A3528069D696F482"/>
        <w:category>
          <w:name w:val="General"/>
          <w:gallery w:val="placeholder"/>
        </w:category>
        <w:types>
          <w:type w:val="bbPlcHdr"/>
        </w:types>
        <w:behaviors>
          <w:behavior w:val="content"/>
        </w:behaviors>
        <w:guid w:val="{59BF5145-498C-4E21-AFAF-A22D7739F6A9}"/>
      </w:docPartPr>
      <w:docPartBody>
        <w:p w:rsidR="00000000" w:rsidRDefault="003F1BF9" w:rsidP="003F1BF9">
          <w:pPr>
            <w:pStyle w:val="70F993E8BE534FB5A3528069D696F482"/>
          </w:pPr>
          <w:r w:rsidRPr="00A30DD1">
            <w:rPr>
              <w:rStyle w:val="PlaceholderText"/>
            </w:rPr>
            <w:t>Click here to enter a date.</w:t>
          </w:r>
        </w:p>
      </w:docPartBody>
    </w:docPart>
    <w:docPart>
      <w:docPartPr>
        <w:name w:val="B096D80A99C94A8C91AC22002F2FA9AC"/>
        <w:category>
          <w:name w:val="General"/>
          <w:gallery w:val="placeholder"/>
        </w:category>
        <w:types>
          <w:type w:val="bbPlcHdr"/>
        </w:types>
        <w:behaviors>
          <w:behavior w:val="content"/>
        </w:behaviors>
        <w:guid w:val="{DD766238-CEF7-40A1-9E42-0AB3921574CD}"/>
      </w:docPartPr>
      <w:docPartBody>
        <w:p w:rsidR="00000000" w:rsidRDefault="00FF57D1"/>
      </w:docPartBody>
    </w:docPart>
    <w:docPart>
      <w:docPartPr>
        <w:name w:val="0F2E443C074E47FB955F04819F08D8FB"/>
        <w:category>
          <w:name w:val="General"/>
          <w:gallery w:val="placeholder"/>
        </w:category>
        <w:types>
          <w:type w:val="bbPlcHdr"/>
        </w:types>
        <w:behaviors>
          <w:behavior w:val="content"/>
        </w:behaviors>
        <w:guid w:val="{0148AD1F-313F-4566-B7DD-8F16FFD77EF5}"/>
      </w:docPartPr>
      <w:docPartBody>
        <w:p w:rsidR="00000000" w:rsidRDefault="00FF57D1"/>
      </w:docPartBody>
    </w:docPart>
    <w:docPart>
      <w:docPartPr>
        <w:name w:val="152B6DC3CD364703A360FB4C1508CCE2"/>
        <w:category>
          <w:name w:val="General"/>
          <w:gallery w:val="placeholder"/>
        </w:category>
        <w:types>
          <w:type w:val="bbPlcHdr"/>
        </w:types>
        <w:behaviors>
          <w:behavior w:val="content"/>
        </w:behaviors>
        <w:guid w:val="{976441FB-9893-4972-AA20-FBA12D1259CA}"/>
      </w:docPartPr>
      <w:docPartBody>
        <w:p w:rsidR="00000000" w:rsidRDefault="003F1BF9" w:rsidP="003F1BF9">
          <w:pPr>
            <w:pStyle w:val="152B6DC3CD364703A360FB4C1508CCE2"/>
          </w:pPr>
          <w:r>
            <w:rPr>
              <w:rFonts w:eastAsia="Times New Roman" w:cs="Times New Roman"/>
              <w:bCs/>
              <w:szCs w:val="24"/>
            </w:rPr>
            <w:t xml:space="preserve"> </w:t>
          </w:r>
        </w:p>
      </w:docPartBody>
    </w:docPart>
    <w:docPart>
      <w:docPartPr>
        <w:name w:val="C03B5AAB1B6C41AF9AEBBF51FC4064F7"/>
        <w:category>
          <w:name w:val="General"/>
          <w:gallery w:val="placeholder"/>
        </w:category>
        <w:types>
          <w:type w:val="bbPlcHdr"/>
        </w:types>
        <w:behaviors>
          <w:behavior w:val="content"/>
        </w:behaviors>
        <w:guid w:val="{77D1E51C-25DF-47EC-AD68-636097964D7E}"/>
      </w:docPartPr>
      <w:docPartBody>
        <w:p w:rsidR="00000000" w:rsidRDefault="00FF57D1"/>
      </w:docPartBody>
    </w:docPart>
    <w:docPart>
      <w:docPartPr>
        <w:name w:val="5FDE8EA1364D45FE93723BB145DCE3A4"/>
        <w:category>
          <w:name w:val="General"/>
          <w:gallery w:val="placeholder"/>
        </w:category>
        <w:types>
          <w:type w:val="bbPlcHdr"/>
        </w:types>
        <w:behaviors>
          <w:behavior w:val="content"/>
        </w:behaviors>
        <w:guid w:val="{AE48E3D0-1121-4D40-BC02-3DD5A44B320D}"/>
      </w:docPartPr>
      <w:docPartBody>
        <w:p w:rsidR="00000000" w:rsidRDefault="00FF57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F1BF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B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F1BF9"/>
    <w:rPr>
      <w:rFonts w:ascii="Times New Roman" w:hAnsi="Times New Roman"/>
      <w:sz w:val="24"/>
    </w:rPr>
  </w:style>
  <w:style w:type="paragraph" w:customStyle="1" w:styleId="487D89B4F8B34DB4967D41FE18F7F88D9">
    <w:name w:val="487D89B4F8B34DB4967D41FE18F7F88D9"/>
    <w:rsid w:val="003F1BF9"/>
    <w:rPr>
      <w:rFonts w:ascii="Times New Roman" w:hAnsi="Times New Roman"/>
      <w:sz w:val="24"/>
    </w:rPr>
  </w:style>
  <w:style w:type="paragraph" w:customStyle="1" w:styleId="AE2570ED5D764CD7AF9686706F550F4622">
    <w:name w:val="AE2570ED5D764CD7AF9686706F550F4622"/>
    <w:rsid w:val="003F1BF9"/>
    <w:pPr>
      <w:tabs>
        <w:tab w:val="center" w:pos="4680"/>
        <w:tab w:val="right" w:pos="9360"/>
      </w:tabs>
      <w:spacing w:after="0" w:line="240" w:lineRule="auto"/>
    </w:pPr>
    <w:rPr>
      <w:rFonts w:ascii="Times New Roman" w:hAnsi="Times New Roman"/>
      <w:sz w:val="24"/>
    </w:rPr>
  </w:style>
  <w:style w:type="paragraph" w:customStyle="1" w:styleId="70F993E8BE534FB5A3528069D696F482">
    <w:name w:val="70F993E8BE534FB5A3528069D696F482"/>
    <w:rsid w:val="003F1BF9"/>
    <w:pPr>
      <w:spacing w:after="160" w:line="259" w:lineRule="auto"/>
    </w:pPr>
  </w:style>
  <w:style w:type="paragraph" w:customStyle="1" w:styleId="152B6DC3CD364703A360FB4C1508CCE2">
    <w:name w:val="152B6DC3CD364703A360FB4C1508CCE2"/>
    <w:rsid w:val="003F1B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11D9C7-B2B9-4C86-BC72-DF002C7F5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391</Words>
  <Characters>2235</Characters>
  <Application>Microsoft Office Word</Application>
  <DocSecurity>0</DocSecurity>
  <Lines>18</Lines>
  <Paragraphs>5</Paragraphs>
  <ScaleCrop>false</ScaleCrop>
  <Company>Texas Legislative Council</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2019-04-03T20:48:00Z</cp:lastPrinted>
  <dcterms:created xsi:type="dcterms:W3CDTF">2015-05-29T14:24:00Z</dcterms:created>
  <dcterms:modified xsi:type="dcterms:W3CDTF">2019-04-03T20:49:00Z</dcterms:modified>
</cp:coreProperties>
</file>

<file path=docProps/custom.xml><?xml version="1.0" encoding="utf-8"?>
<op:Properties xmlns:vt="http://schemas.openxmlformats.org/officeDocument/2006/docPropsVTypes" xmlns:op="http://schemas.openxmlformats.org/officeDocument/2006/custom-properties"/>
</file>