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637" w:rsidRDefault="0052663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D934D413B0F43C0B0407B77842823A8"/>
          </w:placeholder>
        </w:sdtPr>
        <w:sdtContent>
          <w:r w:rsidRPr="005C2A78">
            <w:rPr>
              <w:rFonts w:cs="Times New Roman"/>
              <w:b/>
              <w:szCs w:val="24"/>
              <w:u w:val="single"/>
            </w:rPr>
            <w:t>BILL ANALYSIS</w:t>
          </w:r>
        </w:sdtContent>
      </w:sdt>
    </w:p>
    <w:p w:rsidR="00526637" w:rsidRPr="00585C31" w:rsidRDefault="00526637" w:rsidP="000F1DF9">
      <w:pPr>
        <w:spacing w:after="0" w:line="240" w:lineRule="auto"/>
        <w:rPr>
          <w:rFonts w:cs="Times New Roman"/>
          <w:szCs w:val="24"/>
        </w:rPr>
      </w:pPr>
    </w:p>
    <w:p w:rsidR="00526637" w:rsidRPr="00585C31" w:rsidRDefault="0052663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26637" w:rsidTr="000F1DF9">
        <w:tc>
          <w:tcPr>
            <w:tcW w:w="2718" w:type="dxa"/>
          </w:tcPr>
          <w:p w:rsidR="00526637" w:rsidRPr="005C2A78" w:rsidRDefault="00526637" w:rsidP="006D756B">
            <w:pPr>
              <w:rPr>
                <w:rFonts w:cs="Times New Roman"/>
                <w:szCs w:val="24"/>
              </w:rPr>
            </w:pPr>
            <w:sdt>
              <w:sdtPr>
                <w:rPr>
                  <w:rFonts w:cs="Times New Roman"/>
                  <w:szCs w:val="24"/>
                </w:rPr>
                <w:alias w:val="Agency Title"/>
                <w:tag w:val="AgencyTitleContentControl"/>
                <w:id w:val="1920747753"/>
                <w:lock w:val="sdtContentLocked"/>
                <w:placeholder>
                  <w:docPart w:val="9189D2A2E22C4FDD9D556CFD5E18F216"/>
                </w:placeholder>
              </w:sdtPr>
              <w:sdtEndPr>
                <w:rPr>
                  <w:rFonts w:cstheme="minorBidi"/>
                  <w:szCs w:val="22"/>
                </w:rPr>
              </w:sdtEndPr>
              <w:sdtContent>
                <w:r>
                  <w:rPr>
                    <w:rFonts w:cs="Times New Roman"/>
                    <w:szCs w:val="24"/>
                  </w:rPr>
                  <w:t>Senate Research Center</w:t>
                </w:r>
              </w:sdtContent>
            </w:sdt>
          </w:p>
        </w:tc>
        <w:tc>
          <w:tcPr>
            <w:tcW w:w="6858" w:type="dxa"/>
          </w:tcPr>
          <w:p w:rsidR="00526637" w:rsidRPr="00FF6471" w:rsidRDefault="00526637" w:rsidP="000F1DF9">
            <w:pPr>
              <w:jc w:val="right"/>
              <w:rPr>
                <w:rFonts w:cs="Times New Roman"/>
                <w:szCs w:val="24"/>
              </w:rPr>
            </w:pPr>
            <w:sdt>
              <w:sdtPr>
                <w:rPr>
                  <w:rFonts w:cs="Times New Roman"/>
                  <w:szCs w:val="24"/>
                </w:rPr>
                <w:alias w:val="Bill Number"/>
                <w:tag w:val="BillNumberOne"/>
                <w:id w:val="-410784069"/>
                <w:lock w:val="sdtContentLocked"/>
                <w:placeholder>
                  <w:docPart w:val="D3E73C91DA4F4870A6384649E6B50FCD"/>
                </w:placeholder>
              </w:sdtPr>
              <w:sdtContent>
                <w:r>
                  <w:rPr>
                    <w:rFonts w:cs="Times New Roman"/>
                    <w:szCs w:val="24"/>
                  </w:rPr>
                  <w:t>C.S.S.B. 1947</w:t>
                </w:r>
              </w:sdtContent>
            </w:sdt>
          </w:p>
        </w:tc>
      </w:tr>
      <w:tr w:rsidR="00526637" w:rsidTr="000F1DF9">
        <w:sdt>
          <w:sdtPr>
            <w:rPr>
              <w:rFonts w:cs="Times New Roman"/>
              <w:szCs w:val="24"/>
            </w:rPr>
            <w:alias w:val="TLCNumber"/>
            <w:tag w:val="TLCNumber"/>
            <w:id w:val="-542600604"/>
            <w:lock w:val="sdtLocked"/>
            <w:placeholder>
              <w:docPart w:val="F9022DC3C948438C90F4DAD3323951FE"/>
            </w:placeholder>
          </w:sdtPr>
          <w:sdtContent>
            <w:tc>
              <w:tcPr>
                <w:tcW w:w="2718" w:type="dxa"/>
              </w:tcPr>
              <w:p w:rsidR="00526637" w:rsidRPr="000F1DF9" w:rsidRDefault="00526637" w:rsidP="00C65088">
                <w:pPr>
                  <w:rPr>
                    <w:rFonts w:cs="Times New Roman"/>
                    <w:szCs w:val="24"/>
                  </w:rPr>
                </w:pPr>
                <w:r>
                  <w:rPr>
                    <w:rFonts w:cs="Times New Roman"/>
                    <w:szCs w:val="24"/>
                  </w:rPr>
                  <w:t>86R16845 KKR-F</w:t>
                </w:r>
              </w:p>
            </w:tc>
          </w:sdtContent>
        </w:sdt>
        <w:tc>
          <w:tcPr>
            <w:tcW w:w="6858" w:type="dxa"/>
          </w:tcPr>
          <w:p w:rsidR="00526637" w:rsidRPr="005C2A78" w:rsidRDefault="00526637" w:rsidP="006D756B">
            <w:pPr>
              <w:jc w:val="right"/>
              <w:rPr>
                <w:rFonts w:cs="Times New Roman"/>
                <w:szCs w:val="24"/>
              </w:rPr>
            </w:pPr>
            <w:sdt>
              <w:sdtPr>
                <w:rPr>
                  <w:rFonts w:cs="Times New Roman"/>
                  <w:szCs w:val="24"/>
                </w:rPr>
                <w:alias w:val="Author Label"/>
                <w:tag w:val="By"/>
                <w:id w:val="72399597"/>
                <w:lock w:val="sdtLocked"/>
                <w:placeholder>
                  <w:docPart w:val="C99E46A467DF45B5BCAA8B4A494737A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19B2D095ABF4129AF1CBEF314255EB8"/>
                </w:placeholder>
              </w:sdtPr>
              <w:sdtContent>
                <w:r>
                  <w:rPr>
                    <w:rFonts w:cs="Times New Roman"/>
                    <w:szCs w:val="24"/>
                  </w:rPr>
                  <w:t>Watson</w:t>
                </w:r>
              </w:sdtContent>
            </w:sdt>
            <w:sdt>
              <w:sdtPr>
                <w:rPr>
                  <w:rFonts w:cs="Times New Roman"/>
                  <w:szCs w:val="24"/>
                </w:rPr>
                <w:alias w:val="Sponsor"/>
                <w:tag w:val="Sponsor"/>
                <w:id w:val="-2039656131"/>
                <w:lock w:val="sdtContentLocked"/>
                <w:placeholder>
                  <w:docPart w:val="ECD0917B1576498898E3F4CA3BF94D86"/>
                </w:placeholder>
                <w:showingPlcHdr/>
              </w:sdtPr>
              <w:sdtContent/>
            </w:sdt>
          </w:p>
        </w:tc>
      </w:tr>
      <w:tr w:rsidR="00526637" w:rsidTr="000F1DF9">
        <w:tc>
          <w:tcPr>
            <w:tcW w:w="2718" w:type="dxa"/>
          </w:tcPr>
          <w:p w:rsidR="00526637" w:rsidRPr="00BC7495" w:rsidRDefault="00526637" w:rsidP="000F1DF9">
            <w:pPr>
              <w:rPr>
                <w:rFonts w:cs="Times New Roman"/>
                <w:szCs w:val="24"/>
              </w:rPr>
            </w:pPr>
          </w:p>
        </w:tc>
        <w:sdt>
          <w:sdtPr>
            <w:rPr>
              <w:rFonts w:cs="Times New Roman"/>
              <w:szCs w:val="24"/>
            </w:rPr>
            <w:alias w:val="Committee"/>
            <w:tag w:val="Committee"/>
            <w:id w:val="1914272295"/>
            <w:lock w:val="sdtContentLocked"/>
            <w:placeholder>
              <w:docPart w:val="5E1118E4D3484D959FF2F9CFA8B2DA97"/>
            </w:placeholder>
          </w:sdtPr>
          <w:sdtContent>
            <w:tc>
              <w:tcPr>
                <w:tcW w:w="6858" w:type="dxa"/>
              </w:tcPr>
              <w:p w:rsidR="00526637" w:rsidRPr="00FF6471" w:rsidRDefault="00526637" w:rsidP="000F1DF9">
                <w:pPr>
                  <w:jc w:val="right"/>
                  <w:rPr>
                    <w:rFonts w:cs="Times New Roman"/>
                    <w:szCs w:val="24"/>
                  </w:rPr>
                </w:pPr>
                <w:r>
                  <w:rPr>
                    <w:rFonts w:cs="Times New Roman"/>
                    <w:szCs w:val="24"/>
                  </w:rPr>
                  <w:t>Health &amp; Human Services</w:t>
                </w:r>
              </w:p>
            </w:tc>
          </w:sdtContent>
        </w:sdt>
      </w:tr>
      <w:tr w:rsidR="00526637" w:rsidTr="000F1DF9">
        <w:tc>
          <w:tcPr>
            <w:tcW w:w="2718" w:type="dxa"/>
          </w:tcPr>
          <w:p w:rsidR="00526637" w:rsidRPr="00BC7495" w:rsidRDefault="00526637" w:rsidP="000F1DF9">
            <w:pPr>
              <w:rPr>
                <w:rFonts w:cs="Times New Roman"/>
                <w:szCs w:val="24"/>
              </w:rPr>
            </w:pPr>
          </w:p>
        </w:tc>
        <w:sdt>
          <w:sdtPr>
            <w:rPr>
              <w:rFonts w:cs="Times New Roman"/>
              <w:szCs w:val="24"/>
            </w:rPr>
            <w:alias w:val="Date"/>
            <w:tag w:val="DateContentControl"/>
            <w:id w:val="1178081906"/>
            <w:lock w:val="sdtLocked"/>
            <w:placeholder>
              <w:docPart w:val="75B41BF006384031A147F8CA21BD0D6C"/>
            </w:placeholder>
            <w:date w:fullDate="2019-03-28T00:00:00Z">
              <w:dateFormat w:val="M/d/yyyy"/>
              <w:lid w:val="en-US"/>
              <w:storeMappedDataAs w:val="dateTime"/>
              <w:calendar w:val="gregorian"/>
            </w:date>
          </w:sdtPr>
          <w:sdtContent>
            <w:tc>
              <w:tcPr>
                <w:tcW w:w="6858" w:type="dxa"/>
              </w:tcPr>
              <w:p w:rsidR="00526637" w:rsidRPr="00FF6471" w:rsidRDefault="00526637" w:rsidP="000F1DF9">
                <w:pPr>
                  <w:jc w:val="right"/>
                  <w:rPr>
                    <w:rFonts w:cs="Times New Roman"/>
                    <w:szCs w:val="24"/>
                  </w:rPr>
                </w:pPr>
                <w:r>
                  <w:rPr>
                    <w:rFonts w:cs="Times New Roman"/>
                    <w:szCs w:val="24"/>
                  </w:rPr>
                  <w:t>3/28/2019</w:t>
                </w:r>
              </w:p>
            </w:tc>
          </w:sdtContent>
        </w:sdt>
      </w:tr>
      <w:tr w:rsidR="00526637" w:rsidTr="000F1DF9">
        <w:tc>
          <w:tcPr>
            <w:tcW w:w="2718" w:type="dxa"/>
          </w:tcPr>
          <w:p w:rsidR="00526637" w:rsidRPr="00BC7495" w:rsidRDefault="00526637" w:rsidP="000F1DF9">
            <w:pPr>
              <w:rPr>
                <w:rFonts w:cs="Times New Roman"/>
                <w:szCs w:val="24"/>
              </w:rPr>
            </w:pPr>
          </w:p>
        </w:tc>
        <w:sdt>
          <w:sdtPr>
            <w:rPr>
              <w:rFonts w:cs="Times New Roman"/>
              <w:szCs w:val="24"/>
            </w:rPr>
            <w:alias w:val="BA Version"/>
            <w:tag w:val="BAVersion"/>
            <w:id w:val="-1685590809"/>
            <w:lock w:val="sdtContentLocked"/>
            <w:placeholder>
              <w:docPart w:val="70E20AB1E1C04D34A92F39D11D192C15"/>
            </w:placeholder>
          </w:sdtPr>
          <w:sdtContent>
            <w:tc>
              <w:tcPr>
                <w:tcW w:w="6858" w:type="dxa"/>
              </w:tcPr>
              <w:p w:rsidR="00526637" w:rsidRPr="00FF6471" w:rsidRDefault="00526637" w:rsidP="000F1DF9">
                <w:pPr>
                  <w:jc w:val="right"/>
                  <w:rPr>
                    <w:rFonts w:cs="Times New Roman"/>
                    <w:szCs w:val="24"/>
                  </w:rPr>
                </w:pPr>
                <w:r>
                  <w:rPr>
                    <w:rFonts w:cs="Times New Roman"/>
                    <w:szCs w:val="24"/>
                  </w:rPr>
                  <w:t>Committee Report (Substituted)</w:t>
                </w:r>
              </w:p>
            </w:tc>
          </w:sdtContent>
        </w:sdt>
      </w:tr>
    </w:tbl>
    <w:p w:rsidR="00526637" w:rsidRPr="00FF6471" w:rsidRDefault="00526637" w:rsidP="000F1DF9">
      <w:pPr>
        <w:spacing w:after="0" w:line="240" w:lineRule="auto"/>
        <w:rPr>
          <w:rFonts w:cs="Times New Roman"/>
          <w:szCs w:val="24"/>
        </w:rPr>
      </w:pPr>
    </w:p>
    <w:p w:rsidR="00526637" w:rsidRPr="00FF6471" w:rsidRDefault="00526637" w:rsidP="000F1DF9">
      <w:pPr>
        <w:spacing w:after="0" w:line="240" w:lineRule="auto"/>
        <w:rPr>
          <w:rFonts w:cs="Times New Roman"/>
          <w:szCs w:val="24"/>
        </w:rPr>
      </w:pPr>
    </w:p>
    <w:p w:rsidR="00526637" w:rsidRPr="00FF6471" w:rsidRDefault="0052663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8DF15B5A2A074AE0A96A00E6A559D8B5"/>
        </w:placeholder>
      </w:sdtPr>
      <w:sdtContent>
        <w:p w:rsidR="00526637" w:rsidRDefault="0052663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95D9E46C08C4109AD77BFA499C0F4D1"/>
        </w:placeholder>
      </w:sdtPr>
      <w:sdtContent>
        <w:p w:rsidR="00526637" w:rsidRDefault="00526637" w:rsidP="00526637">
          <w:pPr>
            <w:pStyle w:val="NormalWeb"/>
            <w:spacing w:before="0" w:beforeAutospacing="0" w:after="0" w:afterAutospacing="0"/>
            <w:jc w:val="both"/>
            <w:divId w:val="979966231"/>
            <w:rPr>
              <w:rFonts w:eastAsia="Times New Roman"/>
              <w:bCs/>
            </w:rPr>
          </w:pPr>
        </w:p>
        <w:p w:rsidR="00526637" w:rsidRDefault="00526637" w:rsidP="00526637">
          <w:pPr>
            <w:pStyle w:val="NormalWeb"/>
            <w:spacing w:before="0" w:beforeAutospacing="0" w:after="0" w:afterAutospacing="0"/>
            <w:jc w:val="both"/>
            <w:divId w:val="979966231"/>
            <w:rPr>
              <w:color w:val="000000"/>
            </w:rPr>
          </w:pPr>
          <w:r w:rsidRPr="006A5044">
            <w:rPr>
              <w:color w:val="000000"/>
            </w:rPr>
            <w:t xml:space="preserve">The committee </w:t>
          </w:r>
          <w:r>
            <w:rPr>
              <w:color w:val="000000"/>
            </w:rPr>
            <w:t>substitute will strike some non</w:t>
          </w:r>
          <w:r w:rsidRPr="006A5044">
            <w:rPr>
              <w:color w:val="000000"/>
            </w:rPr>
            <w:t>substantive language in Section 1 of the bill; the enti</w:t>
          </w:r>
          <w:r>
            <w:rPr>
              <w:color w:val="000000"/>
            </w:rPr>
            <w:t>rety of Section 2, which is non</w:t>
          </w:r>
          <w:r w:rsidRPr="006A5044">
            <w:rPr>
              <w:color w:val="000000"/>
            </w:rPr>
            <w:t>substantive; and the entirety of Section 3, w</w:t>
          </w:r>
          <w:r>
            <w:rPr>
              <w:color w:val="000000"/>
            </w:rPr>
            <w:t>hich would require the Texas State Board of Veterinary Medical Examiners (TSBVME)</w:t>
          </w:r>
          <w:r w:rsidRPr="006A5044">
            <w:rPr>
              <w:color w:val="000000"/>
            </w:rPr>
            <w:t xml:space="preserve"> to create certain policies regarding controlled substance practices and would prohibit the board from taking action against veterinarians under certain circumstances. Essentially, the only language retained from the bi</w:t>
          </w:r>
          <w:r>
            <w:rPr>
              <w:color w:val="000000"/>
            </w:rPr>
            <w:t xml:space="preserve">ll as </w:t>
          </w:r>
          <w:r w:rsidRPr="006A5044">
            <w:rPr>
              <w:color w:val="000000"/>
            </w:rPr>
            <w:t xml:space="preserve">filed will be: </w:t>
          </w:r>
        </w:p>
        <w:p w:rsidR="00526637" w:rsidRPr="006A5044" w:rsidRDefault="00526637" w:rsidP="00526637">
          <w:pPr>
            <w:pStyle w:val="NormalWeb"/>
            <w:spacing w:before="0" w:beforeAutospacing="0" w:after="0" w:afterAutospacing="0"/>
            <w:jc w:val="both"/>
            <w:divId w:val="979966231"/>
            <w:rPr>
              <w:color w:val="000000"/>
            </w:rPr>
          </w:pPr>
        </w:p>
        <w:p w:rsidR="00526637" w:rsidRDefault="00526637" w:rsidP="00526637">
          <w:pPr>
            <w:pStyle w:val="NormalWeb"/>
            <w:spacing w:before="0" w:beforeAutospacing="0" w:after="0" w:afterAutospacing="0"/>
            <w:jc w:val="both"/>
            <w:divId w:val="979966231"/>
            <w:rPr>
              <w:color w:val="000000"/>
            </w:rPr>
          </w:pPr>
          <w:r w:rsidRPr="006A5044">
            <w:rPr>
              <w:color w:val="000000"/>
            </w:rPr>
            <w:t>"The board shall make the information reported under Subsection (a) available to the State Board of Veterinary Medical Examiners for the purpose of routine inspections and investigations."</w:t>
          </w:r>
        </w:p>
        <w:p w:rsidR="00526637" w:rsidRPr="006A5044" w:rsidRDefault="00526637" w:rsidP="00526637">
          <w:pPr>
            <w:pStyle w:val="NormalWeb"/>
            <w:spacing w:before="0" w:beforeAutospacing="0" w:after="0" w:afterAutospacing="0"/>
            <w:jc w:val="both"/>
            <w:divId w:val="979966231"/>
            <w:rPr>
              <w:color w:val="000000"/>
            </w:rPr>
          </w:pPr>
        </w:p>
        <w:p w:rsidR="00526637" w:rsidRDefault="00526637" w:rsidP="00526637">
          <w:pPr>
            <w:pStyle w:val="NormalWeb"/>
            <w:spacing w:before="0" w:beforeAutospacing="0" w:after="0" w:afterAutospacing="0"/>
            <w:jc w:val="both"/>
            <w:divId w:val="979966231"/>
            <w:rPr>
              <w:color w:val="000000"/>
            </w:rPr>
          </w:pPr>
          <w:r w:rsidRPr="006A5044">
            <w:rPr>
              <w:color w:val="000000"/>
            </w:rPr>
            <w:t>The committee substitute also adds a requirement that veterinarians take two hours of continuing medical education every two years in order to renew a veterinary license.</w:t>
          </w:r>
        </w:p>
        <w:p w:rsidR="00526637" w:rsidRPr="006A5044" w:rsidRDefault="00526637" w:rsidP="00526637">
          <w:pPr>
            <w:pStyle w:val="NormalWeb"/>
            <w:spacing w:before="0" w:beforeAutospacing="0" w:after="0" w:afterAutospacing="0"/>
            <w:jc w:val="both"/>
            <w:divId w:val="979966231"/>
            <w:rPr>
              <w:color w:val="000000"/>
            </w:rPr>
          </w:pPr>
        </w:p>
        <w:p w:rsidR="00526637" w:rsidRPr="006A5044" w:rsidRDefault="00526637" w:rsidP="00526637">
          <w:pPr>
            <w:pStyle w:val="NormalWeb"/>
            <w:spacing w:before="0" w:beforeAutospacing="0" w:after="0" w:afterAutospacing="0"/>
            <w:jc w:val="both"/>
            <w:divId w:val="979966231"/>
            <w:rPr>
              <w:rFonts w:ascii="Courier New" w:hAnsi="Courier New" w:cs="Courier New"/>
              <w:color w:val="000000"/>
            </w:rPr>
          </w:pPr>
          <w:r>
            <w:rPr>
              <w:color w:val="000000"/>
            </w:rPr>
            <w:t>The Texas State Board of Pharmacy (TSBP)</w:t>
          </w:r>
          <w:r w:rsidRPr="006A5044">
            <w:rPr>
              <w:color w:val="000000"/>
            </w:rPr>
            <w:t xml:space="preserve"> suggested the edits because they found much of the language of the original version of</w:t>
          </w:r>
          <w:r>
            <w:rPr>
              <w:color w:val="000000"/>
            </w:rPr>
            <w:t xml:space="preserve"> the bill as </w:t>
          </w:r>
          <w:r w:rsidRPr="006A5044">
            <w:rPr>
              <w:color w:val="000000"/>
            </w:rPr>
            <w:t xml:space="preserve">filed either unnecessary or burdensome to their regulatory ability. Both </w:t>
          </w:r>
          <w:r>
            <w:rPr>
              <w:color w:val="000000"/>
            </w:rPr>
            <w:t>TSBP and the Texas Veterinary</w:t>
          </w:r>
          <w:r w:rsidRPr="006A5044">
            <w:rPr>
              <w:color w:val="000000"/>
            </w:rPr>
            <w:t xml:space="preserve"> Medical Association are in agreement with the committee substitute.</w:t>
          </w:r>
        </w:p>
        <w:p w:rsidR="00526637" w:rsidRPr="00D70925" w:rsidRDefault="00526637" w:rsidP="00526637">
          <w:pPr>
            <w:spacing w:after="0" w:line="240" w:lineRule="auto"/>
            <w:jc w:val="both"/>
            <w:rPr>
              <w:rFonts w:eastAsia="Times New Roman" w:cs="Times New Roman"/>
              <w:bCs/>
              <w:szCs w:val="24"/>
            </w:rPr>
          </w:pPr>
        </w:p>
      </w:sdtContent>
    </w:sdt>
    <w:p w:rsidR="00526637" w:rsidRDefault="00526637" w:rsidP="00773944">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1947 </w:t>
      </w:r>
      <w:bookmarkStart w:id="1" w:name="AmendsCurrentLaw"/>
      <w:bookmarkEnd w:id="1"/>
      <w:r>
        <w:rPr>
          <w:rFonts w:cs="Times New Roman"/>
          <w:szCs w:val="24"/>
        </w:rPr>
        <w:t>amends current law relating to regulation of the prescribing and dispensing of controlled substances by veterinarians.</w:t>
      </w:r>
    </w:p>
    <w:p w:rsidR="00526637" w:rsidRPr="006A5044" w:rsidRDefault="00526637" w:rsidP="00773944">
      <w:pPr>
        <w:spacing w:after="0" w:line="240" w:lineRule="auto"/>
        <w:jc w:val="both"/>
        <w:rPr>
          <w:rFonts w:eastAsia="Times New Roman" w:cs="Times New Roman"/>
          <w:szCs w:val="24"/>
        </w:rPr>
      </w:pPr>
    </w:p>
    <w:p w:rsidR="00526637" w:rsidRPr="005C2A78" w:rsidRDefault="00526637" w:rsidP="00773944">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F19D3135A864337B0AA718017FDC479"/>
          </w:placeholder>
        </w:sdtPr>
        <w:sdtContent>
          <w:r>
            <w:rPr>
              <w:rFonts w:eastAsia="Times New Roman" w:cs="Times New Roman"/>
              <w:b/>
              <w:szCs w:val="24"/>
              <w:u w:val="single"/>
            </w:rPr>
            <w:t>RULEMAKING AUTHORITY</w:t>
          </w:r>
        </w:sdtContent>
      </w:sdt>
    </w:p>
    <w:p w:rsidR="00526637" w:rsidRPr="006529C4" w:rsidRDefault="00526637" w:rsidP="00773944">
      <w:pPr>
        <w:spacing w:after="0" w:line="240" w:lineRule="auto"/>
        <w:jc w:val="both"/>
        <w:rPr>
          <w:rFonts w:cs="Times New Roman"/>
          <w:szCs w:val="24"/>
        </w:rPr>
      </w:pPr>
    </w:p>
    <w:p w:rsidR="00526637" w:rsidRPr="006529C4" w:rsidRDefault="00526637" w:rsidP="00773944">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26637" w:rsidRPr="006529C4" w:rsidRDefault="00526637" w:rsidP="00773944">
      <w:pPr>
        <w:spacing w:after="0" w:line="240" w:lineRule="auto"/>
        <w:jc w:val="both"/>
        <w:rPr>
          <w:rFonts w:cs="Times New Roman"/>
          <w:szCs w:val="24"/>
        </w:rPr>
      </w:pPr>
    </w:p>
    <w:p w:rsidR="00526637" w:rsidRPr="005C2A78" w:rsidRDefault="00526637" w:rsidP="0077394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1AB07489EBF4D5A82253BC3A4F684B5"/>
          </w:placeholder>
        </w:sdtPr>
        <w:sdtContent>
          <w:r>
            <w:rPr>
              <w:rFonts w:eastAsia="Times New Roman" w:cs="Times New Roman"/>
              <w:b/>
              <w:szCs w:val="24"/>
              <w:u w:val="single"/>
            </w:rPr>
            <w:t>SECTION BY SECTION ANALYSIS</w:t>
          </w:r>
        </w:sdtContent>
      </w:sdt>
    </w:p>
    <w:p w:rsidR="00526637" w:rsidRPr="005C2A78" w:rsidRDefault="00526637" w:rsidP="00773944">
      <w:pPr>
        <w:spacing w:after="0" w:line="240" w:lineRule="auto"/>
        <w:jc w:val="both"/>
        <w:rPr>
          <w:rFonts w:eastAsia="Times New Roman" w:cs="Times New Roman"/>
          <w:szCs w:val="24"/>
        </w:rPr>
      </w:pPr>
    </w:p>
    <w:p w:rsidR="00526637" w:rsidRDefault="00526637" w:rsidP="00773944">
      <w:pPr>
        <w:spacing w:after="0" w:line="240" w:lineRule="auto"/>
        <w:jc w:val="both"/>
      </w:pPr>
      <w:r>
        <w:t xml:space="preserve">SECTION 1. Amends Section 481.0766, Health and Safety Code, by adding Subsection (c), as follows: </w:t>
      </w:r>
    </w:p>
    <w:p w:rsidR="00526637" w:rsidRDefault="00526637" w:rsidP="00773944">
      <w:pPr>
        <w:spacing w:after="0" w:line="240" w:lineRule="auto"/>
        <w:jc w:val="both"/>
      </w:pPr>
    </w:p>
    <w:p w:rsidR="00526637" w:rsidRDefault="00526637" w:rsidP="00773944">
      <w:pPr>
        <w:spacing w:after="0" w:line="240" w:lineRule="auto"/>
        <w:ind w:left="720"/>
        <w:jc w:val="both"/>
      </w:pPr>
      <w:r>
        <w:t>(c) Requires the Texas State Board of Pharmacy (TSBP) to make the information reported under Subsection (a) (relating to requiring a wholesale distributor to report to TSBP certain information that is required to be reported to the federal Drug Administration's Automation of Reports and Consolidated Orders System with certain frequency and format) available to the Texas State Board of Veterinary Medical Examiners (TSBVME) for the purpose of routine inspection and investigations.</w:t>
      </w:r>
    </w:p>
    <w:p w:rsidR="00526637" w:rsidRDefault="00526637" w:rsidP="00773944">
      <w:pPr>
        <w:spacing w:after="0" w:line="240" w:lineRule="auto"/>
        <w:jc w:val="both"/>
      </w:pPr>
    </w:p>
    <w:p w:rsidR="00526637" w:rsidRDefault="00526637" w:rsidP="00773944">
      <w:pPr>
        <w:spacing w:after="0" w:line="240" w:lineRule="auto"/>
        <w:jc w:val="both"/>
      </w:pPr>
      <w:r>
        <w:t>SECTION 2. Amends Section 801.307, Occupations Code, by adding Subsection (a-1) to require TSBP to require a veterinarian to complete two hours of continuing education related to opioid abuse and controlled substance diversion, inventory, and security every two years to renew a license to practice veterinary medicine.</w:t>
      </w:r>
    </w:p>
    <w:p w:rsidR="00526637" w:rsidRDefault="00526637" w:rsidP="00773944">
      <w:pPr>
        <w:spacing w:after="0" w:line="240" w:lineRule="auto"/>
        <w:ind w:left="720"/>
        <w:jc w:val="both"/>
      </w:pPr>
    </w:p>
    <w:p w:rsidR="00526637" w:rsidRDefault="00526637" w:rsidP="00773944">
      <w:pPr>
        <w:spacing w:after="0" w:line="240" w:lineRule="auto"/>
        <w:jc w:val="both"/>
      </w:pPr>
      <w:r>
        <w:t>SECTION 3. Makes application of Section 801.307(a-1), Occupations Code, as added by this Act, prospective to September 1, 2020.</w:t>
      </w:r>
    </w:p>
    <w:p w:rsidR="00526637" w:rsidRDefault="00526637" w:rsidP="00773944">
      <w:pPr>
        <w:spacing w:after="0" w:line="240" w:lineRule="auto"/>
        <w:jc w:val="both"/>
      </w:pPr>
    </w:p>
    <w:p w:rsidR="00526637" w:rsidRPr="00C8671F" w:rsidRDefault="00526637" w:rsidP="00773944">
      <w:pPr>
        <w:spacing w:after="0" w:line="240" w:lineRule="auto"/>
        <w:jc w:val="both"/>
        <w:rPr>
          <w:rFonts w:eastAsia="Times New Roman" w:cs="Times New Roman"/>
          <w:szCs w:val="24"/>
        </w:rPr>
      </w:pPr>
      <w:r>
        <w:t>SECTION 4. Effective date: September 1, 2019.</w:t>
      </w:r>
    </w:p>
    <w:sectPr w:rsidR="00526637"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B96" w:rsidRDefault="00C17B96" w:rsidP="000F1DF9">
      <w:pPr>
        <w:spacing w:after="0" w:line="240" w:lineRule="auto"/>
      </w:pPr>
      <w:r>
        <w:separator/>
      </w:r>
    </w:p>
  </w:endnote>
  <w:endnote w:type="continuationSeparator" w:id="0">
    <w:p w:rsidR="00C17B96" w:rsidRDefault="00C17B9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17B9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26637">
                <w:rPr>
                  <w:sz w:val="20"/>
                  <w:szCs w:val="20"/>
                </w:rPr>
                <w:t>JWT</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526637">
                <w:rPr>
                  <w:sz w:val="20"/>
                  <w:szCs w:val="20"/>
                </w:rPr>
                <w:t>C.S.S.B. 1947</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526637">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17B9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526637">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526637">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B96" w:rsidRDefault="00C17B96" w:rsidP="000F1DF9">
      <w:pPr>
        <w:spacing w:after="0" w:line="240" w:lineRule="auto"/>
      </w:pPr>
      <w:r>
        <w:separator/>
      </w:r>
    </w:p>
  </w:footnote>
  <w:footnote w:type="continuationSeparator" w:id="0">
    <w:p w:rsidR="00C17B96" w:rsidRDefault="00C17B96"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26637"/>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17B96"/>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5D937"/>
  <w15:docId w15:val="{EEE9C8AF-6986-42A6-A0E9-A59A2736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2663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96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8D639C" w:rsidP="008D639C">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D934D413B0F43C0B0407B77842823A8"/>
        <w:category>
          <w:name w:val="General"/>
          <w:gallery w:val="placeholder"/>
        </w:category>
        <w:types>
          <w:type w:val="bbPlcHdr"/>
        </w:types>
        <w:behaviors>
          <w:behavior w:val="content"/>
        </w:behaviors>
        <w:guid w:val="{F9B75321-E181-49B3-8DA2-D8EEA90CDF7E}"/>
      </w:docPartPr>
      <w:docPartBody>
        <w:p w:rsidR="00000000" w:rsidRDefault="002116CF"/>
      </w:docPartBody>
    </w:docPart>
    <w:docPart>
      <w:docPartPr>
        <w:name w:val="9189D2A2E22C4FDD9D556CFD5E18F216"/>
        <w:category>
          <w:name w:val="General"/>
          <w:gallery w:val="placeholder"/>
        </w:category>
        <w:types>
          <w:type w:val="bbPlcHdr"/>
        </w:types>
        <w:behaviors>
          <w:behavior w:val="content"/>
        </w:behaviors>
        <w:guid w:val="{A70DDEB9-9B44-47CE-A71C-6E8686F400F2}"/>
      </w:docPartPr>
      <w:docPartBody>
        <w:p w:rsidR="00000000" w:rsidRDefault="002116CF"/>
      </w:docPartBody>
    </w:docPart>
    <w:docPart>
      <w:docPartPr>
        <w:name w:val="D3E73C91DA4F4870A6384649E6B50FCD"/>
        <w:category>
          <w:name w:val="General"/>
          <w:gallery w:val="placeholder"/>
        </w:category>
        <w:types>
          <w:type w:val="bbPlcHdr"/>
        </w:types>
        <w:behaviors>
          <w:behavior w:val="content"/>
        </w:behaviors>
        <w:guid w:val="{021BA6F6-32A2-4AC1-86DC-AF25ABE665FC}"/>
      </w:docPartPr>
      <w:docPartBody>
        <w:p w:rsidR="00000000" w:rsidRDefault="002116CF"/>
      </w:docPartBody>
    </w:docPart>
    <w:docPart>
      <w:docPartPr>
        <w:name w:val="F9022DC3C948438C90F4DAD3323951FE"/>
        <w:category>
          <w:name w:val="General"/>
          <w:gallery w:val="placeholder"/>
        </w:category>
        <w:types>
          <w:type w:val="bbPlcHdr"/>
        </w:types>
        <w:behaviors>
          <w:behavior w:val="content"/>
        </w:behaviors>
        <w:guid w:val="{31A68289-0E47-42EA-A01E-07E806CE922A}"/>
      </w:docPartPr>
      <w:docPartBody>
        <w:p w:rsidR="00000000" w:rsidRDefault="002116CF"/>
      </w:docPartBody>
    </w:docPart>
    <w:docPart>
      <w:docPartPr>
        <w:name w:val="C99E46A467DF45B5BCAA8B4A494737AF"/>
        <w:category>
          <w:name w:val="General"/>
          <w:gallery w:val="placeholder"/>
        </w:category>
        <w:types>
          <w:type w:val="bbPlcHdr"/>
        </w:types>
        <w:behaviors>
          <w:behavior w:val="content"/>
        </w:behaviors>
        <w:guid w:val="{DF4890E9-4B2A-452F-ADF5-1F40D681E31A}"/>
      </w:docPartPr>
      <w:docPartBody>
        <w:p w:rsidR="00000000" w:rsidRDefault="002116CF"/>
      </w:docPartBody>
    </w:docPart>
    <w:docPart>
      <w:docPartPr>
        <w:name w:val="019B2D095ABF4129AF1CBEF314255EB8"/>
        <w:category>
          <w:name w:val="General"/>
          <w:gallery w:val="placeholder"/>
        </w:category>
        <w:types>
          <w:type w:val="bbPlcHdr"/>
        </w:types>
        <w:behaviors>
          <w:behavior w:val="content"/>
        </w:behaviors>
        <w:guid w:val="{FBE88FE1-19EC-4E2C-9B40-F13741933BF7}"/>
      </w:docPartPr>
      <w:docPartBody>
        <w:p w:rsidR="00000000" w:rsidRDefault="002116CF"/>
      </w:docPartBody>
    </w:docPart>
    <w:docPart>
      <w:docPartPr>
        <w:name w:val="ECD0917B1576498898E3F4CA3BF94D86"/>
        <w:category>
          <w:name w:val="General"/>
          <w:gallery w:val="placeholder"/>
        </w:category>
        <w:types>
          <w:type w:val="bbPlcHdr"/>
        </w:types>
        <w:behaviors>
          <w:behavior w:val="content"/>
        </w:behaviors>
        <w:guid w:val="{7538481F-4C29-4679-842F-6E4061BEE219}"/>
      </w:docPartPr>
      <w:docPartBody>
        <w:p w:rsidR="00000000" w:rsidRDefault="002116CF"/>
      </w:docPartBody>
    </w:docPart>
    <w:docPart>
      <w:docPartPr>
        <w:name w:val="5E1118E4D3484D959FF2F9CFA8B2DA97"/>
        <w:category>
          <w:name w:val="General"/>
          <w:gallery w:val="placeholder"/>
        </w:category>
        <w:types>
          <w:type w:val="bbPlcHdr"/>
        </w:types>
        <w:behaviors>
          <w:behavior w:val="content"/>
        </w:behaviors>
        <w:guid w:val="{04770A14-BBA7-42CA-ACCE-363AAC28C179}"/>
      </w:docPartPr>
      <w:docPartBody>
        <w:p w:rsidR="00000000" w:rsidRDefault="002116CF"/>
      </w:docPartBody>
    </w:docPart>
    <w:docPart>
      <w:docPartPr>
        <w:name w:val="75B41BF006384031A147F8CA21BD0D6C"/>
        <w:category>
          <w:name w:val="General"/>
          <w:gallery w:val="placeholder"/>
        </w:category>
        <w:types>
          <w:type w:val="bbPlcHdr"/>
        </w:types>
        <w:behaviors>
          <w:behavior w:val="content"/>
        </w:behaviors>
        <w:guid w:val="{601CF86F-9444-42F3-B1DD-690242B78A49}"/>
      </w:docPartPr>
      <w:docPartBody>
        <w:p w:rsidR="00000000" w:rsidRDefault="008D639C" w:rsidP="008D639C">
          <w:pPr>
            <w:pStyle w:val="75B41BF006384031A147F8CA21BD0D6C"/>
          </w:pPr>
          <w:r w:rsidRPr="00A30DD1">
            <w:rPr>
              <w:rStyle w:val="PlaceholderText"/>
            </w:rPr>
            <w:t>Click here to enter a date.</w:t>
          </w:r>
        </w:p>
      </w:docPartBody>
    </w:docPart>
    <w:docPart>
      <w:docPartPr>
        <w:name w:val="70E20AB1E1C04D34A92F39D11D192C15"/>
        <w:category>
          <w:name w:val="General"/>
          <w:gallery w:val="placeholder"/>
        </w:category>
        <w:types>
          <w:type w:val="bbPlcHdr"/>
        </w:types>
        <w:behaviors>
          <w:behavior w:val="content"/>
        </w:behaviors>
        <w:guid w:val="{191F2F8E-FFBD-4952-B8CB-BB59D3913D11}"/>
      </w:docPartPr>
      <w:docPartBody>
        <w:p w:rsidR="00000000" w:rsidRDefault="002116CF"/>
      </w:docPartBody>
    </w:docPart>
    <w:docPart>
      <w:docPartPr>
        <w:name w:val="8DF15B5A2A074AE0A96A00E6A559D8B5"/>
        <w:category>
          <w:name w:val="General"/>
          <w:gallery w:val="placeholder"/>
        </w:category>
        <w:types>
          <w:type w:val="bbPlcHdr"/>
        </w:types>
        <w:behaviors>
          <w:behavior w:val="content"/>
        </w:behaviors>
        <w:guid w:val="{F7DDEF5A-A556-4175-B1F4-066C2C76387C}"/>
      </w:docPartPr>
      <w:docPartBody>
        <w:p w:rsidR="00000000" w:rsidRDefault="002116CF"/>
      </w:docPartBody>
    </w:docPart>
    <w:docPart>
      <w:docPartPr>
        <w:name w:val="595D9E46C08C4109AD77BFA499C0F4D1"/>
        <w:category>
          <w:name w:val="General"/>
          <w:gallery w:val="placeholder"/>
        </w:category>
        <w:types>
          <w:type w:val="bbPlcHdr"/>
        </w:types>
        <w:behaviors>
          <w:behavior w:val="content"/>
        </w:behaviors>
        <w:guid w:val="{2787DBD3-6F99-4157-BB32-4259A56941BD}"/>
      </w:docPartPr>
      <w:docPartBody>
        <w:p w:rsidR="00000000" w:rsidRDefault="008D639C" w:rsidP="008D639C">
          <w:pPr>
            <w:pStyle w:val="595D9E46C08C4109AD77BFA499C0F4D1"/>
          </w:pPr>
          <w:r>
            <w:rPr>
              <w:rFonts w:eastAsia="Times New Roman" w:cs="Times New Roman"/>
              <w:bCs/>
              <w:szCs w:val="24"/>
            </w:rPr>
            <w:t xml:space="preserve"> </w:t>
          </w:r>
        </w:p>
      </w:docPartBody>
    </w:docPart>
    <w:docPart>
      <w:docPartPr>
        <w:name w:val="7F19D3135A864337B0AA718017FDC479"/>
        <w:category>
          <w:name w:val="General"/>
          <w:gallery w:val="placeholder"/>
        </w:category>
        <w:types>
          <w:type w:val="bbPlcHdr"/>
        </w:types>
        <w:behaviors>
          <w:behavior w:val="content"/>
        </w:behaviors>
        <w:guid w:val="{1577C672-1A81-4FEB-B96D-234402BEE011}"/>
      </w:docPartPr>
      <w:docPartBody>
        <w:p w:rsidR="00000000" w:rsidRDefault="002116CF"/>
      </w:docPartBody>
    </w:docPart>
    <w:docPart>
      <w:docPartPr>
        <w:name w:val="11AB07489EBF4D5A82253BC3A4F684B5"/>
        <w:category>
          <w:name w:val="General"/>
          <w:gallery w:val="placeholder"/>
        </w:category>
        <w:types>
          <w:type w:val="bbPlcHdr"/>
        </w:types>
        <w:behaviors>
          <w:behavior w:val="content"/>
        </w:behaviors>
        <w:guid w:val="{13F42C44-64FD-47B1-9990-1503C0D81C65}"/>
      </w:docPartPr>
      <w:docPartBody>
        <w:p w:rsidR="00000000" w:rsidRDefault="002116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116CF"/>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8D639C"/>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39C"/>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8D639C"/>
    <w:rPr>
      <w:rFonts w:ascii="Times New Roman" w:hAnsi="Times New Roman"/>
      <w:sz w:val="24"/>
    </w:rPr>
  </w:style>
  <w:style w:type="paragraph" w:customStyle="1" w:styleId="487D89B4F8B34DB4967D41FE18F7F88D9">
    <w:name w:val="487D89B4F8B34DB4967D41FE18F7F88D9"/>
    <w:rsid w:val="008D639C"/>
    <w:rPr>
      <w:rFonts w:ascii="Times New Roman" w:hAnsi="Times New Roman"/>
      <w:sz w:val="24"/>
    </w:rPr>
  </w:style>
  <w:style w:type="paragraph" w:customStyle="1" w:styleId="AE2570ED5D764CD7AF9686706F550F4622">
    <w:name w:val="AE2570ED5D764CD7AF9686706F550F4622"/>
    <w:rsid w:val="008D639C"/>
    <w:pPr>
      <w:tabs>
        <w:tab w:val="center" w:pos="4680"/>
        <w:tab w:val="right" w:pos="9360"/>
      </w:tabs>
      <w:spacing w:after="0" w:line="240" w:lineRule="auto"/>
    </w:pPr>
    <w:rPr>
      <w:rFonts w:ascii="Times New Roman" w:hAnsi="Times New Roman"/>
      <w:sz w:val="24"/>
    </w:rPr>
  </w:style>
  <w:style w:type="paragraph" w:customStyle="1" w:styleId="75B41BF006384031A147F8CA21BD0D6C">
    <w:name w:val="75B41BF006384031A147F8CA21BD0D6C"/>
    <w:rsid w:val="008D639C"/>
    <w:pPr>
      <w:spacing w:after="160" w:line="259" w:lineRule="auto"/>
    </w:pPr>
  </w:style>
  <w:style w:type="paragraph" w:customStyle="1" w:styleId="595D9E46C08C4109AD77BFA499C0F4D1">
    <w:name w:val="595D9E46C08C4109AD77BFA499C0F4D1"/>
    <w:rsid w:val="008D639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767BD1A-42CC-42DE-B698-09955DBD7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5665</TotalTime>
  <Pages>1</Pages>
  <Words>414</Words>
  <Characters>2366</Characters>
  <Application>Microsoft Office Word</Application>
  <DocSecurity>0</DocSecurity>
  <Lines>19</Lines>
  <Paragraphs>5</Paragraphs>
  <ScaleCrop>false</ScaleCrop>
  <Company>Texas Legislative Council</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Jacob Taylor</cp:lastModifiedBy>
  <cp:revision>155</cp:revision>
  <cp:lastPrinted>2019-03-28T14:49:00Z</cp:lastPrinted>
  <dcterms:created xsi:type="dcterms:W3CDTF">2015-05-29T14:24:00Z</dcterms:created>
  <dcterms:modified xsi:type="dcterms:W3CDTF">2019-03-28T14:50:00Z</dcterms:modified>
</cp:coreProperties>
</file>

<file path=docProps/custom.xml><?xml version="1.0" encoding="utf-8"?>
<op:Properties xmlns:vt="http://schemas.openxmlformats.org/officeDocument/2006/docPropsVTypes" xmlns:op="http://schemas.openxmlformats.org/officeDocument/2006/custom-properties"/>
</file>